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>
      <w:pPr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1E2A871A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</w:t>
      </w:r>
      <w:r w:rsidR="002D62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dostaw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wykonanych lub wykonywanych w okresie ostatnich </w:t>
      </w:r>
      <w:r w:rsidR="002D62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71D9" w14:textId="77777777" w:rsidR="000651B5" w:rsidRDefault="000651B5" w:rsidP="00462746">
      <w:pPr>
        <w:spacing w:after="0" w:line="240" w:lineRule="auto"/>
      </w:pPr>
      <w:r>
        <w:separator/>
      </w:r>
    </w:p>
  </w:endnote>
  <w:endnote w:type="continuationSeparator" w:id="0">
    <w:p w14:paraId="367EF58C" w14:textId="77777777" w:rsidR="000651B5" w:rsidRDefault="000651B5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6D58" w14:textId="77777777" w:rsidR="000651B5" w:rsidRDefault="000651B5" w:rsidP="00462746">
      <w:pPr>
        <w:spacing w:after="0" w:line="240" w:lineRule="auto"/>
      </w:pPr>
      <w:r>
        <w:separator/>
      </w:r>
    </w:p>
  </w:footnote>
  <w:footnote w:type="continuationSeparator" w:id="0">
    <w:p w14:paraId="631990BD" w14:textId="77777777" w:rsidR="000651B5" w:rsidRDefault="000651B5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218" w14:textId="7BA5C550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D6269">
      <w:rPr>
        <w:rFonts w:ascii="Times New Roman" w:hAnsi="Times New Roman"/>
        <w:bCs/>
        <w:iCs/>
        <w:szCs w:val="20"/>
      </w:rPr>
      <w:t>1</w:t>
    </w:r>
    <w:r w:rsidR="001076C5">
      <w:rPr>
        <w:rFonts w:ascii="Times New Roman" w:hAnsi="Times New Roman"/>
        <w:bCs/>
        <w:iCs/>
        <w:szCs w:val="20"/>
      </w:rPr>
      <w:t>6</w:t>
    </w:r>
    <w:r w:rsidR="002D6269">
      <w:rPr>
        <w:rFonts w:ascii="Times New Roman" w:hAnsi="Times New Roman"/>
        <w:bCs/>
        <w:iCs/>
        <w:szCs w:val="20"/>
      </w:rPr>
      <w:t>.</w:t>
    </w:r>
    <w:r>
      <w:rPr>
        <w:rFonts w:ascii="Times New Roman" w:hAnsi="Times New Roman"/>
        <w:bCs/>
        <w:iCs/>
        <w:szCs w:val="20"/>
      </w:rPr>
      <w:t>2021</w:t>
    </w:r>
  </w:p>
  <w:p w14:paraId="2866DB1B" w14:textId="51C0A45A" w:rsidR="00462746" w:rsidRPr="002D6269" w:rsidRDefault="001076C5" w:rsidP="002D6269">
    <w:pPr>
      <w:ind w:right="-283"/>
      <w:jc w:val="center"/>
      <w:rPr>
        <w:sz w:val="20"/>
        <w:szCs w:val="20"/>
      </w:rPr>
    </w:pPr>
    <w:r>
      <w:rPr>
        <w:sz w:val="20"/>
        <w:szCs w:val="20"/>
      </w:rPr>
      <w:t>Dostawa oleju opałowego lekkiego do kotłowni poszczególnych jednostek organizacyjnych Gminy Brzozie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651B5"/>
    <w:rsid w:val="001076C5"/>
    <w:rsid w:val="002D20CE"/>
    <w:rsid w:val="002D6269"/>
    <w:rsid w:val="00306F10"/>
    <w:rsid w:val="00462746"/>
    <w:rsid w:val="005D4E94"/>
    <w:rsid w:val="00600815"/>
    <w:rsid w:val="00695469"/>
    <w:rsid w:val="00714DEA"/>
    <w:rsid w:val="008D73D7"/>
    <w:rsid w:val="00AA224F"/>
    <w:rsid w:val="00CB48D0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</cp:lastModifiedBy>
  <cp:revision>13</cp:revision>
  <dcterms:created xsi:type="dcterms:W3CDTF">2021-03-04T10:15:00Z</dcterms:created>
  <dcterms:modified xsi:type="dcterms:W3CDTF">2021-12-04T07:54:00Z</dcterms:modified>
</cp:coreProperties>
</file>