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5D19C071" w14:textId="451F3C95" w:rsidR="00FE45CA" w:rsidRPr="005C2E00" w:rsidRDefault="00B265CC" w:rsidP="00FE45CA">
      <w:pPr>
        <w:pStyle w:val="Nagwek"/>
        <w:ind w:right="99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składanego na podstawie Uchwały </w:t>
      </w:r>
      <w:r w:rsidR="00FE45CA" w:rsidRPr="00FE45CA">
        <w:rPr>
          <w:rFonts w:ascii="Verdana" w:hAnsi="Verdana"/>
          <w:sz w:val="20"/>
          <w:szCs w:val="20"/>
        </w:rPr>
        <w:t>Nr XXI/1</w:t>
      </w:r>
      <w:r w:rsidR="005C2E00">
        <w:rPr>
          <w:rFonts w:ascii="Verdana" w:hAnsi="Verdana"/>
          <w:sz w:val="20"/>
          <w:szCs w:val="20"/>
        </w:rPr>
        <w:t>45</w:t>
      </w:r>
      <w:r w:rsidR="00FE45CA" w:rsidRPr="00FE45CA">
        <w:rPr>
          <w:rFonts w:ascii="Verdana" w:hAnsi="Verdana"/>
          <w:sz w:val="20"/>
          <w:szCs w:val="20"/>
        </w:rPr>
        <w:t>/20</w:t>
      </w:r>
      <w:r w:rsidR="005C2E00">
        <w:rPr>
          <w:rFonts w:ascii="Verdana" w:hAnsi="Verdana"/>
          <w:sz w:val="20"/>
          <w:szCs w:val="20"/>
        </w:rPr>
        <w:t>21</w:t>
      </w:r>
      <w:r w:rsidR="00FE45CA" w:rsidRPr="00FE45CA">
        <w:rPr>
          <w:rFonts w:ascii="Verdana" w:hAnsi="Verdana"/>
          <w:sz w:val="20"/>
          <w:szCs w:val="20"/>
        </w:rPr>
        <w:t xml:space="preserve"> Rady Gminy Brzozie z dnia </w:t>
      </w:r>
      <w:r w:rsidR="005C2E00">
        <w:rPr>
          <w:rFonts w:ascii="Verdana" w:hAnsi="Verdana"/>
          <w:sz w:val="20"/>
          <w:szCs w:val="20"/>
        </w:rPr>
        <w:t>10</w:t>
      </w:r>
      <w:r w:rsidR="00FE45CA" w:rsidRPr="00FE45CA">
        <w:rPr>
          <w:rFonts w:ascii="Verdana" w:hAnsi="Verdana"/>
          <w:sz w:val="20"/>
          <w:szCs w:val="20"/>
        </w:rPr>
        <w:t xml:space="preserve"> </w:t>
      </w:r>
      <w:r w:rsidR="005C2E00">
        <w:rPr>
          <w:rFonts w:ascii="Verdana" w:hAnsi="Verdana"/>
          <w:sz w:val="20"/>
          <w:szCs w:val="20"/>
        </w:rPr>
        <w:t xml:space="preserve">marca </w:t>
      </w:r>
      <w:r w:rsidR="00FE45CA" w:rsidRPr="00FE45CA">
        <w:rPr>
          <w:rFonts w:ascii="Verdana" w:hAnsi="Verdana"/>
          <w:sz w:val="20"/>
          <w:szCs w:val="20"/>
        </w:rPr>
        <w:t>20</w:t>
      </w:r>
      <w:r w:rsidR="005C2E00">
        <w:rPr>
          <w:rFonts w:ascii="Verdana" w:hAnsi="Verdana"/>
          <w:sz w:val="20"/>
          <w:szCs w:val="20"/>
        </w:rPr>
        <w:t>21</w:t>
      </w:r>
      <w:r w:rsidR="00FE45CA" w:rsidRPr="00FE45CA">
        <w:rPr>
          <w:rFonts w:ascii="Verdana" w:hAnsi="Verdana"/>
          <w:sz w:val="20"/>
          <w:szCs w:val="20"/>
        </w:rPr>
        <w:t xml:space="preserve"> r.</w:t>
      </w:r>
      <w:r w:rsidR="00540387">
        <w:rPr>
          <w:rFonts w:ascii="Verdana" w:hAnsi="Verdana"/>
          <w:sz w:val="20"/>
          <w:szCs w:val="20"/>
        </w:rPr>
        <w:t xml:space="preserve"> </w:t>
      </w:r>
      <w:r w:rsidR="00540387" w:rsidRPr="00540387">
        <w:rPr>
          <w:rFonts w:ascii="Verdana" w:hAnsi="Verdana"/>
          <w:sz w:val="20"/>
          <w:szCs w:val="20"/>
        </w:rPr>
        <w:t>zmienionej uchwałą  Nr XXIII/162/2021 Rady Gminy Brzozie z dnia 16 czerwca 2021 r.</w:t>
      </w:r>
      <w:r w:rsidR="00FE45CA" w:rsidRPr="00FE45CA">
        <w:rPr>
          <w:rFonts w:ascii="Verdana" w:hAnsi="Verdana"/>
          <w:sz w:val="20"/>
          <w:szCs w:val="20"/>
        </w:rPr>
        <w:t xml:space="preserve"> w sprawie określenia zasad, trybu udzielania i sposobu rozliczania dotacji celowej osobom fizycznym i wspólnotom mieszkaniowym na dofinansowanie realizacji przydomowych oczyszczalni ścieków z budżetu Gminy Brzozie</w:t>
      </w:r>
      <w:r w:rsidR="005C2E00">
        <w:rPr>
          <w:rFonts w:ascii="Verdana" w:hAnsi="Verdana"/>
          <w:sz w:val="20"/>
          <w:szCs w:val="20"/>
        </w:rPr>
        <w:t>.</w:t>
      </w:r>
    </w:p>
    <w:p w14:paraId="71BADAA2" w14:textId="2951755F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5F4A3004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wystąpienia z wnioskiem o udzielenie dotacji celowej </w:t>
      </w:r>
      <w:r w:rsidR="008E7079">
        <w:rPr>
          <w:rFonts w:ascii="Verdana" w:eastAsia="Times New Roman" w:hAnsi="Verdana" w:cs="Arial"/>
          <w:sz w:val="20"/>
          <w:szCs w:val="20"/>
          <w:lang w:eastAsia="pl-PL"/>
        </w:rPr>
        <w:t>na realizację inwestycji w zakresie budowy przydomowej oczyszczalni ścieków</w:t>
      </w:r>
      <w:r w:rsidR="00CA3224">
        <w:rPr>
          <w:rFonts w:ascii="Verdana" w:eastAsia="Times New Roman" w:hAnsi="Verdana" w:cs="Arial"/>
          <w:sz w:val="20"/>
          <w:szCs w:val="20"/>
          <w:lang w:eastAsia="pl-PL"/>
        </w:rPr>
        <w:t xml:space="preserve"> na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nieruchomości  położonej w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Gminie Brzozie, adres: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której jestem współwłaścicielem lub do której mam inny tytuł prawny (jaki: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3E494C04" w:rsidR="007935A7" w:rsidRDefault="00B265CC" w:rsidP="004930B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6F4EE541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598F6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KLAUZULA INFORMACYJNA</w:t>
      </w:r>
    </w:p>
    <w:p w14:paraId="0139FF3F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01BA54" w14:textId="77777777" w:rsidR="004930BB" w:rsidRPr="004930BB" w:rsidRDefault="004930BB" w:rsidP="00493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Dz.U.UE.L</w:t>
      </w:r>
      <w:proofErr w:type="spellEnd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. z 2016r. Nr 119, s.1 ze zm.) - dalej: „RODO” informuję, że:</w:t>
      </w:r>
    </w:p>
    <w:p w14:paraId="4255E2F6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73F0D06B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78788151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dotacji celowej na dofinansowanie przydomowych oczyszczalni ścieków w Gminie Brzozie, a także w celu realizacji praw oraz obowiązków wynikających z przepisów prawa (art. 6 ust. 1 lit. c RODO) z uwzględnieniem ustaw: </w:t>
      </w:r>
    </w:p>
    <w:p w14:paraId="420608B8" w14:textId="77777777" w:rsidR="004930BB" w:rsidRPr="004930BB" w:rsidRDefault="004930BB" w:rsidP="004930BB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Ustawa z dnia 27 kwietnia 2001 roku Prawo ochrony środowiska (t. j. Dz. U. z 2020 r., poz. 1219 ze zm.), </w:t>
      </w:r>
    </w:p>
    <w:p w14:paraId="7C896444" w14:textId="77777777" w:rsidR="004930BB" w:rsidRPr="004930BB" w:rsidRDefault="004930BB" w:rsidP="004930BB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3DD87459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33F446A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3D4884E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2220AB1A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5A50DBF6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6B134C33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5E5F2694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357E4E5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5DF4D299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14401445" w14:textId="77777777" w:rsidR="004930BB" w:rsidRPr="004930BB" w:rsidRDefault="004930BB" w:rsidP="004930B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26A931" w14:textId="2696BC45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15B8F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40BDE5D3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B7F83"/>
    <w:rsid w:val="00273C7A"/>
    <w:rsid w:val="0028396C"/>
    <w:rsid w:val="002A0A49"/>
    <w:rsid w:val="002B5860"/>
    <w:rsid w:val="002C0C11"/>
    <w:rsid w:val="002F24D1"/>
    <w:rsid w:val="003A3872"/>
    <w:rsid w:val="003C199D"/>
    <w:rsid w:val="004438EE"/>
    <w:rsid w:val="004930BB"/>
    <w:rsid w:val="00522046"/>
    <w:rsid w:val="00540387"/>
    <w:rsid w:val="005665C3"/>
    <w:rsid w:val="005B735C"/>
    <w:rsid w:val="005B7B8B"/>
    <w:rsid w:val="005C2E00"/>
    <w:rsid w:val="0062148F"/>
    <w:rsid w:val="00675E82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8E7079"/>
    <w:rsid w:val="0093654E"/>
    <w:rsid w:val="00AE3E77"/>
    <w:rsid w:val="00B265CC"/>
    <w:rsid w:val="00B27DE0"/>
    <w:rsid w:val="00BE6302"/>
    <w:rsid w:val="00C7479C"/>
    <w:rsid w:val="00CA3224"/>
    <w:rsid w:val="00CE4DCF"/>
    <w:rsid w:val="00D52471"/>
    <w:rsid w:val="00DB6B47"/>
    <w:rsid w:val="00E87933"/>
    <w:rsid w:val="00F92655"/>
    <w:rsid w:val="00FE45CA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E67EBD1-E068-472A-89C8-B188A48B6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2</cp:revision>
  <cp:lastPrinted>2021-04-16T09:01:00Z</cp:lastPrinted>
  <dcterms:created xsi:type="dcterms:W3CDTF">2021-07-13T06:37:00Z</dcterms:created>
  <dcterms:modified xsi:type="dcterms:W3CDTF">2021-07-13T06:37:00Z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