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01397" w14:textId="34EA5DBB" w:rsidR="00E46066" w:rsidRPr="00C82232" w:rsidRDefault="007225D8" w:rsidP="00C8223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ZP.271.8.2021</w:t>
      </w:r>
    </w:p>
    <w:p w14:paraId="5FFC4F1C" w14:textId="734DEE03" w:rsidR="00E46066" w:rsidRPr="00C82232" w:rsidRDefault="00E46066" w:rsidP="00C82232">
      <w:pPr>
        <w:spacing w:line="360" w:lineRule="auto"/>
        <w:jc w:val="right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 xml:space="preserve">Załącznik Nr </w:t>
      </w:r>
      <w:r w:rsidR="00C82232" w:rsidRPr="00C82232">
        <w:rPr>
          <w:b/>
          <w:sz w:val="22"/>
          <w:szCs w:val="22"/>
        </w:rPr>
        <w:t>7</w:t>
      </w:r>
      <w:r w:rsidRPr="00C82232">
        <w:rPr>
          <w:b/>
          <w:sz w:val="22"/>
          <w:szCs w:val="22"/>
        </w:rPr>
        <w:t xml:space="preserve"> do SWZ</w:t>
      </w:r>
    </w:p>
    <w:p w14:paraId="6D73DB68" w14:textId="1BA2B7BA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 xml:space="preserve">UMOWA </w:t>
      </w:r>
      <w:r w:rsidR="00C82232">
        <w:rPr>
          <w:b/>
          <w:sz w:val="22"/>
          <w:szCs w:val="22"/>
        </w:rPr>
        <w:t>- wzór</w:t>
      </w:r>
    </w:p>
    <w:p w14:paraId="10B516C0" w14:textId="3C5337E4" w:rsidR="00E46066" w:rsidRPr="00C82232" w:rsidRDefault="00E46066" w:rsidP="00C8223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82232">
        <w:rPr>
          <w:rFonts w:eastAsia="Arial Unicode MS"/>
          <w:sz w:val="22"/>
          <w:szCs w:val="22"/>
          <w:lang w:eastAsia="ar-SA"/>
        </w:rPr>
        <w:t xml:space="preserve">W dniu ……………..…. </w:t>
      </w:r>
      <w:r w:rsidRPr="00C82232">
        <w:rPr>
          <w:rFonts w:eastAsia="Arial Unicode MS"/>
          <w:b/>
          <w:sz w:val="22"/>
          <w:szCs w:val="22"/>
          <w:lang w:eastAsia="ar-SA"/>
        </w:rPr>
        <w:t>2021 roku</w:t>
      </w:r>
      <w:r w:rsidRPr="00C82232">
        <w:rPr>
          <w:rFonts w:eastAsia="Arial Unicode MS"/>
          <w:sz w:val="22"/>
          <w:szCs w:val="22"/>
          <w:lang w:eastAsia="ar-SA"/>
        </w:rPr>
        <w:t xml:space="preserve">, pomiędzy </w:t>
      </w:r>
      <w:r w:rsidR="00C82232" w:rsidRPr="00C82232">
        <w:rPr>
          <w:b/>
          <w:bCs/>
          <w:sz w:val="22"/>
          <w:szCs w:val="22"/>
        </w:rPr>
        <w:t xml:space="preserve">Gminą Brzozie </w:t>
      </w:r>
      <w:r w:rsidRPr="00C82232">
        <w:rPr>
          <w:sz w:val="22"/>
          <w:szCs w:val="22"/>
        </w:rPr>
        <w:t xml:space="preserve">mającą siedzibę w </w:t>
      </w:r>
      <w:r w:rsidR="00C82232" w:rsidRPr="00C82232">
        <w:rPr>
          <w:b/>
          <w:bCs/>
          <w:sz w:val="22"/>
          <w:szCs w:val="22"/>
        </w:rPr>
        <w:t>87-313 Brzozie</w:t>
      </w:r>
      <w:r w:rsidR="00C82232" w:rsidRPr="00C82232">
        <w:rPr>
          <w:sz w:val="22"/>
          <w:szCs w:val="22"/>
        </w:rPr>
        <w:t xml:space="preserve">, Brzozie 50, NIP: 874-168-46-39, Regon: 871-118-402 </w:t>
      </w:r>
      <w:r w:rsidRPr="00C82232">
        <w:rPr>
          <w:sz w:val="22"/>
          <w:szCs w:val="22"/>
        </w:rPr>
        <w:t xml:space="preserve"> reprezentowaną przez: </w:t>
      </w:r>
    </w:p>
    <w:p w14:paraId="762FC91D" w14:textId="0AA70D7C" w:rsidR="00C82232" w:rsidRDefault="00C82232" w:rsidP="00C8223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Wójta Gminy Brzozie – Danutę </w:t>
      </w:r>
      <w:proofErr w:type="spellStart"/>
      <w:r>
        <w:rPr>
          <w:b/>
          <w:bCs/>
          <w:sz w:val="22"/>
          <w:szCs w:val="22"/>
        </w:rPr>
        <w:t>Kędziorską</w:t>
      </w:r>
      <w:proofErr w:type="spellEnd"/>
      <w:r>
        <w:rPr>
          <w:b/>
          <w:bCs/>
          <w:sz w:val="22"/>
          <w:szCs w:val="22"/>
        </w:rPr>
        <w:t xml:space="preserve"> – Cieszyńską</w:t>
      </w:r>
    </w:p>
    <w:p w14:paraId="0E3681DE" w14:textId="097C2EE9" w:rsidR="00E46066" w:rsidRPr="00C82232" w:rsidRDefault="00E46066" w:rsidP="00C8223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C82232">
        <w:rPr>
          <w:b/>
          <w:bCs/>
          <w:sz w:val="22"/>
          <w:szCs w:val="22"/>
        </w:rPr>
        <w:t xml:space="preserve"> </w:t>
      </w:r>
      <w:r w:rsidRPr="00C82232">
        <w:rPr>
          <w:bCs/>
          <w:sz w:val="22"/>
          <w:szCs w:val="22"/>
        </w:rPr>
        <w:t xml:space="preserve">przy kontrasygnacie </w:t>
      </w:r>
      <w:r w:rsidR="00C82232">
        <w:rPr>
          <w:b/>
          <w:bCs/>
          <w:sz w:val="22"/>
          <w:szCs w:val="22"/>
        </w:rPr>
        <w:t>Skarbnika Gminy – Ewy Piotrowicz</w:t>
      </w:r>
    </w:p>
    <w:p w14:paraId="5C20EB60" w14:textId="77777777" w:rsidR="00E46066" w:rsidRPr="00C82232" w:rsidRDefault="00E46066" w:rsidP="00C82232">
      <w:pPr>
        <w:widowControl w:val="0"/>
        <w:autoSpaceDE w:val="0"/>
        <w:autoSpaceDN w:val="0"/>
        <w:adjustRightInd w:val="0"/>
        <w:spacing w:line="360" w:lineRule="auto"/>
        <w:ind w:left="10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zwaną dalej "Zamawiającym" </w:t>
      </w:r>
    </w:p>
    <w:p w14:paraId="75F2B7E2" w14:textId="77777777" w:rsidR="00E46066" w:rsidRPr="00C82232" w:rsidRDefault="00E46066" w:rsidP="00C82232">
      <w:pPr>
        <w:suppressAutoHyphens/>
        <w:spacing w:line="360" w:lineRule="auto"/>
        <w:ind w:firstLine="708"/>
        <w:jc w:val="both"/>
        <w:rPr>
          <w:b/>
          <w:sz w:val="22"/>
          <w:szCs w:val="22"/>
        </w:rPr>
      </w:pPr>
    </w:p>
    <w:p w14:paraId="7B855C86" w14:textId="77777777" w:rsidR="00E46066" w:rsidRPr="00C82232" w:rsidRDefault="00E46066" w:rsidP="00C82232">
      <w:pPr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zwanym w dalszej części umowy ZAMAWIAJĄCYM,</w:t>
      </w:r>
    </w:p>
    <w:p w14:paraId="463B7199" w14:textId="77777777" w:rsidR="00E46066" w:rsidRPr="00C82232" w:rsidRDefault="00E46066" w:rsidP="00C82232">
      <w:pPr>
        <w:spacing w:line="360" w:lineRule="auto"/>
        <w:jc w:val="both"/>
        <w:rPr>
          <w:sz w:val="22"/>
          <w:szCs w:val="22"/>
        </w:rPr>
      </w:pPr>
    </w:p>
    <w:p w14:paraId="7181CA3A" w14:textId="77777777" w:rsidR="00E46066" w:rsidRPr="00C82232" w:rsidRDefault="00E46066" w:rsidP="00C82232">
      <w:pPr>
        <w:suppressAutoHyphens/>
        <w:spacing w:line="360" w:lineRule="auto"/>
        <w:jc w:val="both"/>
        <w:rPr>
          <w:rFonts w:eastAsia="Arial Unicode MS"/>
          <w:sz w:val="22"/>
          <w:szCs w:val="22"/>
          <w:lang w:eastAsia="ar-SA"/>
        </w:rPr>
      </w:pPr>
      <w:r w:rsidRPr="00C82232">
        <w:rPr>
          <w:rFonts w:eastAsia="Arial Unicode MS"/>
          <w:iCs/>
          <w:sz w:val="22"/>
          <w:szCs w:val="22"/>
          <w:lang w:eastAsia="ar-SA"/>
        </w:rPr>
        <w:t>a</w:t>
      </w:r>
    </w:p>
    <w:p w14:paraId="1B38167F" w14:textId="77777777" w:rsidR="00E46066" w:rsidRPr="00C82232" w:rsidRDefault="00E46066" w:rsidP="00C82232">
      <w:pPr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………………………………………………………………………………………… mającą/</w:t>
      </w:r>
      <w:proofErr w:type="spellStart"/>
      <w:r w:rsidRPr="00C82232">
        <w:rPr>
          <w:sz w:val="22"/>
          <w:szCs w:val="22"/>
        </w:rPr>
        <w:t>ym</w:t>
      </w:r>
      <w:proofErr w:type="spellEnd"/>
      <w:r w:rsidRPr="00C82232">
        <w:rPr>
          <w:sz w:val="22"/>
          <w:szCs w:val="22"/>
        </w:rPr>
        <w:t xml:space="preserve"> siedzibę w …..................................... przy …………………………………………….……., NIP ...................................... REGON ………………………………........,</w:t>
      </w:r>
    </w:p>
    <w:p w14:paraId="51C3D0B1" w14:textId="77777777" w:rsidR="00E46066" w:rsidRPr="00C82232" w:rsidRDefault="00E46066" w:rsidP="00C82232">
      <w:pPr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reprezentowaną/</w:t>
      </w:r>
      <w:proofErr w:type="spellStart"/>
      <w:r w:rsidRPr="00C82232">
        <w:rPr>
          <w:sz w:val="22"/>
          <w:szCs w:val="22"/>
        </w:rPr>
        <w:t>ym</w:t>
      </w:r>
      <w:proofErr w:type="spellEnd"/>
      <w:r w:rsidRPr="00C82232">
        <w:rPr>
          <w:sz w:val="22"/>
          <w:szCs w:val="22"/>
        </w:rPr>
        <w:t xml:space="preserve"> przez:</w:t>
      </w:r>
    </w:p>
    <w:p w14:paraId="6029E5DF" w14:textId="77777777" w:rsidR="00E46066" w:rsidRPr="00C82232" w:rsidRDefault="00E46066" w:rsidP="00C82232">
      <w:pPr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…………………………………………………………………………………………………..…</w:t>
      </w:r>
    </w:p>
    <w:p w14:paraId="42649878" w14:textId="77777777" w:rsidR="00E46066" w:rsidRPr="00C82232" w:rsidRDefault="00E46066" w:rsidP="00C82232">
      <w:pPr>
        <w:suppressAutoHyphens/>
        <w:spacing w:line="360" w:lineRule="auto"/>
        <w:jc w:val="both"/>
        <w:rPr>
          <w:rFonts w:eastAsia="Arial Unicode MS"/>
          <w:sz w:val="22"/>
          <w:szCs w:val="22"/>
          <w:lang w:eastAsia="ar-SA"/>
        </w:rPr>
      </w:pPr>
    </w:p>
    <w:p w14:paraId="283A021F" w14:textId="77777777" w:rsidR="00E46066" w:rsidRPr="00C82232" w:rsidRDefault="00E46066" w:rsidP="00C82232">
      <w:pPr>
        <w:suppressAutoHyphens/>
        <w:spacing w:line="360" w:lineRule="auto"/>
        <w:jc w:val="both"/>
        <w:rPr>
          <w:rFonts w:eastAsia="Arial Unicode MS"/>
          <w:sz w:val="22"/>
          <w:szCs w:val="22"/>
          <w:lang w:eastAsia="ar-SA"/>
        </w:rPr>
      </w:pPr>
      <w:r w:rsidRPr="00C82232">
        <w:rPr>
          <w:rFonts w:eastAsia="Arial Unicode MS"/>
          <w:sz w:val="22"/>
          <w:szCs w:val="22"/>
          <w:lang w:eastAsia="ar-SA"/>
        </w:rPr>
        <w:t xml:space="preserve">zwaną w dalszej części umowy WYKONAWCĄ </w:t>
      </w:r>
    </w:p>
    <w:p w14:paraId="54702086" w14:textId="77777777" w:rsidR="00E46066" w:rsidRPr="00C82232" w:rsidRDefault="00E46066" w:rsidP="00C82232">
      <w:pPr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 wyniku przeprowadzonego postępowania o udzielenie zamówienia publicznego w trybie podstawowym bez negocjacji zgodnie z art. 275 ust. 1 ustawy z dnia 11 września 2019 r. - Prawo zamówień publicznych (Dz. U. z 2019, poz. 2019, ze zm.) zawarta została umowa o następującej treści:</w:t>
      </w:r>
    </w:p>
    <w:p w14:paraId="6C9C9689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1</w:t>
      </w:r>
    </w:p>
    <w:p w14:paraId="4E47E826" w14:textId="77777777" w:rsidR="00E46066" w:rsidRPr="00C82232" w:rsidRDefault="00E46066" w:rsidP="00C82232">
      <w:pPr>
        <w:spacing w:line="360" w:lineRule="auto"/>
        <w:jc w:val="center"/>
        <w:rPr>
          <w:i/>
          <w:sz w:val="22"/>
          <w:szCs w:val="22"/>
        </w:rPr>
      </w:pPr>
      <w:r w:rsidRPr="00C82232">
        <w:rPr>
          <w:i/>
          <w:sz w:val="22"/>
          <w:szCs w:val="22"/>
        </w:rPr>
        <w:t>(Przedmiot umowy)</w:t>
      </w:r>
    </w:p>
    <w:p w14:paraId="16C180AD" w14:textId="77777777" w:rsidR="00C82232" w:rsidRPr="00C82232" w:rsidRDefault="00E46066" w:rsidP="00C82232">
      <w:pPr>
        <w:spacing w:line="276" w:lineRule="auto"/>
        <w:ind w:right="-283"/>
        <w:jc w:val="both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 xml:space="preserve">1. </w:t>
      </w:r>
      <w:r w:rsidRPr="00C82232">
        <w:rPr>
          <w:sz w:val="22"/>
          <w:szCs w:val="22"/>
        </w:rPr>
        <w:t>Zamawiający powierza, a Wykonawca przyjmuje do wykonania roboty budowlane związane  z realizacją inwestycji pn</w:t>
      </w:r>
      <w:r w:rsidRPr="00C82232">
        <w:rPr>
          <w:b/>
          <w:sz w:val="22"/>
          <w:szCs w:val="22"/>
        </w:rPr>
        <w:t xml:space="preserve">.: </w:t>
      </w:r>
      <w:r w:rsidR="00C82232" w:rsidRPr="00C82232">
        <w:rPr>
          <w:b/>
          <w:iCs/>
          <w:sz w:val="22"/>
          <w:szCs w:val="22"/>
        </w:rPr>
        <w:t>„Modernizacja drogi osiedlowej w Wielkim Głęboczku na działkach ewidencyjnych nr 351, 362, 370, 372, 378, 410, 419, 425 – I etap”</w:t>
      </w:r>
    </w:p>
    <w:p w14:paraId="37A1E6AD" w14:textId="187231EF" w:rsidR="00E46066" w:rsidRPr="00C82232" w:rsidRDefault="00E46066" w:rsidP="00C82232">
      <w:pPr>
        <w:spacing w:before="120" w:after="120" w:line="360" w:lineRule="auto"/>
        <w:jc w:val="both"/>
        <w:rPr>
          <w:b/>
          <w:bCs/>
          <w:color w:val="000000"/>
          <w:sz w:val="22"/>
          <w:szCs w:val="22"/>
        </w:rPr>
      </w:pPr>
    </w:p>
    <w:p w14:paraId="591B51C3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  <w:r w:rsidRPr="00C82232">
        <w:rPr>
          <w:sz w:val="22"/>
          <w:szCs w:val="22"/>
        </w:rPr>
        <w:t>2. Szczegółowy zakres robót określa:</w:t>
      </w:r>
    </w:p>
    <w:p w14:paraId="081C9AA8" w14:textId="3F21D730" w:rsidR="00E46066" w:rsidRPr="00C82232" w:rsidRDefault="00C82232" w:rsidP="00C82232">
      <w:pPr>
        <w:numPr>
          <w:ilvl w:val="0"/>
          <w:numId w:val="2"/>
        </w:numPr>
        <w:tabs>
          <w:tab w:val="clear" w:pos="360"/>
          <w:tab w:val="num" w:pos="720"/>
          <w:tab w:val="num" w:pos="786"/>
        </w:tabs>
        <w:suppressAutoHyphens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Opracowanie techniczne</w:t>
      </w:r>
      <w:r w:rsidR="00E46066" w:rsidRPr="00C82232">
        <w:rPr>
          <w:sz w:val="22"/>
          <w:szCs w:val="22"/>
        </w:rPr>
        <w:t>;</w:t>
      </w:r>
    </w:p>
    <w:p w14:paraId="4C65D953" w14:textId="50DF653B" w:rsidR="00E46066" w:rsidRDefault="00E46066" w:rsidP="00C82232">
      <w:pPr>
        <w:numPr>
          <w:ilvl w:val="0"/>
          <w:numId w:val="2"/>
        </w:numPr>
        <w:tabs>
          <w:tab w:val="clear" w:pos="360"/>
          <w:tab w:val="left" w:pos="720"/>
          <w:tab w:val="num" w:pos="786"/>
        </w:tabs>
        <w:suppressAutoHyphens/>
        <w:spacing w:line="360" w:lineRule="auto"/>
        <w:ind w:left="720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Specyfikacje techniczne wykonania i odbioru robót;</w:t>
      </w:r>
    </w:p>
    <w:p w14:paraId="253B56E3" w14:textId="52061A78" w:rsidR="00FC4BAC" w:rsidRPr="00C82232" w:rsidRDefault="00FC4BAC" w:rsidP="00C82232">
      <w:pPr>
        <w:numPr>
          <w:ilvl w:val="0"/>
          <w:numId w:val="2"/>
        </w:numPr>
        <w:tabs>
          <w:tab w:val="clear" w:pos="360"/>
          <w:tab w:val="left" w:pos="720"/>
          <w:tab w:val="num" w:pos="786"/>
        </w:tabs>
        <w:suppressAutoHyphens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Projekt Stałej organizacji ruchu;</w:t>
      </w:r>
    </w:p>
    <w:p w14:paraId="7A4F2B20" w14:textId="74F03B1F" w:rsidR="00E46066" w:rsidRPr="00C82232" w:rsidRDefault="00C82232" w:rsidP="00C82232">
      <w:pPr>
        <w:numPr>
          <w:ilvl w:val="0"/>
          <w:numId w:val="2"/>
        </w:numPr>
        <w:tabs>
          <w:tab w:val="clear" w:pos="360"/>
          <w:tab w:val="left" w:pos="720"/>
          <w:tab w:val="num" w:pos="786"/>
        </w:tabs>
        <w:suppressAutoHyphens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Przedmiar robót</w:t>
      </w:r>
      <w:r w:rsidR="00E46066" w:rsidRPr="00C82232">
        <w:rPr>
          <w:sz w:val="22"/>
          <w:szCs w:val="22"/>
        </w:rPr>
        <w:t>.</w:t>
      </w:r>
    </w:p>
    <w:p w14:paraId="4A3672FF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2</w:t>
      </w:r>
    </w:p>
    <w:p w14:paraId="25E66A98" w14:textId="77777777" w:rsidR="00E46066" w:rsidRPr="00C82232" w:rsidRDefault="00E46066" w:rsidP="00C82232">
      <w:pPr>
        <w:spacing w:line="360" w:lineRule="auto"/>
        <w:jc w:val="center"/>
        <w:rPr>
          <w:i/>
          <w:sz w:val="22"/>
          <w:szCs w:val="22"/>
        </w:rPr>
      </w:pPr>
      <w:r w:rsidRPr="00C82232">
        <w:rPr>
          <w:i/>
          <w:sz w:val="22"/>
          <w:szCs w:val="22"/>
        </w:rPr>
        <w:t>(Termin realizacji)</w:t>
      </w:r>
    </w:p>
    <w:p w14:paraId="1394076A" w14:textId="77777777" w:rsidR="00E46066" w:rsidRPr="00C82232" w:rsidRDefault="00E46066" w:rsidP="00C82232">
      <w:pPr>
        <w:numPr>
          <w:ilvl w:val="0"/>
          <w:numId w:val="3"/>
        </w:numPr>
        <w:tabs>
          <w:tab w:val="left" w:pos="720"/>
        </w:tabs>
        <w:suppressAutoHyphens/>
        <w:spacing w:line="360" w:lineRule="auto"/>
        <w:ind w:left="720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Rozpoczęcie robót nastąpi w ciągu 7 dni od daty zawarcia umowy.</w:t>
      </w:r>
    </w:p>
    <w:p w14:paraId="30ED17D8" w14:textId="5206527E" w:rsidR="00E46066" w:rsidRPr="00C82232" w:rsidRDefault="00E46066" w:rsidP="00C82232">
      <w:pPr>
        <w:numPr>
          <w:ilvl w:val="0"/>
          <w:numId w:val="3"/>
        </w:numPr>
        <w:tabs>
          <w:tab w:val="left" w:pos="720"/>
        </w:tabs>
        <w:suppressAutoHyphens/>
        <w:spacing w:line="360" w:lineRule="auto"/>
        <w:ind w:left="720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Termin zakończenia wykonania przedmiotu umowy ustala się na</w:t>
      </w:r>
      <w:r w:rsidR="00C82232">
        <w:rPr>
          <w:sz w:val="22"/>
          <w:szCs w:val="22"/>
        </w:rPr>
        <w:t xml:space="preserve"> dzień 30 września 2021 r.</w:t>
      </w:r>
      <w:r w:rsidRPr="00C82232">
        <w:rPr>
          <w:sz w:val="22"/>
          <w:szCs w:val="22"/>
        </w:rPr>
        <w:t xml:space="preserve"> </w:t>
      </w:r>
    </w:p>
    <w:p w14:paraId="4BD30812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</w:p>
    <w:p w14:paraId="79E987C8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3</w:t>
      </w:r>
    </w:p>
    <w:p w14:paraId="0F0AFD6B" w14:textId="77777777" w:rsidR="00E46066" w:rsidRPr="00C82232" w:rsidRDefault="00E46066" w:rsidP="00C82232">
      <w:pPr>
        <w:spacing w:line="360" w:lineRule="auto"/>
        <w:jc w:val="center"/>
        <w:rPr>
          <w:i/>
          <w:sz w:val="22"/>
          <w:szCs w:val="22"/>
        </w:rPr>
      </w:pPr>
      <w:r w:rsidRPr="00C82232">
        <w:rPr>
          <w:i/>
          <w:sz w:val="22"/>
          <w:szCs w:val="22"/>
        </w:rPr>
        <w:t>(Obowiązki zamawiającego)</w:t>
      </w:r>
    </w:p>
    <w:p w14:paraId="33A8ABCB" w14:textId="77777777" w:rsidR="00E46066" w:rsidRPr="00C82232" w:rsidRDefault="00E46066" w:rsidP="00C82232">
      <w:pPr>
        <w:numPr>
          <w:ilvl w:val="0"/>
          <w:numId w:val="4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Do obowiązków Zamawiającego należy:</w:t>
      </w:r>
    </w:p>
    <w:p w14:paraId="68D34DE1" w14:textId="77777777" w:rsidR="00E46066" w:rsidRPr="00C82232" w:rsidRDefault="00E46066" w:rsidP="00C82232">
      <w:pPr>
        <w:numPr>
          <w:ilvl w:val="0"/>
          <w:numId w:val="7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zapewnienie nadzoru inwestorskiego nad realizacją przedmiotu umowy,</w:t>
      </w:r>
    </w:p>
    <w:p w14:paraId="0D5FA75A" w14:textId="77777777" w:rsidR="00E46066" w:rsidRPr="00C82232" w:rsidRDefault="00E46066" w:rsidP="00C82232">
      <w:pPr>
        <w:numPr>
          <w:ilvl w:val="0"/>
          <w:numId w:val="7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protokolarne wprowadzenie Wykonawcy na teren budowy,</w:t>
      </w:r>
    </w:p>
    <w:p w14:paraId="29A3EFC7" w14:textId="77777777" w:rsidR="00E46066" w:rsidRPr="00C82232" w:rsidRDefault="00E46066" w:rsidP="00C82232">
      <w:pPr>
        <w:numPr>
          <w:ilvl w:val="0"/>
          <w:numId w:val="7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udział w odbiorach,</w:t>
      </w:r>
    </w:p>
    <w:p w14:paraId="11327518" w14:textId="77777777" w:rsidR="00E46066" w:rsidRPr="00C82232" w:rsidRDefault="00E46066" w:rsidP="00C82232">
      <w:pPr>
        <w:numPr>
          <w:ilvl w:val="0"/>
          <w:numId w:val="7"/>
        </w:numPr>
        <w:suppressAutoHyphens/>
        <w:spacing w:line="360" w:lineRule="auto"/>
        <w:ind w:left="107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przekazanie dokumentacji projektowej,</w:t>
      </w:r>
    </w:p>
    <w:p w14:paraId="57C2DE5A" w14:textId="77777777" w:rsidR="00E46066" w:rsidRPr="00C82232" w:rsidRDefault="00E46066" w:rsidP="00C82232">
      <w:pPr>
        <w:numPr>
          <w:ilvl w:val="0"/>
          <w:numId w:val="7"/>
        </w:numPr>
        <w:suppressAutoHyphens/>
        <w:spacing w:line="360" w:lineRule="auto"/>
        <w:ind w:left="107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przekazanie specyfikacji technicznej wykonania i odbioru robót.</w:t>
      </w:r>
    </w:p>
    <w:p w14:paraId="69D90B38" w14:textId="77777777" w:rsidR="00E46066" w:rsidRPr="00C82232" w:rsidRDefault="00E46066" w:rsidP="00C82232">
      <w:pPr>
        <w:numPr>
          <w:ilvl w:val="0"/>
          <w:numId w:val="4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Odpowiedzialne za nadzór inwestorski nad realizacją przedmiotu umowy ze strony Zamawiającego są następujące osoby:</w:t>
      </w:r>
    </w:p>
    <w:p w14:paraId="46904C18" w14:textId="77777777" w:rsidR="00E46066" w:rsidRPr="00C82232" w:rsidRDefault="00E46066" w:rsidP="00C82232">
      <w:pPr>
        <w:spacing w:line="360" w:lineRule="auto"/>
        <w:rPr>
          <w:b/>
          <w:sz w:val="22"/>
          <w:szCs w:val="22"/>
        </w:rPr>
      </w:pPr>
    </w:p>
    <w:p w14:paraId="28C40C03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4</w:t>
      </w:r>
    </w:p>
    <w:p w14:paraId="040D9A06" w14:textId="77777777" w:rsidR="00E46066" w:rsidRPr="00C82232" w:rsidRDefault="00E46066" w:rsidP="00C82232">
      <w:pPr>
        <w:spacing w:line="360" w:lineRule="auto"/>
        <w:jc w:val="center"/>
        <w:rPr>
          <w:i/>
          <w:sz w:val="22"/>
          <w:szCs w:val="22"/>
        </w:rPr>
      </w:pPr>
      <w:r w:rsidRPr="00C82232">
        <w:rPr>
          <w:i/>
          <w:sz w:val="22"/>
          <w:szCs w:val="22"/>
        </w:rPr>
        <w:t>(Obowiązki Wykonawcy)</w:t>
      </w:r>
    </w:p>
    <w:p w14:paraId="18DA7DDF" w14:textId="77777777" w:rsidR="00E46066" w:rsidRPr="00C82232" w:rsidRDefault="00E46066" w:rsidP="00C82232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Do obowiązków Wykonawcy należy:</w:t>
      </w:r>
    </w:p>
    <w:p w14:paraId="111B9581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realizowanie robót zgodnie z projektem budowlanym/wykonawczym, ofertą Wykonawcy, opisem przedmiotu zamówienia, obowiązującymi przepisami, w tym Prawa Budowlanego, sztuką budowlaną a także wskazaniami Zamawiającego,</w:t>
      </w:r>
    </w:p>
    <w:p w14:paraId="2C2B9093" w14:textId="77777777" w:rsidR="00E46066" w:rsidRPr="00C82232" w:rsidRDefault="00E46066" w:rsidP="00C82232">
      <w:pPr>
        <w:numPr>
          <w:ilvl w:val="0"/>
          <w:numId w:val="8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niezwłoczne zawiadomienie Zamawiającego i zgłoszenie wszelkich zastrzeżeń i wad zawartych w dokumentacji projektowej w terminie 7 dni od daty przekazania dokumentacji projektowej pod rygorem odpowiedzialności za wszelkie szkody wynikające na skutek realizacji robót na podstawie wadliwej dokumentacji, bez wcześniejszego powiadomienia Zamawiającego.</w:t>
      </w:r>
    </w:p>
    <w:p w14:paraId="1E561EF6" w14:textId="77777777" w:rsidR="00E46066" w:rsidRPr="00C82232" w:rsidRDefault="00E46066" w:rsidP="00C82232">
      <w:pPr>
        <w:numPr>
          <w:ilvl w:val="0"/>
          <w:numId w:val="8"/>
        </w:numPr>
        <w:spacing w:line="360" w:lineRule="auto"/>
        <w:jc w:val="both"/>
        <w:rPr>
          <w:rFonts w:eastAsia="Calibri"/>
          <w:sz w:val="22"/>
          <w:szCs w:val="22"/>
        </w:rPr>
      </w:pPr>
      <w:r w:rsidRPr="00C82232">
        <w:rPr>
          <w:rFonts w:eastAsia="Calibri"/>
          <w:sz w:val="22"/>
          <w:szCs w:val="22"/>
        </w:rPr>
        <w:t>prowadzenie dokumentacji budowy, przygotowanie oraz przekazanie w dwóch egzemplarzach,</w:t>
      </w:r>
    </w:p>
    <w:p w14:paraId="68EE88C0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protokolarne przejęcie placu budowy oraz rozpoczęcie robót w terminie ustalonym w umowie,</w:t>
      </w:r>
    </w:p>
    <w:p w14:paraId="22010F3C" w14:textId="77777777" w:rsidR="00E46066" w:rsidRPr="00C82232" w:rsidRDefault="00E46066" w:rsidP="00C82232">
      <w:pPr>
        <w:numPr>
          <w:ilvl w:val="0"/>
          <w:numId w:val="8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wyznaczenie Kierownika Budowy koordynującego realizację zadania i pełniącego funkcję zgodnie z art. 22 ustawy z dnia 7 lipca 1994 r. -  Prawo budowlane (</w:t>
      </w:r>
      <w:proofErr w:type="spellStart"/>
      <w:r w:rsidRPr="00C82232">
        <w:rPr>
          <w:sz w:val="22"/>
          <w:szCs w:val="22"/>
        </w:rPr>
        <w:t>t.j</w:t>
      </w:r>
      <w:proofErr w:type="spellEnd"/>
      <w:r w:rsidRPr="00C82232">
        <w:rPr>
          <w:sz w:val="22"/>
          <w:szCs w:val="22"/>
        </w:rPr>
        <w:t>. Dz. U. z 2020 r. poz. 1333 ze zm.),</w:t>
      </w:r>
    </w:p>
    <w:p w14:paraId="1DB23057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zapewnienie obsługi geodezyjnej na każdym etapie wykonywanych robót,</w:t>
      </w:r>
    </w:p>
    <w:p w14:paraId="57F52E47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ponoszenie całkowitej odpowiedzialności za przestrzeganie przepisów bhp i p. </w:t>
      </w:r>
      <w:proofErr w:type="spellStart"/>
      <w:r w:rsidRPr="00C82232">
        <w:rPr>
          <w:sz w:val="22"/>
          <w:szCs w:val="22"/>
        </w:rPr>
        <w:t>poż</w:t>
      </w:r>
      <w:proofErr w:type="spellEnd"/>
      <w:r w:rsidRPr="00C82232">
        <w:rPr>
          <w:sz w:val="22"/>
          <w:szCs w:val="22"/>
        </w:rPr>
        <w:t>.,</w:t>
      </w:r>
    </w:p>
    <w:p w14:paraId="73FD4E3B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stosowanie materiałów określonych dokumentacją techniczną, posiadających dopuszczenie do obrotu i stosowania w budownictwie oraz przedstawienia deklaracji lub certyfikatu zgodności z Polską Normą, aprobaty technicznej lub światowego certyfikatu ISO,</w:t>
      </w:r>
    </w:p>
    <w:p w14:paraId="57AF119D" w14:textId="77777777" w:rsidR="00E46066" w:rsidRPr="00C82232" w:rsidRDefault="00E46066" w:rsidP="00C82232">
      <w:pPr>
        <w:numPr>
          <w:ilvl w:val="0"/>
          <w:numId w:val="8"/>
        </w:numPr>
        <w:suppressAutoHyphens/>
        <w:spacing w:line="360" w:lineRule="auto"/>
        <w:jc w:val="both"/>
        <w:rPr>
          <w:iCs/>
          <w:sz w:val="22"/>
          <w:szCs w:val="22"/>
        </w:rPr>
      </w:pPr>
      <w:r w:rsidRPr="00C82232">
        <w:rPr>
          <w:iCs/>
          <w:sz w:val="22"/>
          <w:szCs w:val="22"/>
        </w:rPr>
        <w:lastRenderedPageBreak/>
        <w:t>wykonanie własnym kosztem i staraniem wszelkich badań laboratoryjnych (badanie zagęszczenia gruntu, badanie nośności podbudowy i nawierzchni, itp.) wraz z przedstawieniem pozytywnych wyników tych badań,</w:t>
      </w:r>
    </w:p>
    <w:p w14:paraId="72438854" w14:textId="77777777" w:rsidR="00E46066" w:rsidRPr="00C82232" w:rsidRDefault="00E46066" w:rsidP="00C82232">
      <w:pPr>
        <w:numPr>
          <w:ilvl w:val="0"/>
          <w:numId w:val="8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opracowanie planu bezpieczeństwa i ochrony zdrowia stosownie do wymagań określonych w art.21a ustęp 1 ustawy z dnia 7 lipca 1994 r. - Prawo Budowlane,</w:t>
      </w:r>
    </w:p>
    <w:p w14:paraId="23D1E59E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zgłaszanie inspektorowi nadzoru do odbioru robót zanikających i ulegających zakryciu. Brak zgłoszenia tych robót daje podstawę Zamawiającemu do żądania odkrycia robót i przywrócenia stanu poprzedniego na koszt i ryzyko Wykonawcy,</w:t>
      </w:r>
    </w:p>
    <w:p w14:paraId="4662B5D7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organizacja zaplecza budowy z zasilaniem energetycznym we własnym zakresie oraz przywrócenie terenu zajętego pod zaplecze budowy do stanu poprzedniego w terminie 21 dni po zakończeniu robót,</w:t>
      </w:r>
    </w:p>
    <w:p w14:paraId="53E6D1F8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ochrona placu budowy i zaplecza,</w:t>
      </w:r>
    </w:p>
    <w:p w14:paraId="59120144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przerwanie robót i zabezpieczenie terenu budowy na każde żądanie Zamawiającego,</w:t>
      </w:r>
    </w:p>
    <w:p w14:paraId="22C7764E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pokrycie kosztów poboru wody, energii elektrycznej i zrzutu ścieków związanych  </w:t>
      </w:r>
      <w:r w:rsidRPr="00C82232">
        <w:rPr>
          <w:sz w:val="22"/>
          <w:szCs w:val="22"/>
        </w:rPr>
        <w:br/>
        <w:t>z realizacją przedmiotu umowy,</w:t>
      </w:r>
    </w:p>
    <w:p w14:paraId="591257B1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opracowanie, zatwierdzenie oraz wdrożenie projektu czasowej organizacji ruchu </w:t>
      </w:r>
      <w:r w:rsidRPr="00C82232">
        <w:rPr>
          <w:sz w:val="22"/>
          <w:szCs w:val="22"/>
        </w:rPr>
        <w:br/>
        <w:t>z zabezpieczeniem dojścia i dojazdu do nieruchomości znajdujących się w pasie robót,</w:t>
      </w:r>
    </w:p>
    <w:p w14:paraId="2FBAF479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uzgodnienie warunków zajęcia pasa drogowego,</w:t>
      </w:r>
    </w:p>
    <w:p w14:paraId="32419143" w14:textId="77777777" w:rsidR="00E46066" w:rsidRPr="00C82232" w:rsidRDefault="00E46066" w:rsidP="00C82232">
      <w:pPr>
        <w:numPr>
          <w:ilvl w:val="0"/>
          <w:numId w:val="8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opracowanie harmonogramu rzeczowo-finansowego i uzgodnienie go z Zamawiającym,</w:t>
      </w:r>
    </w:p>
    <w:p w14:paraId="186E7FE0" w14:textId="77777777" w:rsidR="00E46066" w:rsidRPr="00C82232" w:rsidRDefault="00E46066" w:rsidP="00C82232">
      <w:pPr>
        <w:numPr>
          <w:ilvl w:val="0"/>
          <w:numId w:val="8"/>
        </w:numPr>
        <w:suppressAutoHyphens/>
        <w:spacing w:line="360" w:lineRule="auto"/>
        <w:jc w:val="both"/>
        <w:rPr>
          <w:iCs/>
          <w:sz w:val="22"/>
          <w:szCs w:val="22"/>
        </w:rPr>
      </w:pPr>
      <w:r w:rsidRPr="00C82232">
        <w:rPr>
          <w:iCs/>
          <w:sz w:val="22"/>
          <w:szCs w:val="22"/>
        </w:rPr>
        <w:t>uporządkowanie terenu budowy po zakończeniu robót i wydanie go Zarządcy terenu w terminie ustalonym dla odbioru robót,</w:t>
      </w:r>
    </w:p>
    <w:p w14:paraId="622C6141" w14:textId="77777777" w:rsidR="00E46066" w:rsidRPr="00C82232" w:rsidRDefault="00E46066" w:rsidP="00C82232">
      <w:pPr>
        <w:numPr>
          <w:ilvl w:val="0"/>
          <w:numId w:val="8"/>
        </w:numPr>
        <w:suppressAutoHyphens/>
        <w:spacing w:line="360" w:lineRule="auto"/>
        <w:ind w:right="-1"/>
        <w:jc w:val="both"/>
        <w:rPr>
          <w:sz w:val="22"/>
          <w:szCs w:val="22"/>
          <w:lang w:eastAsia="ar-SA"/>
        </w:rPr>
      </w:pPr>
      <w:r w:rsidRPr="00C82232">
        <w:rPr>
          <w:sz w:val="22"/>
          <w:szCs w:val="22"/>
          <w:lang w:eastAsia="ar-SA"/>
        </w:rPr>
        <w:t>bieżąca współpraca z Zamawiającym i dokonywanie uzgodnień z jego przedstawicielami,</w:t>
      </w:r>
    </w:p>
    <w:p w14:paraId="5B9BF33F" w14:textId="77777777" w:rsidR="00E46066" w:rsidRPr="00C82232" w:rsidRDefault="00E46066" w:rsidP="00C82232">
      <w:pPr>
        <w:numPr>
          <w:ilvl w:val="0"/>
          <w:numId w:val="8"/>
        </w:numPr>
        <w:suppressAutoHyphens/>
        <w:spacing w:line="360" w:lineRule="auto"/>
        <w:ind w:right="-1"/>
        <w:jc w:val="both"/>
        <w:rPr>
          <w:sz w:val="22"/>
          <w:szCs w:val="22"/>
          <w:lang w:eastAsia="ar-SA"/>
        </w:rPr>
      </w:pPr>
      <w:r w:rsidRPr="00C82232">
        <w:rPr>
          <w:sz w:val="22"/>
          <w:szCs w:val="22"/>
          <w:lang w:eastAsia="ar-SA"/>
        </w:rPr>
        <w:t xml:space="preserve"> zgłoszenie przedmiotu umowy do odbioru końcowego oraz uczestniczenie </w:t>
      </w:r>
      <w:r w:rsidRPr="00C82232">
        <w:rPr>
          <w:sz w:val="22"/>
          <w:szCs w:val="22"/>
          <w:lang w:eastAsia="ar-SA"/>
        </w:rPr>
        <w:br/>
        <w:t xml:space="preserve">w czynnościach odbiorowych </w:t>
      </w:r>
      <w:proofErr w:type="spellStart"/>
      <w:r w:rsidRPr="00C82232">
        <w:rPr>
          <w:sz w:val="22"/>
          <w:szCs w:val="22"/>
          <w:lang w:eastAsia="ar-SA"/>
        </w:rPr>
        <w:t>t.j</w:t>
      </w:r>
      <w:proofErr w:type="spellEnd"/>
      <w:r w:rsidRPr="00C82232">
        <w:rPr>
          <w:sz w:val="22"/>
          <w:szCs w:val="22"/>
          <w:lang w:eastAsia="ar-SA"/>
        </w:rPr>
        <w:t>. odbiorach częściowych, odbiorze końcowym, przeglądach gwarancyjnych w okresie gwarancji i rękojmi na wezwanie Zamawiającego,</w:t>
      </w:r>
    </w:p>
    <w:p w14:paraId="08CFA2AA" w14:textId="77777777" w:rsidR="00E46066" w:rsidRPr="00C82232" w:rsidRDefault="00E46066" w:rsidP="00C82232">
      <w:pPr>
        <w:numPr>
          <w:ilvl w:val="0"/>
          <w:numId w:val="8"/>
        </w:numPr>
        <w:suppressAutoHyphens/>
        <w:spacing w:line="360" w:lineRule="auto"/>
        <w:ind w:right="-1"/>
        <w:jc w:val="both"/>
        <w:rPr>
          <w:sz w:val="22"/>
          <w:szCs w:val="22"/>
          <w:lang w:eastAsia="ar-SA"/>
        </w:rPr>
      </w:pPr>
      <w:r w:rsidRPr="00C82232">
        <w:rPr>
          <w:sz w:val="22"/>
          <w:szCs w:val="22"/>
          <w:lang w:eastAsia="ar-SA"/>
        </w:rPr>
        <w:t xml:space="preserve"> przygotowanie operatu kolaudacyjnego po zakończeniu budowy zawierającego dokumentację powykonawczą, niezbędne badania i sprawdzenia wymagane zgodnie z </w:t>
      </w:r>
      <w:proofErr w:type="spellStart"/>
      <w:r w:rsidRPr="00C82232">
        <w:rPr>
          <w:sz w:val="22"/>
          <w:szCs w:val="22"/>
          <w:lang w:eastAsia="ar-SA"/>
        </w:rPr>
        <w:t>STWiORB</w:t>
      </w:r>
      <w:proofErr w:type="spellEnd"/>
      <w:r w:rsidRPr="00C82232">
        <w:rPr>
          <w:sz w:val="22"/>
          <w:szCs w:val="22"/>
          <w:lang w:eastAsia="ar-SA"/>
        </w:rPr>
        <w:t xml:space="preserve"> wraz z aprobatami technicznymi na użyte materiały.</w:t>
      </w:r>
    </w:p>
    <w:p w14:paraId="20A00104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3553C534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5</w:t>
      </w:r>
    </w:p>
    <w:p w14:paraId="69C1320E" w14:textId="77777777" w:rsidR="00E46066" w:rsidRPr="00C82232" w:rsidRDefault="00E46066" w:rsidP="00C82232">
      <w:pPr>
        <w:numPr>
          <w:ilvl w:val="0"/>
          <w:numId w:val="5"/>
        </w:numPr>
        <w:tabs>
          <w:tab w:val="left" w:pos="360"/>
          <w:tab w:val="left" w:pos="44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Wykonawca ponosi pełną i wyłączną odpowiedzialność za szkody powstałe przy wykonywaniu przedmiotu umowy, odpowiada także w pełnym zakresie za wszelkie działania podwykonawców i innych osób działających w jego imieniu, jak za działania własne.</w:t>
      </w:r>
    </w:p>
    <w:p w14:paraId="33AA3EF2" w14:textId="77777777" w:rsidR="00E46066" w:rsidRPr="00C82232" w:rsidRDefault="00E46066" w:rsidP="00C82232">
      <w:pPr>
        <w:numPr>
          <w:ilvl w:val="0"/>
          <w:numId w:val="5"/>
        </w:numPr>
        <w:tabs>
          <w:tab w:val="left" w:pos="360"/>
          <w:tab w:val="left" w:pos="44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Wykonawca przed rozpoczęciem realizacji przedmiotu umowy winien zawrzeć umowę ubezpieczenia od odpowiedzialności cywilnej za szkody osobowe i majątkowe wyrządzone osobom trzecim w wyniku robót będących przedmiotem umowy (O.C.) za cały okres obowiązywania umowy oraz złożyć Zamawiającemu kopię zawartej umowy.</w:t>
      </w:r>
    </w:p>
    <w:p w14:paraId="253D870F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</w:p>
    <w:p w14:paraId="44730651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6</w:t>
      </w:r>
    </w:p>
    <w:p w14:paraId="0BC6304A" w14:textId="53CD4E55" w:rsidR="00E46066" w:rsidRPr="00C82232" w:rsidRDefault="00E46066" w:rsidP="00C82232">
      <w:pPr>
        <w:numPr>
          <w:ilvl w:val="0"/>
          <w:numId w:val="22"/>
        </w:numPr>
        <w:tabs>
          <w:tab w:val="num" w:pos="720"/>
        </w:tabs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Wykonawca lub podwykonawca na czas realizacji zamówienia zobowiązuje się wykazać, że zatrudnia na podstawie umowy o pracę na pełny etat osoby wykonujące roboty w trakcie realizacji przedmiotu umowy – z wyłączeniem kadry kierowniczej, inżynierów i pracowników administracji, tj. osoby </w:t>
      </w:r>
      <w:r w:rsidR="00EE7D15">
        <w:rPr>
          <w:sz w:val="22"/>
          <w:szCs w:val="22"/>
        </w:rPr>
        <w:t>wykonujące</w:t>
      </w:r>
      <w:r w:rsidR="00563A0E">
        <w:rPr>
          <w:sz w:val="22"/>
          <w:szCs w:val="22"/>
        </w:rPr>
        <w:t xml:space="preserve"> czynności fizyczne i obsługę maszyn przy robotach budowlanych przez cały okres wykonywania tych czynności w ramach zamówienia.</w:t>
      </w:r>
    </w:p>
    <w:p w14:paraId="4D3738B6" w14:textId="77777777" w:rsidR="00E46066" w:rsidRPr="00C82232" w:rsidRDefault="00E46066" w:rsidP="00C82232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 celu weryfikacji zatrudniania, przez Wykonawcę lub Podwykonawcę, na podstawie umowy o pracę, osób wykonujących wskazane przez Zamawiającego czynności w zakresie realizacji zamówienia Zamawiający może żądać od Wykonawcy w szczególności:</w:t>
      </w:r>
    </w:p>
    <w:p w14:paraId="5A876FF0" w14:textId="77777777" w:rsidR="00E46066" w:rsidRPr="00C82232" w:rsidRDefault="00E46066" w:rsidP="00C82232">
      <w:pPr>
        <w:numPr>
          <w:ilvl w:val="0"/>
          <w:numId w:val="24"/>
        </w:numPr>
        <w:tabs>
          <w:tab w:val="num" w:pos="851"/>
        </w:tabs>
        <w:suppressAutoHyphens/>
        <w:spacing w:line="360" w:lineRule="auto"/>
        <w:ind w:left="851" w:right="-1"/>
        <w:jc w:val="both"/>
        <w:rPr>
          <w:sz w:val="22"/>
          <w:szCs w:val="22"/>
          <w:lang w:eastAsia="ar-SA"/>
        </w:rPr>
      </w:pPr>
      <w:r w:rsidRPr="00C82232">
        <w:rPr>
          <w:sz w:val="22"/>
          <w:szCs w:val="22"/>
          <w:lang w:eastAsia="ar-SA"/>
        </w:rPr>
        <w:t xml:space="preserve">oświadczenia zatrudnionego pracownika, </w:t>
      </w:r>
    </w:p>
    <w:p w14:paraId="18DE3184" w14:textId="77777777" w:rsidR="00E46066" w:rsidRPr="00C82232" w:rsidRDefault="00E46066" w:rsidP="00C82232">
      <w:pPr>
        <w:numPr>
          <w:ilvl w:val="0"/>
          <w:numId w:val="24"/>
        </w:numPr>
        <w:tabs>
          <w:tab w:val="num" w:pos="851"/>
        </w:tabs>
        <w:suppressAutoHyphens/>
        <w:spacing w:line="360" w:lineRule="auto"/>
        <w:ind w:left="851" w:right="-1"/>
        <w:jc w:val="both"/>
        <w:rPr>
          <w:sz w:val="22"/>
          <w:szCs w:val="22"/>
          <w:lang w:eastAsia="ar-SA"/>
        </w:rPr>
      </w:pPr>
      <w:r w:rsidRPr="00C82232">
        <w:rPr>
          <w:sz w:val="22"/>
          <w:szCs w:val="22"/>
          <w:lang w:eastAsia="ar-SA"/>
        </w:rPr>
        <w:t xml:space="preserve">oświadczenia wykonawcy lub podwykonawcy o zatrudnieniu pracownika na podstawie umowy o pracę, </w:t>
      </w:r>
    </w:p>
    <w:p w14:paraId="1F1E5AF0" w14:textId="77777777" w:rsidR="00E46066" w:rsidRPr="00C82232" w:rsidRDefault="00E46066" w:rsidP="00C82232">
      <w:pPr>
        <w:numPr>
          <w:ilvl w:val="0"/>
          <w:numId w:val="24"/>
        </w:numPr>
        <w:tabs>
          <w:tab w:val="num" w:pos="851"/>
        </w:tabs>
        <w:suppressAutoHyphens/>
        <w:spacing w:line="360" w:lineRule="auto"/>
        <w:ind w:left="851" w:right="-1"/>
        <w:jc w:val="both"/>
        <w:rPr>
          <w:sz w:val="22"/>
          <w:szCs w:val="22"/>
          <w:lang w:eastAsia="ar-SA"/>
        </w:rPr>
      </w:pPr>
      <w:r w:rsidRPr="00C82232">
        <w:rPr>
          <w:sz w:val="22"/>
          <w:szCs w:val="22"/>
          <w:lang w:eastAsia="ar-SA"/>
        </w:rPr>
        <w:t xml:space="preserve">poświadczonej za zgodność z oryginałem kopii umowy o pracę zatrudnionego pracownika, </w:t>
      </w:r>
    </w:p>
    <w:p w14:paraId="6A9375B0" w14:textId="77777777" w:rsidR="00E46066" w:rsidRPr="00C82232" w:rsidRDefault="00E46066" w:rsidP="00C82232">
      <w:pPr>
        <w:numPr>
          <w:ilvl w:val="0"/>
          <w:numId w:val="24"/>
        </w:numPr>
        <w:tabs>
          <w:tab w:val="num" w:pos="851"/>
        </w:tabs>
        <w:suppressAutoHyphens/>
        <w:spacing w:line="360" w:lineRule="auto"/>
        <w:ind w:left="851" w:right="-1"/>
        <w:jc w:val="both"/>
        <w:rPr>
          <w:sz w:val="22"/>
          <w:szCs w:val="22"/>
          <w:lang w:eastAsia="ar-SA"/>
        </w:rPr>
      </w:pPr>
      <w:r w:rsidRPr="00C82232">
        <w:rPr>
          <w:sz w:val="22"/>
          <w:szCs w:val="22"/>
          <w:lang w:eastAsia="ar-SA"/>
        </w:rPr>
        <w:t>innych dokumentów –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3616CC3C" w14:textId="77777777" w:rsidR="00E46066" w:rsidRPr="00C82232" w:rsidRDefault="00E46066" w:rsidP="00C82232">
      <w:pPr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C82232">
        <w:rPr>
          <w:sz w:val="22"/>
          <w:szCs w:val="22"/>
        </w:rPr>
        <w:t>W przypadku nie spełnienia przez Wykonawcę lub podwykonawcę wymagań określonych w SWZ związanych  z realizacją zamówienia w zakresie zatrudnienia przez Wykonawcę lub podwykonawcę na podstawie stosunku pracy osób wykonujących wskazane przez Zamawiającego czynności w zakresie realizacji zamówienia, jeżeli wykonanie tych czynności polega na wykonywaniu pracy w sposób określony w art. 22 § 1  Kodeksu Pracy Zamawiający nałoży na Wykonawcę sankcje przewidziane w § 10 ust.2 pkt.9</w:t>
      </w:r>
    </w:p>
    <w:p w14:paraId="23A5F7D5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</w:p>
    <w:p w14:paraId="31217EA5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7</w:t>
      </w:r>
    </w:p>
    <w:p w14:paraId="6D0458BB" w14:textId="77777777" w:rsidR="00E46066" w:rsidRPr="00C82232" w:rsidRDefault="00E46066" w:rsidP="00C82232">
      <w:pPr>
        <w:spacing w:line="360" w:lineRule="auto"/>
        <w:jc w:val="center"/>
        <w:rPr>
          <w:i/>
          <w:sz w:val="22"/>
          <w:szCs w:val="22"/>
        </w:rPr>
      </w:pPr>
      <w:r w:rsidRPr="00C82232">
        <w:rPr>
          <w:i/>
          <w:sz w:val="22"/>
          <w:szCs w:val="22"/>
        </w:rPr>
        <w:t>(Udział podwykonawców w realizacji zamówienia)</w:t>
      </w:r>
    </w:p>
    <w:p w14:paraId="5ACCE123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Wykonawca może powierzyć podwykonawcom do wykonania część przedmiotu zamówienia.</w:t>
      </w:r>
    </w:p>
    <w:p w14:paraId="00E5E871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Wykonawca zobowiązany jest do przedłożenia do siedziby Zamawiającego  projektu umowy o podwykonawstwo lub dalsze podwykonawstwo (zgodnego z warunkami określonymi w umowie głównej oraz w przepisach), której przedmiotem są roboty budowlane, a także projektu jej zmiany oraz poświadczonej za zgodność z oryginałem kopii zawartej umowy o podwykonawstwo, lub dalsze podwykonawstwo, której przedmiotem są roboty budowlane i jej zmiany.</w:t>
      </w:r>
    </w:p>
    <w:p w14:paraId="0F12D9AC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bookmarkStart w:id="0" w:name="_Ref16850404"/>
      <w:r w:rsidRPr="00C82232">
        <w:rPr>
          <w:sz w:val="22"/>
          <w:szCs w:val="22"/>
        </w:rPr>
        <w:t xml:space="preserve">W terminie 7 dni roboczych od daty wpłynięcia projektu umowy o podwykonawstwo lub dalsze podwykonawstwo do siedziby Zamawiającego, Zamawiający zgłosi zastrzeżenia do projektu tej umowy i do projektu zmiany umowy, której przedmiotem są roboty budowlane. Strony ustalają, iż </w:t>
      </w:r>
      <w:r w:rsidRPr="00C82232">
        <w:rPr>
          <w:sz w:val="22"/>
          <w:szCs w:val="22"/>
        </w:rPr>
        <w:lastRenderedPageBreak/>
        <w:t>datą zgłoszenia zastrzeżeń będzie odpowiednio data nadania listu poleconego w polskiej placówce operatora wyznaczonego lub data osobistego przekazania zastrzeżeń na piśmie.</w:t>
      </w:r>
      <w:bookmarkEnd w:id="0"/>
    </w:p>
    <w:p w14:paraId="61354BD0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Opinia na temat akceptacji umowy, bądź braku akceptacji umowy bezwzględnie wymaga formy pisemnej.</w:t>
      </w:r>
    </w:p>
    <w:p w14:paraId="54AA55F9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Wykonawca zobowiązany jest do przedłożenia Zamawiającemu poświadczonych za zgodność z oryginałem umów o podwykonawstwo, których przedmiotem są dostawy lub usługi oraz ich zmiany, w terminie 7 dni od daty ich zawarcia.</w:t>
      </w:r>
    </w:p>
    <w:p w14:paraId="25B106BA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Do zawarcia przez podwykonawcę umowy z dalszym podwykonawcą wymagana jest zgoda Zamawiającego i Wykonawcy. Zasady określone w ust. 2 stosuje się odpowiednio.</w:t>
      </w:r>
    </w:p>
    <w:p w14:paraId="135BDC2C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Wykonawca odpowiada przed Zamawiającym za wszelkie działania i zaniechania swoich podwykonawców i pracowników podwykonawców. Zamawiający zastrzega sobie prawo do żądania usunięcia z terenu budowy każdego podwykonawcy lub pracownika podwykonawcy, który przez swoje zachowanie i jakość wykonywanej pracy dał powód do uzasadnionych skarg.</w:t>
      </w:r>
    </w:p>
    <w:p w14:paraId="461A4C37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Umowy, o których mowa w ust. 5, powinny być zawarte w formie pisemnej pod rygorem nieważności.</w:t>
      </w:r>
    </w:p>
    <w:p w14:paraId="79EAB7B6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Wynagrodzenie za odebrane części robót określonych w harmonogramie rzeczowo-finansowym w terminach tam przewidzianych, wykonane z udziałem Podwykonawców lub dalszych Podwykonawców, o których mowa w §7 Umowy, biorących udział w realizacji prac, będzie płacone przez Zamawiającego na rzecz:</w:t>
      </w:r>
    </w:p>
    <w:p w14:paraId="3C96CA3D" w14:textId="77777777" w:rsidR="00E46066" w:rsidRPr="00C82232" w:rsidRDefault="00E46066" w:rsidP="00C82232">
      <w:pPr>
        <w:numPr>
          <w:ilvl w:val="0"/>
          <w:numId w:val="26"/>
        </w:numPr>
        <w:suppressAutoHyphens/>
        <w:spacing w:line="360" w:lineRule="auto"/>
        <w:ind w:right="-1"/>
        <w:jc w:val="both"/>
        <w:rPr>
          <w:sz w:val="22"/>
          <w:szCs w:val="22"/>
          <w:lang w:eastAsia="ar-SA"/>
        </w:rPr>
      </w:pPr>
      <w:r w:rsidRPr="00C82232">
        <w:rPr>
          <w:sz w:val="22"/>
          <w:szCs w:val="22"/>
          <w:lang w:eastAsia="ar-SA"/>
        </w:rPr>
        <w:t>Wykonawcy pod warunkiem przedstawienia Zamawiającemu potwierdzenia przelewu zrealizowanego na rachunek Podwykonawcy w kwocie odpowiadającej zakresowi robót wykonanych przez Podwykonawcę i odebranych przez Zamawiającego.</w:t>
      </w:r>
    </w:p>
    <w:p w14:paraId="7FD94938" w14:textId="77777777" w:rsidR="00E46066" w:rsidRPr="00C82232" w:rsidRDefault="00E46066" w:rsidP="00C82232">
      <w:pPr>
        <w:numPr>
          <w:ilvl w:val="0"/>
          <w:numId w:val="26"/>
        </w:numPr>
        <w:suppressAutoHyphens/>
        <w:spacing w:line="360" w:lineRule="auto"/>
        <w:ind w:right="-1"/>
        <w:jc w:val="both"/>
        <w:rPr>
          <w:sz w:val="22"/>
          <w:szCs w:val="22"/>
          <w:lang w:eastAsia="ar-SA"/>
        </w:rPr>
      </w:pPr>
      <w:r w:rsidRPr="00C82232">
        <w:rPr>
          <w:sz w:val="22"/>
          <w:szCs w:val="22"/>
          <w:lang w:eastAsia="ar-SA"/>
        </w:rPr>
        <w:t>Podwykonawcy, bezpośrednio na jego rachunek po dostarczeniu do Zamawiającego oryginału umowy Wykonawcy z Podwykonawcą, lub jej kopii poświadczonej za zgodność z oryginałem oraz faktury wystawionej przez Podwykonawcę na rzecz Wykonawcy.</w:t>
      </w:r>
    </w:p>
    <w:p w14:paraId="4DDAD8FD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Wynagrodzenie, o którym mowa w ust. 9,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14:paraId="5FC32E43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Bezpośrednia zapłata obejmuje wyłącznie należne wynagrodzenie, bez odsetek, należnych podwykonawcy lub dalszemu podwykonawcy.</w:t>
      </w:r>
    </w:p>
    <w:p w14:paraId="5DD29DB3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9 pkt. b. Zamawiający informuje o terminie zgłaszania uwag, nie krótszym niż 7 dni od dnia doręczenia tej informacji.</w:t>
      </w:r>
    </w:p>
    <w:p w14:paraId="73F8C24D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 przypadku zgłoszenia uwag, o których mowa w ust. 12, w terminie wskazanym przez zamawiającego, zamawiający może:</w:t>
      </w:r>
    </w:p>
    <w:p w14:paraId="294301DB" w14:textId="77777777" w:rsidR="00E46066" w:rsidRPr="00C82232" w:rsidRDefault="00E46066" w:rsidP="00C82232">
      <w:pPr>
        <w:tabs>
          <w:tab w:val="left" w:pos="851"/>
        </w:tabs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lastRenderedPageBreak/>
        <w:t>nie dokonać bezpośredniej zapłaty wynagrodzenia podwykonawcy lub dalszemu podwykonawcy, jeżeli wykonawca wykaże niezasadność takiej zapłaty albo</w:t>
      </w:r>
    </w:p>
    <w:p w14:paraId="0AAAE808" w14:textId="77777777" w:rsidR="00E46066" w:rsidRPr="00C82232" w:rsidRDefault="00E46066" w:rsidP="00C82232">
      <w:pPr>
        <w:tabs>
          <w:tab w:val="left" w:pos="851"/>
        </w:tabs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złożyć do depozytu sądowego kwotę potrzebna na pokrycie wynagrodzenia podwykonawcy lub dalszego podwykonawcy w przypadku istnienia zasadniczej wątpliwości zamawiającego co do wysokości należnej zapłaty lub podmiotu, któremu płatność się należy, albo</w:t>
      </w:r>
    </w:p>
    <w:p w14:paraId="59943A98" w14:textId="77777777" w:rsidR="00E46066" w:rsidRPr="00C82232" w:rsidRDefault="00E46066" w:rsidP="00C82232">
      <w:pPr>
        <w:tabs>
          <w:tab w:val="left" w:pos="851"/>
        </w:tabs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dokonać bezpośredniej zapłaty wynagrodzenia podwykonawcy lub dalszemu podwykonawcy, jeżeli podwykonawca lub dalszy podwykonawca wykaże zasadność takiej zapłaty.</w:t>
      </w:r>
    </w:p>
    <w:p w14:paraId="2698C232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 przypadku dokonania bezpośredniej zapłaty podwykonawcy lub dalszemu podwykonawcy, o których mowa w ust. 9, Zamawiający potrąca kwotę wypłaconego wynagrodzenia z wynagrodzenia należnego Wykonawcy. W takim przypadku przyjmuje się, że Wykonawcy nie przysługuje od Zamawiającego wynagrodzenie w części wypłaconej lub przeznaczonej do wypłacenia podwykonawcy lub dalszemu podwykonawcy, a Wykonawca zrzeka się tego wynagrodzenia na rzecz podwykonawcy lub dalszego podwykonawcy.</w:t>
      </w:r>
    </w:p>
    <w:p w14:paraId="4D5EBDFF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Zobowiązanie Zamawiającego do zapłaty wynagrodzenia Wykonawcy wygasa w zakresie, w którym Zamawiający dokonał zapłaty na rzecz podwykonawcy.</w:t>
      </w:r>
    </w:p>
    <w:p w14:paraId="46ABC491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 przypadku dokonania bezpośredniej zapłaty podwykonawcy lub dalszemu podwykonawcy, Zamawiający dokona bezpośredniej zapłaty w terminie 21 dni od dnia dostarczenia faktury. </w:t>
      </w:r>
    </w:p>
    <w:p w14:paraId="46A0BBDA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Konieczność wielokrotnego dokonywania bezpośredniej zapłaty podwykonawcy lub dalszemu podwykonawcy, o których mowa w ust. 9, lub konieczność dokonania bezpośrednich zapłat na sumę większą niż 5% wartości umowy w sprawie zamówienia publicznego może stanowić podstawę do odstąpienia od umowy w sprawie zamówienia publicznego przez Zamawiającego.</w:t>
      </w:r>
    </w:p>
    <w:p w14:paraId="1F53777C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Łączne wynagrodzenie wypłacone Wykonawcy i podwykonawcom nie może przekroczyć całkowitego wynagrodzenia umownego określonego w §8.</w:t>
      </w:r>
    </w:p>
    <w:p w14:paraId="601B88FE" w14:textId="77777777" w:rsidR="00E46066" w:rsidRPr="00C82232" w:rsidRDefault="00E46066" w:rsidP="00C82232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Strony ustalają, że w zakresie stosunków wewnętrznych odpowiedzialności solidarnej w stosunku do podwykonawców robót budowlanych, Zamawiający jest uprawniony do otrzymania od Wykonawcy zwrotu całości wypłaconego podwykonawcy wynagrodzenia.</w:t>
      </w:r>
    </w:p>
    <w:p w14:paraId="1B6353EA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</w:p>
    <w:p w14:paraId="4C96F11A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8</w:t>
      </w:r>
    </w:p>
    <w:p w14:paraId="55AC5C05" w14:textId="77777777" w:rsidR="00E46066" w:rsidRPr="00C82232" w:rsidRDefault="00E46066" w:rsidP="00C82232">
      <w:pPr>
        <w:spacing w:line="360" w:lineRule="auto"/>
        <w:jc w:val="center"/>
        <w:rPr>
          <w:i/>
          <w:sz w:val="22"/>
          <w:szCs w:val="22"/>
        </w:rPr>
      </w:pPr>
      <w:r w:rsidRPr="00C82232">
        <w:rPr>
          <w:i/>
          <w:sz w:val="22"/>
          <w:szCs w:val="22"/>
        </w:rPr>
        <w:t>(Wynagrodzenie)</w:t>
      </w:r>
    </w:p>
    <w:p w14:paraId="50530308" w14:textId="77777777" w:rsidR="00E46066" w:rsidRPr="00C82232" w:rsidRDefault="00E46066" w:rsidP="00C82232">
      <w:pPr>
        <w:numPr>
          <w:ilvl w:val="0"/>
          <w:numId w:val="10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Wynagrodzenie ryczałtowe Wykonawcy za wykonanie przedmiotu umowy określonego w § 1 ustala się na kwotę brutto: ………… zł (słownie:  ………………………………………………………………zł) - zgodnie ze złożoną ofertą Wykonawcy. Kwota netto ……………………………………………………….</w:t>
      </w:r>
    </w:p>
    <w:p w14:paraId="1BA8343B" w14:textId="77777777" w:rsidR="00E46066" w:rsidRPr="00C82232" w:rsidRDefault="00E46066" w:rsidP="00C82232">
      <w:pPr>
        <w:numPr>
          <w:ilvl w:val="0"/>
          <w:numId w:val="10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Wynagrodzenie Wykonawcy, o którym mowa w ust. 1, obejmuje całość kosztów robót i wydatków niezbędnych do zrealizowania przedmiotu umowy wraz z jego przekazaniem do użytkowania, na warunkach określonych umową. Powyższa kwota  zawiera wszelkie koszty związane z realizacją zadania wynikające z dokumentacji projektowej, specyfikacji technicznej wykonania i odbioru </w:t>
      </w:r>
      <w:r w:rsidRPr="00C82232">
        <w:rPr>
          <w:sz w:val="22"/>
          <w:szCs w:val="22"/>
        </w:rPr>
        <w:lastRenderedPageBreak/>
        <w:t>robót budowlanych, oferty Wykonawcy i obowiązujących przepisów jak również koszty nie ujęte w dokumentacji projektowej, nieprzewidziane przez Zamawiającego, a niezbędne do realizacji zadania i przekazania do użytkowania. Wynagrodzenie to nie podlega waloryzacji i stanowi maksymalną kwotę należności Wykonawcy z tytułu umowy.</w:t>
      </w:r>
    </w:p>
    <w:p w14:paraId="1EE88B9C" w14:textId="77777777" w:rsidR="00E46066" w:rsidRPr="00C82232" w:rsidRDefault="00E46066" w:rsidP="00C82232">
      <w:pPr>
        <w:numPr>
          <w:ilvl w:val="0"/>
          <w:numId w:val="10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Ustala się, że rzeczywisty zakres robót wykonanych w ramach niniejszej umowy oraz rzeczywisty poziom inflacji w okresie realizacji umowy stanowią elementy ryzyka gospodarczego Wykonawcy i nie będą stanowiły podstaw do podwyższenia wynagrodzenia.</w:t>
      </w:r>
    </w:p>
    <w:p w14:paraId="5A40A0C9" w14:textId="77777777" w:rsidR="00E46066" w:rsidRPr="00C82232" w:rsidRDefault="00E46066" w:rsidP="00C82232">
      <w:pPr>
        <w:numPr>
          <w:ilvl w:val="0"/>
          <w:numId w:val="10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Wynagrodzenie Wykonawcy nie obejmuje opłat administracyjnych z tytułu wycinki drzew. Jeżeli takie opłaty wystąpią, pokryje je Zamawiający.</w:t>
      </w:r>
    </w:p>
    <w:p w14:paraId="7C6512F0" w14:textId="77777777" w:rsidR="00E46066" w:rsidRPr="00C82232" w:rsidRDefault="00E46066" w:rsidP="00C82232">
      <w:pPr>
        <w:numPr>
          <w:ilvl w:val="0"/>
          <w:numId w:val="10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Zamawiający dokona rozliczenia z Wykonawcą za realizację inwestycji zgodnie </w:t>
      </w:r>
      <w:r w:rsidRPr="00C82232">
        <w:rPr>
          <w:sz w:val="22"/>
          <w:szCs w:val="22"/>
        </w:rPr>
        <w:br/>
        <w:t xml:space="preserve">z harmonogramem rzeczowo-finansowym dotyczącym realizacji umowy za wykonane </w:t>
      </w:r>
      <w:r w:rsidRPr="00C82232">
        <w:rPr>
          <w:sz w:val="22"/>
          <w:szCs w:val="22"/>
        </w:rPr>
        <w:br/>
        <w:t>i odebrane w terminie umownym roboty.</w:t>
      </w:r>
    </w:p>
    <w:p w14:paraId="4C946BCF" w14:textId="77777777" w:rsidR="00E46066" w:rsidRPr="00C82232" w:rsidRDefault="00E46066" w:rsidP="00C82232">
      <w:pPr>
        <w:numPr>
          <w:ilvl w:val="0"/>
          <w:numId w:val="10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 przypadku zaniechania niektórych robót, wartość tych robót zostanie ustalona odrębnie na podstawie protokołu uzgodnionego przez strony oraz kosztorysu sporządzonego według danych wyjściowych do kosztorysowania i stawek wynikających z kosztorysów. Wartość robót zaniechanych zostanie wyłączona z wynagrodzenia ryczałtowego Wykonawcy.</w:t>
      </w:r>
    </w:p>
    <w:p w14:paraId="085CB7C1" w14:textId="77777777" w:rsidR="00E46066" w:rsidRPr="00C82232" w:rsidRDefault="00E46066" w:rsidP="00C82232">
      <w:pPr>
        <w:numPr>
          <w:ilvl w:val="0"/>
          <w:numId w:val="10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Cena jednostkowa robót nieobjętych kosztorysem ofertowym zostanie ustalona na podstawie średnich cen opublikowanych w kwartalnej informacji cenowej SEKOCENBUD z danego okresu, a w przypadku ich braku według cen udokumentowanych i uzgodnionych z Zamawiającym.</w:t>
      </w:r>
    </w:p>
    <w:p w14:paraId="68021232" w14:textId="77777777" w:rsidR="00E46066" w:rsidRPr="00C82232" w:rsidRDefault="00E46066" w:rsidP="00C82232">
      <w:pPr>
        <w:numPr>
          <w:ilvl w:val="0"/>
          <w:numId w:val="10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 przypadku ograniczenia zakresu umowy przez Zamawiającego ustala się minimalną wartość świadczenia stron w wysokości 60% wartości przedmiotu umowy określonej w par. 8 ust. 1.</w:t>
      </w:r>
    </w:p>
    <w:p w14:paraId="3280F303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9</w:t>
      </w:r>
    </w:p>
    <w:p w14:paraId="17F794AE" w14:textId="77777777" w:rsidR="00E46066" w:rsidRPr="00C82232" w:rsidRDefault="00E46066" w:rsidP="00C82232">
      <w:pPr>
        <w:spacing w:line="360" w:lineRule="auto"/>
        <w:jc w:val="center"/>
        <w:rPr>
          <w:i/>
          <w:sz w:val="22"/>
          <w:szCs w:val="22"/>
        </w:rPr>
      </w:pPr>
      <w:r w:rsidRPr="00C82232">
        <w:rPr>
          <w:i/>
          <w:sz w:val="22"/>
          <w:szCs w:val="22"/>
        </w:rPr>
        <w:t>(Zasady odbioru)</w:t>
      </w:r>
    </w:p>
    <w:p w14:paraId="100FA1D8" w14:textId="77777777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Zamawiający dokonuje odbioru zgłoszonych przez Wykonawcę elementów robót w terminie do 10 dni roboczych od daty ich pisemnego zgłoszenia.</w:t>
      </w:r>
    </w:p>
    <w:p w14:paraId="42C08BA6" w14:textId="77777777" w:rsidR="00E46066" w:rsidRPr="00C82232" w:rsidRDefault="00E46066" w:rsidP="00C82232">
      <w:pPr>
        <w:numPr>
          <w:ilvl w:val="0"/>
          <w:numId w:val="12"/>
        </w:numPr>
        <w:tabs>
          <w:tab w:val="left" w:pos="360"/>
          <w:tab w:val="left" w:pos="39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 zgodą Zamawiającego wystawianie faktur częściowych za roboty odebrane przez Zamawiającego odbywać się będzie na podstawie protokołu odbioru wykonanych robót pod względem ilości i jakości, opartych o procentowe zaawansowanie stopnia realizacji przedmiotu umowy określone w harmonogramie rzeczowo-finansowym lub przez Inspektora Nadzoru. Łączna wartość faktur częściowych nie może przekroczyć 80% całkowitego wynagrodzenia brutto określonego  w</w:t>
      </w:r>
      <w:r w:rsidRPr="00C82232">
        <w:rPr>
          <w:b/>
          <w:bCs/>
          <w:sz w:val="22"/>
          <w:szCs w:val="22"/>
        </w:rPr>
        <w:t xml:space="preserve"> </w:t>
      </w:r>
      <w:r w:rsidRPr="00C82232">
        <w:rPr>
          <w:sz w:val="22"/>
          <w:szCs w:val="22"/>
        </w:rPr>
        <w:t>§ 8 ust. 1.</w:t>
      </w:r>
    </w:p>
    <w:p w14:paraId="6FBA3146" w14:textId="77777777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Rozliczenie całości robót nastąpi fakturą końcową wystawioną przez Wykonawcę, </w:t>
      </w:r>
      <w:r w:rsidRPr="00C82232">
        <w:rPr>
          <w:sz w:val="22"/>
          <w:szCs w:val="22"/>
        </w:rPr>
        <w:br/>
        <w:t>po dokonaniu przez Zamawiającego bezusterkowego odbioru końcowego przedmiotu umowy.</w:t>
      </w:r>
    </w:p>
    <w:p w14:paraId="55013FB1" w14:textId="77777777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 czynności odbioru sporządza się protokół podpisany przez obie strony.</w:t>
      </w:r>
    </w:p>
    <w:p w14:paraId="2BF54D7B" w14:textId="2B78DCE5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Jeśli w toku czynności odbioru zostaną stwierdzone wady, Zamawiający odmówi odbioru robót</w:t>
      </w:r>
      <w:r w:rsidR="00453EDB">
        <w:rPr>
          <w:sz w:val="22"/>
          <w:szCs w:val="22"/>
        </w:rPr>
        <w:t xml:space="preserve"> </w:t>
      </w:r>
      <w:r w:rsidRPr="00C82232">
        <w:rPr>
          <w:sz w:val="22"/>
          <w:szCs w:val="22"/>
        </w:rPr>
        <w:t xml:space="preserve">do czasu usunięcia </w:t>
      </w:r>
      <w:r w:rsidRPr="00C82232">
        <w:rPr>
          <w:sz w:val="22"/>
          <w:szCs w:val="22"/>
          <w:u w:val="single"/>
        </w:rPr>
        <w:t>wad w wyznaczonym przez Zamawiającego terminie.</w:t>
      </w:r>
    </w:p>
    <w:p w14:paraId="7CAA3BE6" w14:textId="77777777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lastRenderedPageBreak/>
        <w:t xml:space="preserve">Faktury Wykonawcy będą regulowane w formie przelewu na konto Wykonawcy w terminie 21 dni od daty ich złożenia Zamawiającemu po ich uprzednim sprawdzeniu przez Zamawiającego pod względem merytorycznym i rachunkowym  na rachunek bankowy Wykonawcy </w:t>
      </w:r>
      <w:r w:rsidRPr="00C82232">
        <w:rPr>
          <w:b/>
          <w:sz w:val="22"/>
          <w:szCs w:val="22"/>
        </w:rPr>
        <w:t xml:space="preserve">Nr </w:t>
      </w:r>
      <w:r w:rsidRPr="00C82232">
        <w:rPr>
          <w:b/>
          <w:sz w:val="22"/>
          <w:szCs w:val="22"/>
          <w:shd w:val="clear" w:color="auto" w:fill="808080"/>
        </w:rPr>
        <w:t>……………………………………</w:t>
      </w:r>
      <w:r w:rsidRPr="00C82232">
        <w:rPr>
          <w:sz w:val="22"/>
          <w:szCs w:val="22"/>
        </w:rPr>
        <w:t>. Wykonawca oświadcza, że wskazany powyżej rachunek bankowy jest rachunkiem rozliczeniowym służącym wyłącznie dla celów rozliczeń z tytułu prowadzonej przez niego działalności gospodarczej.</w:t>
      </w:r>
    </w:p>
    <w:p w14:paraId="3EDAA73D" w14:textId="77777777" w:rsidR="00453EDB" w:rsidRPr="00453EDB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b/>
          <w:sz w:val="22"/>
          <w:szCs w:val="22"/>
        </w:rPr>
      </w:pPr>
      <w:r w:rsidRPr="00C82232">
        <w:rPr>
          <w:sz w:val="22"/>
          <w:szCs w:val="22"/>
        </w:rPr>
        <w:t xml:space="preserve">Faktury winne być wystawione na </w:t>
      </w:r>
    </w:p>
    <w:p w14:paraId="7BF1A7CD" w14:textId="77777777" w:rsidR="00453EDB" w:rsidRPr="00453EDB" w:rsidRDefault="00E46066" w:rsidP="00453EDB">
      <w:pPr>
        <w:tabs>
          <w:tab w:val="left" w:pos="720"/>
        </w:tabs>
        <w:suppressAutoHyphens/>
        <w:spacing w:line="360" w:lineRule="auto"/>
        <w:ind w:left="360"/>
        <w:jc w:val="both"/>
        <w:rPr>
          <w:b/>
          <w:sz w:val="22"/>
          <w:szCs w:val="22"/>
          <w:u w:val="single"/>
        </w:rPr>
      </w:pPr>
      <w:r w:rsidRPr="00453EDB">
        <w:rPr>
          <w:b/>
          <w:sz w:val="22"/>
          <w:szCs w:val="22"/>
          <w:u w:val="single"/>
        </w:rPr>
        <w:t xml:space="preserve">Nabywca: </w:t>
      </w:r>
    </w:p>
    <w:p w14:paraId="6F5E6DA8" w14:textId="4573863D" w:rsidR="00453EDB" w:rsidRDefault="00453EDB" w:rsidP="00453EDB">
      <w:pPr>
        <w:tabs>
          <w:tab w:val="left" w:pos="720"/>
        </w:tabs>
        <w:suppressAutoHyphens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Gmina Brzozie,</w:t>
      </w:r>
    </w:p>
    <w:p w14:paraId="250C0369" w14:textId="77777777" w:rsidR="00453EDB" w:rsidRDefault="00453EDB" w:rsidP="00453EDB">
      <w:pPr>
        <w:tabs>
          <w:tab w:val="left" w:pos="720"/>
        </w:tabs>
        <w:suppressAutoHyphens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87-313 Brzozie</w:t>
      </w:r>
    </w:p>
    <w:p w14:paraId="7F2A205C" w14:textId="65DE87C8" w:rsidR="00453EDB" w:rsidRDefault="00453EDB" w:rsidP="00453EDB">
      <w:pPr>
        <w:tabs>
          <w:tab w:val="left" w:pos="720"/>
        </w:tabs>
        <w:suppressAutoHyphens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Brzozie 50, </w:t>
      </w:r>
    </w:p>
    <w:p w14:paraId="2BF40462" w14:textId="1A45B47F" w:rsidR="00453EDB" w:rsidRDefault="00453EDB" w:rsidP="00453EDB">
      <w:pPr>
        <w:tabs>
          <w:tab w:val="left" w:pos="720"/>
        </w:tabs>
        <w:suppressAutoHyphens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NIP: 874-168-46-39</w:t>
      </w:r>
    </w:p>
    <w:p w14:paraId="629A8543" w14:textId="77777777" w:rsidR="00453EDB" w:rsidRPr="00453EDB" w:rsidRDefault="00E46066" w:rsidP="00453EDB">
      <w:pPr>
        <w:tabs>
          <w:tab w:val="left" w:pos="720"/>
        </w:tabs>
        <w:suppressAutoHyphens/>
        <w:spacing w:line="360" w:lineRule="auto"/>
        <w:ind w:left="360"/>
        <w:jc w:val="both"/>
        <w:rPr>
          <w:b/>
          <w:sz w:val="22"/>
          <w:szCs w:val="22"/>
          <w:u w:val="single"/>
        </w:rPr>
      </w:pPr>
      <w:r w:rsidRPr="00453EDB">
        <w:rPr>
          <w:b/>
          <w:sz w:val="22"/>
          <w:szCs w:val="22"/>
          <w:u w:val="single"/>
        </w:rPr>
        <w:t xml:space="preserve">Odbiorca: </w:t>
      </w:r>
    </w:p>
    <w:p w14:paraId="76337D47" w14:textId="77777777" w:rsidR="00453EDB" w:rsidRDefault="00453EDB" w:rsidP="00453EDB">
      <w:pPr>
        <w:tabs>
          <w:tab w:val="left" w:pos="720"/>
        </w:tabs>
        <w:suppressAutoHyphens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Gmina Brzozie,</w:t>
      </w:r>
    </w:p>
    <w:p w14:paraId="3059FADD" w14:textId="77777777" w:rsidR="00453EDB" w:rsidRDefault="00453EDB" w:rsidP="00453EDB">
      <w:pPr>
        <w:tabs>
          <w:tab w:val="left" w:pos="720"/>
        </w:tabs>
        <w:suppressAutoHyphens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87-313 Brzozie</w:t>
      </w:r>
    </w:p>
    <w:p w14:paraId="166BED19" w14:textId="06F9C3AF" w:rsidR="00453EDB" w:rsidRPr="00453EDB" w:rsidRDefault="00453EDB" w:rsidP="00453EDB">
      <w:pPr>
        <w:tabs>
          <w:tab w:val="left" w:pos="720"/>
        </w:tabs>
        <w:suppressAutoHyphens/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Brzozie 50</w:t>
      </w:r>
    </w:p>
    <w:p w14:paraId="1C3AE75D" w14:textId="5CF74DAE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Płatność faktur za roboty wykonane przez podwykonawców nastąpi po dostarczeniu dowodu zapłaty tych faktur przez generalnego wykonawcę, jako zamawiającego wobec podwykonawcy.</w:t>
      </w:r>
    </w:p>
    <w:p w14:paraId="1ACA93E2" w14:textId="77777777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 dzień zapłaty będzie uznany dzień obciążenia rachunku bankowego Zamawiającego.</w:t>
      </w:r>
    </w:p>
    <w:p w14:paraId="6898084F" w14:textId="77777777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Faktury wystawiane przez Wykonawcę powinny być doręczone do siedziby Zamawiającego.</w:t>
      </w:r>
    </w:p>
    <w:p w14:paraId="2B83BC48" w14:textId="77777777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Prawidłowo wystawiona faktura powinna zawierać numer umowy, na podstawie której jest wystawiana.</w:t>
      </w:r>
    </w:p>
    <w:p w14:paraId="77DADA1D" w14:textId="77777777" w:rsidR="00E46066" w:rsidRPr="00C82232" w:rsidRDefault="00E46066" w:rsidP="00C82232">
      <w:pPr>
        <w:numPr>
          <w:ilvl w:val="0"/>
          <w:numId w:val="12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Gmin Górzno oświadcza, że płatności za faktury będą dokonywane na konto z wykorzystaniem mechanizmu podzielonej płatności – tzw. </w:t>
      </w:r>
      <w:proofErr w:type="spellStart"/>
      <w:r w:rsidRPr="00C82232">
        <w:rPr>
          <w:sz w:val="22"/>
          <w:szCs w:val="22"/>
        </w:rPr>
        <w:t>split</w:t>
      </w:r>
      <w:proofErr w:type="spellEnd"/>
      <w:r w:rsidRPr="00C82232">
        <w:rPr>
          <w:sz w:val="22"/>
          <w:szCs w:val="22"/>
        </w:rPr>
        <w:t xml:space="preserve"> </w:t>
      </w:r>
      <w:proofErr w:type="spellStart"/>
      <w:r w:rsidRPr="00C82232">
        <w:rPr>
          <w:sz w:val="22"/>
          <w:szCs w:val="22"/>
        </w:rPr>
        <w:t>payment</w:t>
      </w:r>
      <w:proofErr w:type="spellEnd"/>
      <w:r w:rsidRPr="00C82232">
        <w:rPr>
          <w:sz w:val="22"/>
          <w:szCs w:val="22"/>
        </w:rPr>
        <w:t>.</w:t>
      </w:r>
    </w:p>
    <w:p w14:paraId="21EE8113" w14:textId="77777777" w:rsidR="00E46066" w:rsidRPr="00C82232" w:rsidRDefault="00E46066" w:rsidP="00C82232">
      <w:pPr>
        <w:spacing w:line="360" w:lineRule="auto"/>
        <w:rPr>
          <w:b/>
          <w:sz w:val="22"/>
          <w:szCs w:val="22"/>
        </w:rPr>
      </w:pPr>
    </w:p>
    <w:p w14:paraId="55DA772A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10</w:t>
      </w:r>
    </w:p>
    <w:p w14:paraId="391A681D" w14:textId="77777777" w:rsidR="00E46066" w:rsidRPr="00C82232" w:rsidRDefault="00E46066" w:rsidP="00C82232">
      <w:pPr>
        <w:spacing w:line="360" w:lineRule="auto"/>
        <w:jc w:val="center"/>
        <w:rPr>
          <w:i/>
          <w:sz w:val="22"/>
          <w:szCs w:val="22"/>
        </w:rPr>
      </w:pPr>
      <w:r w:rsidRPr="00C82232">
        <w:rPr>
          <w:i/>
          <w:sz w:val="22"/>
          <w:szCs w:val="22"/>
        </w:rPr>
        <w:t>(Kary umowne)</w:t>
      </w:r>
    </w:p>
    <w:p w14:paraId="451902EB" w14:textId="77777777" w:rsidR="00E46066" w:rsidRPr="00C82232" w:rsidRDefault="00E46066" w:rsidP="00C82232">
      <w:pPr>
        <w:numPr>
          <w:ilvl w:val="1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 nie wykonanie lub nienależyte wykonanie umowy, Wykonawca ponosi odpowiedzialność według następujących zasad:</w:t>
      </w:r>
    </w:p>
    <w:p w14:paraId="6B91B7CD" w14:textId="77777777" w:rsidR="00E46066" w:rsidRPr="00C82232" w:rsidRDefault="00E46066" w:rsidP="00C82232">
      <w:pPr>
        <w:numPr>
          <w:ilvl w:val="1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Zamawiający ma prawo naliczyć Wykonawcy kary umowne:</w:t>
      </w:r>
    </w:p>
    <w:p w14:paraId="504529C9" w14:textId="77777777" w:rsidR="00E46066" w:rsidRPr="00C82232" w:rsidRDefault="00E46066" w:rsidP="00C82232">
      <w:pPr>
        <w:numPr>
          <w:ilvl w:val="1"/>
          <w:numId w:val="13"/>
        </w:numPr>
        <w:tabs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za </w:t>
      </w:r>
      <w:r w:rsidRPr="00C82232">
        <w:rPr>
          <w:rFonts w:eastAsia="Calibri"/>
          <w:sz w:val="22"/>
          <w:szCs w:val="22"/>
        </w:rPr>
        <w:t>zwłokę</w:t>
      </w:r>
      <w:r w:rsidRPr="00C82232">
        <w:rPr>
          <w:rFonts w:eastAsia="Book Antiqua"/>
          <w:sz w:val="22"/>
          <w:szCs w:val="22"/>
        </w:rPr>
        <w:t xml:space="preserve"> </w:t>
      </w:r>
      <w:r w:rsidRPr="00C82232">
        <w:rPr>
          <w:sz w:val="22"/>
          <w:szCs w:val="22"/>
        </w:rPr>
        <w:t xml:space="preserve">w oddaniu określonego w umowie przedmiotu umowy, lub jego części zawartej w harmonogramie  rzeczowo-finansowym – w wysokości do 0,2% wynagrodzenia umownego brutto określonego w §8 ust. 1 za każdy rozpoczęty dzień </w:t>
      </w:r>
      <w:r w:rsidRPr="00C82232">
        <w:rPr>
          <w:rFonts w:eastAsia="Calibri"/>
          <w:sz w:val="22"/>
          <w:szCs w:val="22"/>
        </w:rPr>
        <w:t>zwłoki</w:t>
      </w:r>
      <w:r w:rsidRPr="00C82232">
        <w:rPr>
          <w:sz w:val="22"/>
          <w:szCs w:val="22"/>
        </w:rPr>
        <w:t>,</w:t>
      </w:r>
    </w:p>
    <w:p w14:paraId="0860D6AB" w14:textId="77777777" w:rsidR="00E46066" w:rsidRPr="00C82232" w:rsidRDefault="00E46066" w:rsidP="00C82232">
      <w:pPr>
        <w:numPr>
          <w:ilvl w:val="1"/>
          <w:numId w:val="13"/>
        </w:numPr>
        <w:tabs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za </w:t>
      </w:r>
      <w:r w:rsidRPr="00C82232">
        <w:rPr>
          <w:rFonts w:eastAsia="Calibri"/>
          <w:sz w:val="22"/>
          <w:szCs w:val="22"/>
        </w:rPr>
        <w:t>zwłokę</w:t>
      </w:r>
      <w:r w:rsidRPr="00C82232">
        <w:rPr>
          <w:rFonts w:eastAsia="Book Antiqua"/>
          <w:sz w:val="22"/>
          <w:szCs w:val="22"/>
        </w:rPr>
        <w:t xml:space="preserve"> </w:t>
      </w:r>
      <w:r w:rsidRPr="00C82232">
        <w:rPr>
          <w:sz w:val="22"/>
          <w:szCs w:val="22"/>
        </w:rPr>
        <w:t xml:space="preserve">w usunięciu wad stwierdzonych przy odbiorze lub w okresie gwarancji </w:t>
      </w:r>
      <w:r w:rsidRPr="00C82232">
        <w:rPr>
          <w:sz w:val="22"/>
          <w:szCs w:val="22"/>
        </w:rPr>
        <w:br/>
        <w:t xml:space="preserve">i rękojmi - w wysokości do 0,2% wynagrodzenia umownego brutto określonego w §8 ust. 1, za każdy rozpoczęty dzień </w:t>
      </w:r>
      <w:r w:rsidRPr="00C82232">
        <w:rPr>
          <w:rFonts w:eastAsia="Calibri"/>
          <w:sz w:val="22"/>
          <w:szCs w:val="22"/>
        </w:rPr>
        <w:t xml:space="preserve">zwłoki </w:t>
      </w:r>
      <w:r w:rsidRPr="00C82232">
        <w:rPr>
          <w:sz w:val="22"/>
          <w:szCs w:val="22"/>
        </w:rPr>
        <w:t xml:space="preserve">liczony od dnia wyznaczonego na usunięcie wad, </w:t>
      </w:r>
    </w:p>
    <w:p w14:paraId="06181F03" w14:textId="77777777" w:rsidR="00E46066" w:rsidRPr="00C82232" w:rsidRDefault="00E46066" w:rsidP="00C82232">
      <w:pPr>
        <w:numPr>
          <w:ilvl w:val="1"/>
          <w:numId w:val="13"/>
        </w:numPr>
        <w:tabs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lastRenderedPageBreak/>
        <w:t>za nienależytą realizację przedmiotu umowy, w szczególności za odstąpienie Wykonawcy od umowy z powodu bankructwa, lub upadłości oraz z powodu innej zawinionej przez Wykonawcę przyczyny, lub gdy Zamawiający odstąpi od umowy z tytułu okoliczności, za które odpowiada Wykonawca - w wysokości do 20% wynagrodzenia umownego brutto określonego w §8 ust. 1,</w:t>
      </w:r>
    </w:p>
    <w:p w14:paraId="666A751A" w14:textId="77777777" w:rsidR="00E46066" w:rsidRPr="00C82232" w:rsidRDefault="00E46066" w:rsidP="00C82232">
      <w:pPr>
        <w:numPr>
          <w:ilvl w:val="1"/>
          <w:numId w:val="13"/>
        </w:numPr>
        <w:tabs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 tytułu złej jakości wykonanych robót i użytych materiałów – w wysokości do 20% wynagrodzenia umownego brutto określonego w §8 ust. 1.</w:t>
      </w:r>
    </w:p>
    <w:p w14:paraId="1D1B5D6F" w14:textId="77777777" w:rsidR="00E46066" w:rsidRPr="00C82232" w:rsidRDefault="00E46066" w:rsidP="00C82232">
      <w:pPr>
        <w:numPr>
          <w:ilvl w:val="1"/>
          <w:numId w:val="13"/>
        </w:numPr>
        <w:tabs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 brak zapłaty lub nieterminową zapłatę wynagrodzenia należnego podwykonawcom lub dalszym podwykonawcom – w wysokości do 0,2% wynagrodzenia umownego brutto, za każdy rozpoczęty dzień zwłoki liczonej od dnia zgłoszenia w formie pisemnej odbioru robót wykonanych przez podwykonawcę,</w:t>
      </w:r>
    </w:p>
    <w:p w14:paraId="3DDC2FE2" w14:textId="77777777" w:rsidR="00E46066" w:rsidRPr="00C82232" w:rsidRDefault="00E46066" w:rsidP="00C82232">
      <w:pPr>
        <w:numPr>
          <w:ilvl w:val="1"/>
          <w:numId w:val="13"/>
        </w:numPr>
        <w:tabs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 tytułu nie przedłożenia do zaakceptowania projektu umowy o podwykonawstwo, której przedmiotem są roboty budowlane, lub projektu jej zmiany – w wysokości do 0,2% wynagrodzenia umownego brutto,</w:t>
      </w:r>
    </w:p>
    <w:p w14:paraId="4325D2A9" w14:textId="77777777" w:rsidR="00E46066" w:rsidRPr="00C82232" w:rsidRDefault="00E46066" w:rsidP="00C82232">
      <w:pPr>
        <w:numPr>
          <w:ilvl w:val="1"/>
          <w:numId w:val="13"/>
        </w:numPr>
        <w:tabs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z tytułu nie przedłożenia  poświadczonej za zgodność z oryginałem kopii umowy </w:t>
      </w:r>
      <w:r w:rsidRPr="00C82232">
        <w:rPr>
          <w:sz w:val="22"/>
          <w:szCs w:val="22"/>
        </w:rPr>
        <w:br/>
        <w:t>o podwykonawstwo lub jej zmiany – w wysokości do 0,2% wynagrodzenia umownego brutto, za każdy dzień zwłoki liczonej od ostatniego dnia terminu wyznaczonego na podstawie §7 ust.3,</w:t>
      </w:r>
    </w:p>
    <w:p w14:paraId="1D0F63E8" w14:textId="77777777" w:rsidR="00E46066" w:rsidRPr="00C82232" w:rsidRDefault="00E46066" w:rsidP="00C82232">
      <w:pPr>
        <w:numPr>
          <w:ilvl w:val="1"/>
          <w:numId w:val="13"/>
        </w:numPr>
        <w:tabs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 brak zmiany umowy o podwykonawstwo w zakresie terminu zapłaty – w wysokości do 0,2% wynagrodzenia umownego brutto.</w:t>
      </w:r>
    </w:p>
    <w:p w14:paraId="72786BD5" w14:textId="77777777" w:rsidR="00E46066" w:rsidRPr="00C82232" w:rsidRDefault="00E46066" w:rsidP="00C82232">
      <w:pPr>
        <w:numPr>
          <w:ilvl w:val="1"/>
          <w:numId w:val="13"/>
        </w:numPr>
        <w:tabs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 nie spełnienie przez Wykonawcę wymagań określonych w §</w:t>
      </w:r>
      <w:r w:rsidRPr="00C82232">
        <w:rPr>
          <w:b/>
          <w:sz w:val="22"/>
          <w:szCs w:val="22"/>
        </w:rPr>
        <w:t xml:space="preserve"> </w:t>
      </w:r>
      <w:r w:rsidRPr="00C82232">
        <w:rPr>
          <w:sz w:val="22"/>
          <w:szCs w:val="22"/>
        </w:rPr>
        <w:t>6 ust. 1 Wykonawca zapłaci Zamawiającemu karę umowną w wysokości 2 000,00 zł za każdy przypadek naruszenia.</w:t>
      </w:r>
    </w:p>
    <w:p w14:paraId="10CDBF32" w14:textId="77777777" w:rsidR="00E46066" w:rsidRPr="00C82232" w:rsidRDefault="00E46066" w:rsidP="00C82232">
      <w:pPr>
        <w:numPr>
          <w:ilvl w:val="1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Łączna maksymalna wysokość kar umownych, których może dochodzić Zamawiający od Wykonawcy ustala się jako równą wartości 20% wynagrodzenia umownego brutto określonego w §8 ust. 1.</w:t>
      </w:r>
    </w:p>
    <w:p w14:paraId="402C9B89" w14:textId="77777777" w:rsidR="00E46066" w:rsidRPr="00C82232" w:rsidRDefault="00E46066" w:rsidP="00C82232">
      <w:pPr>
        <w:numPr>
          <w:ilvl w:val="1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Jeżeli kara umowna nie pokrywa rzeczywiście poniesionej szkody, Zamawiający może  dochodzić odszkodowania uzupełniającego na zasadach ogólnych.</w:t>
      </w:r>
    </w:p>
    <w:p w14:paraId="0A579D5B" w14:textId="77777777" w:rsidR="00E46066" w:rsidRPr="00C82232" w:rsidRDefault="00E46066" w:rsidP="00C82232">
      <w:pPr>
        <w:numPr>
          <w:ilvl w:val="1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Zamawiający zastrzega sobie prawo potrącania kar umownych z bieżącego wynagrodzenia Wykonawcy lub z pobranego zabezpieczenia należytego wykonania umowy, a Wykonawca oświadcza, że wyraża zgodę na potrącenie kar umownych z wynagrodzenia umownego, a jeżeli potrącenie to nie będzie możliwe, wykonawca zobowiązuje się zapłacić kary umowne w terminie 14 dni od dnia otrzymania wezwania do zapłaty przyjmującego formę noty księgowej.</w:t>
      </w:r>
    </w:p>
    <w:p w14:paraId="5E3C6394" w14:textId="77777777" w:rsidR="00E46066" w:rsidRPr="00C82232" w:rsidRDefault="00E46066" w:rsidP="00C82232">
      <w:pPr>
        <w:spacing w:line="360" w:lineRule="auto"/>
        <w:ind w:left="750" w:hanging="750"/>
        <w:jc w:val="center"/>
        <w:rPr>
          <w:b/>
          <w:sz w:val="22"/>
          <w:szCs w:val="22"/>
        </w:rPr>
      </w:pPr>
    </w:p>
    <w:p w14:paraId="4DC51575" w14:textId="77777777" w:rsidR="00E46066" w:rsidRPr="00C82232" w:rsidRDefault="00E46066" w:rsidP="00C82232">
      <w:pPr>
        <w:spacing w:line="360" w:lineRule="auto"/>
        <w:ind w:left="750" w:hanging="750"/>
        <w:jc w:val="center"/>
        <w:rPr>
          <w:b/>
          <w:sz w:val="22"/>
          <w:szCs w:val="22"/>
        </w:rPr>
      </w:pPr>
    </w:p>
    <w:p w14:paraId="1C664D67" w14:textId="77777777" w:rsidR="00453EDB" w:rsidRDefault="00453EDB" w:rsidP="00C82232">
      <w:pPr>
        <w:spacing w:line="360" w:lineRule="auto"/>
        <w:ind w:left="750" w:hanging="750"/>
        <w:jc w:val="center"/>
        <w:rPr>
          <w:b/>
          <w:sz w:val="22"/>
          <w:szCs w:val="22"/>
        </w:rPr>
      </w:pPr>
    </w:p>
    <w:p w14:paraId="6C8CD916" w14:textId="77777777" w:rsidR="00453EDB" w:rsidRDefault="00453EDB" w:rsidP="00C82232">
      <w:pPr>
        <w:spacing w:line="360" w:lineRule="auto"/>
        <w:ind w:left="750" w:hanging="750"/>
        <w:jc w:val="center"/>
        <w:rPr>
          <w:b/>
          <w:sz w:val="22"/>
          <w:szCs w:val="22"/>
        </w:rPr>
      </w:pPr>
    </w:p>
    <w:p w14:paraId="1CD50A8A" w14:textId="1BB43CCA" w:rsidR="00E46066" w:rsidRPr="00C82232" w:rsidRDefault="00E46066" w:rsidP="00C82232">
      <w:pPr>
        <w:spacing w:line="360" w:lineRule="auto"/>
        <w:ind w:left="750" w:hanging="750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11</w:t>
      </w:r>
    </w:p>
    <w:p w14:paraId="34020C3A" w14:textId="77777777" w:rsidR="00E46066" w:rsidRPr="00C82232" w:rsidRDefault="00E46066" w:rsidP="00C82232">
      <w:pPr>
        <w:spacing w:line="360" w:lineRule="auto"/>
        <w:ind w:left="750" w:hanging="750"/>
        <w:jc w:val="center"/>
        <w:rPr>
          <w:b/>
          <w:i/>
          <w:sz w:val="22"/>
          <w:szCs w:val="22"/>
        </w:rPr>
      </w:pPr>
      <w:r w:rsidRPr="00C82232">
        <w:rPr>
          <w:i/>
          <w:sz w:val="22"/>
          <w:szCs w:val="22"/>
        </w:rPr>
        <w:t>(Odbiór robót)</w:t>
      </w:r>
    </w:p>
    <w:p w14:paraId="4D9BDA79" w14:textId="77777777" w:rsidR="00E46066" w:rsidRPr="00C82232" w:rsidRDefault="00E46066" w:rsidP="00C82232">
      <w:pPr>
        <w:numPr>
          <w:ilvl w:val="3"/>
          <w:numId w:val="13"/>
        </w:numPr>
        <w:tabs>
          <w:tab w:val="left" w:pos="35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Strony ustalają, że przedmiotem odbioru:</w:t>
      </w:r>
    </w:p>
    <w:p w14:paraId="6F191FC8" w14:textId="77777777" w:rsidR="00E46066" w:rsidRPr="00C82232" w:rsidRDefault="00E46066" w:rsidP="00C82232">
      <w:pPr>
        <w:numPr>
          <w:ilvl w:val="0"/>
          <w:numId w:val="19"/>
        </w:numPr>
        <w:spacing w:line="360" w:lineRule="auto"/>
        <w:ind w:left="641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lastRenderedPageBreak/>
        <w:t>przejściowego – będą roboty zanikające i</w:t>
      </w:r>
      <w:r w:rsidRPr="00C82232">
        <w:rPr>
          <w:b/>
          <w:sz w:val="22"/>
          <w:szCs w:val="22"/>
        </w:rPr>
        <w:t xml:space="preserve"> </w:t>
      </w:r>
      <w:r w:rsidRPr="00C82232">
        <w:rPr>
          <w:sz w:val="22"/>
          <w:szCs w:val="22"/>
        </w:rPr>
        <w:t>elementy robót podlegające fakturowaniu, określone w harmonogramie rzeczowo-finansowym,</w:t>
      </w:r>
    </w:p>
    <w:p w14:paraId="31E534F7" w14:textId="77777777" w:rsidR="00E46066" w:rsidRPr="00C82232" w:rsidRDefault="00E46066" w:rsidP="00C82232">
      <w:pPr>
        <w:numPr>
          <w:ilvl w:val="0"/>
          <w:numId w:val="19"/>
        </w:numPr>
        <w:spacing w:line="360" w:lineRule="auto"/>
        <w:ind w:left="641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końcowego – będzie przedmiot umowy określony na podstawie protokołu bezusterkowego odbioru końcowego łącznie z przekazaniem dokumentacji powykonawczej  i obiektu do eksploatacji.</w:t>
      </w:r>
    </w:p>
    <w:p w14:paraId="412DC491" w14:textId="77777777" w:rsidR="00E46066" w:rsidRPr="00C82232" w:rsidRDefault="00E46066" w:rsidP="00C82232">
      <w:pPr>
        <w:numPr>
          <w:ilvl w:val="3"/>
          <w:numId w:val="13"/>
        </w:numPr>
        <w:tabs>
          <w:tab w:val="left" w:pos="35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 przypadku robót określonych w ust. 1 pkt 1, Wykonawca po dokonaniu zgłoszenia ich wykonania w dzienniku budowy, powiadamia Zamawiającego z wyprzedzeniem umożliwiającym sprawdzenie zgłoszonych do odbioru robót przez Inspektora Nadzoru, a następnie Inspektor Nadzoru dokonuje odbioru tych robót w ciągu 3 dni roboczych i potwierdza ich wykonanie w dzienniku budowy oraz protokole stanu robót stanowiących podstawę do wystawienia faktury.</w:t>
      </w:r>
    </w:p>
    <w:p w14:paraId="13DACA8A" w14:textId="77777777" w:rsidR="00E46066" w:rsidRPr="00C82232" w:rsidRDefault="00E46066" w:rsidP="00C82232">
      <w:pPr>
        <w:numPr>
          <w:ilvl w:val="3"/>
          <w:numId w:val="13"/>
        </w:numPr>
        <w:tabs>
          <w:tab w:val="left" w:pos="35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 przypadku określonym w ust. 1 pkt 2  Wykonawca:</w:t>
      </w:r>
    </w:p>
    <w:p w14:paraId="4B98DE22" w14:textId="77777777" w:rsidR="00E46066" w:rsidRPr="00C82232" w:rsidRDefault="00E46066" w:rsidP="00C82232">
      <w:pPr>
        <w:numPr>
          <w:ilvl w:val="0"/>
          <w:numId w:val="20"/>
        </w:numPr>
        <w:spacing w:line="360" w:lineRule="auto"/>
        <w:ind w:left="567" w:hanging="283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przeprowadzi przed czynnościami odbioru  wymagane  próby i sprawdzenia; o terminie ich przeprowadzenia Wykonawca zawiadomi Zamawiającego wpisem do dziennika budowy nie później niż na 5 dni przed terminem wyznaczonym do dokonania prób i sprawdzeń,</w:t>
      </w:r>
    </w:p>
    <w:p w14:paraId="428E9B90" w14:textId="77777777" w:rsidR="00E46066" w:rsidRPr="00C82232" w:rsidRDefault="00E46066" w:rsidP="00C82232">
      <w:pPr>
        <w:numPr>
          <w:ilvl w:val="0"/>
          <w:numId w:val="20"/>
        </w:numPr>
        <w:spacing w:line="360" w:lineRule="auto"/>
        <w:ind w:left="567" w:hanging="283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stwierdzi zakończenie wszystkich robót i przeprowadzenie z wynikiem pozytywnym wymaganych prób i sprawdzeń  w trybie ustalonym w pkt 1, wpisem do dziennika budowy; co zostanie potwierdzone ze stanem faktycznym przez Inspektora Nadzoru. Brak  ustosunkowania się do wpisu w ciągu 7 dni będzie oznaczało  osiągnięcie gotowości </w:t>
      </w:r>
      <w:r w:rsidRPr="00C82232">
        <w:rPr>
          <w:sz w:val="22"/>
          <w:szCs w:val="22"/>
        </w:rPr>
        <w:br/>
        <w:t>do odbioru z dniem wpisu do dziennika budowy,</w:t>
      </w:r>
    </w:p>
    <w:p w14:paraId="73F2BBA6" w14:textId="77777777" w:rsidR="00E46066" w:rsidRPr="00C82232" w:rsidRDefault="00E46066" w:rsidP="00C82232">
      <w:pPr>
        <w:numPr>
          <w:ilvl w:val="0"/>
          <w:numId w:val="20"/>
        </w:numPr>
        <w:spacing w:line="360" w:lineRule="auto"/>
        <w:ind w:left="567" w:hanging="283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zawiadomi na piśmie Zamawiającego o osiągnięciu gotowości do odbioru.</w:t>
      </w:r>
    </w:p>
    <w:p w14:paraId="4215D56D" w14:textId="77777777" w:rsidR="00E46066" w:rsidRPr="00C82232" w:rsidRDefault="00E46066" w:rsidP="00C82232">
      <w:pPr>
        <w:numPr>
          <w:ilvl w:val="3"/>
          <w:numId w:val="13"/>
        </w:numPr>
        <w:tabs>
          <w:tab w:val="left" w:pos="35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Ustala się, że Zamawiający – z uwzględnieniem ust. 3 – wyznaczy datę i rozpocznie czynności odbioru końcowego w ciągu 10 dni roboczych od daty zgłoszenia przez Wykonawcę gotowości do odbioru, w formie zapisu w dzienniku budowy, potwierdzonej przez Inspektora Nadzoru Zamawiającego.</w:t>
      </w:r>
    </w:p>
    <w:p w14:paraId="5AA995D5" w14:textId="77777777" w:rsidR="00E46066" w:rsidRPr="00C82232" w:rsidRDefault="00E46066" w:rsidP="00C82232">
      <w:pPr>
        <w:numPr>
          <w:ilvl w:val="3"/>
          <w:numId w:val="13"/>
        </w:numPr>
        <w:tabs>
          <w:tab w:val="left" w:pos="35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Czynności odbioru robót od Wykonawcy dokonuje przedstawiciel Zamawiającego przy udziale Inspektora Nadzoru z równoczesnym przekazaniem do eksploatacji właściwym jednostkom organizacyjnym – w zakresie przewidzianym prawem.</w:t>
      </w:r>
    </w:p>
    <w:p w14:paraId="36E5E10C" w14:textId="77777777" w:rsidR="00E46066" w:rsidRPr="00C82232" w:rsidRDefault="00E46066" w:rsidP="00C82232">
      <w:pPr>
        <w:numPr>
          <w:ilvl w:val="3"/>
          <w:numId w:val="13"/>
        </w:numPr>
        <w:tabs>
          <w:tab w:val="left" w:pos="35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Warunkiem dokonania bezusterkowego odbioru końcowego jest przedstawienie przez Wykonawcę dokumentacji powykonawczej, w wersji papierowej i elektronicznej oraz innych dokumentów wymaganych w myśl niniejszej umowy w tym: niezbędnych danych i dokumentów potrzebnych do przekazania powstałych środków trwałych do eksploatacji właściwym jednostkom organizacyjnym.</w:t>
      </w:r>
    </w:p>
    <w:p w14:paraId="2BF76CF1" w14:textId="77777777" w:rsidR="00E46066" w:rsidRPr="00C82232" w:rsidRDefault="00E46066" w:rsidP="00C82232">
      <w:pPr>
        <w:numPr>
          <w:ilvl w:val="3"/>
          <w:numId w:val="13"/>
        </w:numPr>
        <w:tabs>
          <w:tab w:val="left" w:pos="35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 czynności odbioru, w myśl niniejszego paragrafu sporządzony zostanie protokół, który powinien zawierać ustalenia poczynione w toku odbioru.</w:t>
      </w:r>
    </w:p>
    <w:p w14:paraId="4E1B1C63" w14:textId="77777777" w:rsidR="00E46066" w:rsidRPr="00C82232" w:rsidRDefault="00E46066" w:rsidP="00C82232">
      <w:pPr>
        <w:spacing w:line="360" w:lineRule="auto"/>
        <w:ind w:left="750" w:hanging="750"/>
        <w:rPr>
          <w:b/>
          <w:sz w:val="22"/>
          <w:szCs w:val="22"/>
        </w:rPr>
      </w:pPr>
    </w:p>
    <w:p w14:paraId="011CDCB5" w14:textId="77777777" w:rsidR="00E46066" w:rsidRPr="00C82232" w:rsidRDefault="00E46066" w:rsidP="00C82232">
      <w:pPr>
        <w:spacing w:line="360" w:lineRule="auto"/>
        <w:ind w:left="750" w:hanging="750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12</w:t>
      </w:r>
    </w:p>
    <w:p w14:paraId="4B4BBDF5" w14:textId="77777777" w:rsidR="00E46066" w:rsidRPr="00C82232" w:rsidRDefault="00E46066" w:rsidP="00C82232">
      <w:pPr>
        <w:spacing w:line="360" w:lineRule="auto"/>
        <w:ind w:left="750" w:hanging="750"/>
        <w:jc w:val="center"/>
        <w:rPr>
          <w:b/>
          <w:i/>
          <w:sz w:val="22"/>
          <w:szCs w:val="22"/>
        </w:rPr>
      </w:pPr>
      <w:r w:rsidRPr="00C82232">
        <w:rPr>
          <w:i/>
          <w:sz w:val="22"/>
          <w:szCs w:val="22"/>
        </w:rPr>
        <w:t>(Gwarancja)</w:t>
      </w:r>
    </w:p>
    <w:p w14:paraId="33C32E4E" w14:textId="77777777" w:rsidR="00E46066" w:rsidRPr="00C82232" w:rsidRDefault="00E46066" w:rsidP="00C82232">
      <w:pPr>
        <w:numPr>
          <w:ilvl w:val="0"/>
          <w:numId w:val="11"/>
        </w:numPr>
        <w:tabs>
          <w:tab w:val="left" w:pos="375"/>
          <w:tab w:val="num" w:pos="426"/>
          <w:tab w:val="center" w:pos="4161"/>
          <w:tab w:val="right" w:pos="8697"/>
        </w:tabs>
        <w:suppressAutoHyphens/>
        <w:spacing w:line="360" w:lineRule="auto"/>
        <w:ind w:left="426"/>
        <w:jc w:val="both"/>
        <w:rPr>
          <w:bCs/>
          <w:sz w:val="22"/>
          <w:szCs w:val="22"/>
        </w:rPr>
      </w:pPr>
      <w:r w:rsidRPr="00C82232">
        <w:rPr>
          <w:sz w:val="22"/>
          <w:szCs w:val="22"/>
        </w:rPr>
        <w:lastRenderedPageBreak/>
        <w:t>Na wykonane roboty, stanowiące przedmiot niniejszej umowy oraz na użyte do wykonania tych robót materiały,</w:t>
      </w:r>
      <w:r w:rsidRPr="00C82232">
        <w:rPr>
          <w:bCs/>
          <w:sz w:val="22"/>
          <w:szCs w:val="22"/>
        </w:rPr>
        <w:t xml:space="preserve"> </w:t>
      </w:r>
      <w:r w:rsidRPr="00C82232">
        <w:rPr>
          <w:b/>
          <w:bCs/>
          <w:sz w:val="22"/>
          <w:szCs w:val="22"/>
        </w:rPr>
        <w:t>Wykonawca udziela gwarancji na okres ……….. miesięcy</w:t>
      </w:r>
      <w:r w:rsidRPr="00C82232">
        <w:rPr>
          <w:bCs/>
          <w:sz w:val="22"/>
          <w:szCs w:val="22"/>
        </w:rPr>
        <w:t xml:space="preserve">. </w:t>
      </w:r>
    </w:p>
    <w:p w14:paraId="61D44485" w14:textId="77777777" w:rsidR="00E46066" w:rsidRPr="00C82232" w:rsidRDefault="00E46066" w:rsidP="00C82232">
      <w:pPr>
        <w:numPr>
          <w:ilvl w:val="0"/>
          <w:numId w:val="11"/>
        </w:numPr>
        <w:tabs>
          <w:tab w:val="left" w:pos="375"/>
          <w:tab w:val="num" w:pos="426"/>
          <w:tab w:val="center" w:pos="4161"/>
          <w:tab w:val="right" w:pos="869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Strony ustalają, że okres odpowiedzialności Wykonawcy z tytułu rękojmi jest równy okresowi udzielonej przez niego gwarancji. Bieg terminu gwarancji i rękojmi rozpoczyna się z dniem dokonania przez Zamawiającego odbioru końcowego robót i przekazania do użytku przedmiotu umowy na zasadach określonych w niniejszym paragrafie, a jego zakończenie nie może nastąpić wcześniej niż po protokólarnym stwierdzeniu przez Zamawiającego usunięcia wad ujawnionych w tym okresie.</w:t>
      </w:r>
    </w:p>
    <w:p w14:paraId="27558885" w14:textId="77777777" w:rsidR="00E46066" w:rsidRPr="00C82232" w:rsidRDefault="00E46066" w:rsidP="00C82232">
      <w:pPr>
        <w:numPr>
          <w:ilvl w:val="0"/>
          <w:numId w:val="11"/>
        </w:numPr>
        <w:tabs>
          <w:tab w:val="left" w:pos="375"/>
          <w:tab w:val="num" w:pos="426"/>
          <w:tab w:val="center" w:pos="4161"/>
          <w:tab w:val="right" w:pos="869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Termin gwarancji i rękojmi ulega stosownemu wydłużeniu o czas, pomiędzy datą zgłoszenia wady, a datą jej usunięcia.</w:t>
      </w:r>
    </w:p>
    <w:p w14:paraId="176326DE" w14:textId="77777777" w:rsidR="00E46066" w:rsidRPr="00C82232" w:rsidRDefault="00E46066" w:rsidP="00C82232">
      <w:pPr>
        <w:numPr>
          <w:ilvl w:val="0"/>
          <w:numId w:val="11"/>
        </w:numPr>
        <w:tabs>
          <w:tab w:val="left" w:pos="375"/>
          <w:tab w:val="num" w:pos="426"/>
          <w:tab w:val="center" w:pos="4161"/>
          <w:tab w:val="right" w:pos="869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Wykonawca z tytułu gwarancji i rękojmi ponosi odpowiedzialność za:</w:t>
      </w:r>
    </w:p>
    <w:p w14:paraId="51D6D03D" w14:textId="77777777" w:rsidR="00E46066" w:rsidRPr="00C82232" w:rsidRDefault="00E46066" w:rsidP="00C82232">
      <w:pPr>
        <w:numPr>
          <w:ilvl w:val="0"/>
          <w:numId w:val="21"/>
        </w:numPr>
        <w:suppressAutoHyphens/>
        <w:spacing w:line="360" w:lineRule="auto"/>
        <w:ind w:left="69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wady fizyczne zmniejszające wartość użytkową, techniczną i estetyczną wykonanych robót;</w:t>
      </w:r>
    </w:p>
    <w:p w14:paraId="38FF99D7" w14:textId="77777777" w:rsidR="00E46066" w:rsidRPr="00C82232" w:rsidRDefault="00E46066" w:rsidP="00C82232">
      <w:pPr>
        <w:numPr>
          <w:ilvl w:val="0"/>
          <w:numId w:val="21"/>
        </w:numPr>
        <w:suppressAutoHyphens/>
        <w:spacing w:line="360" w:lineRule="auto"/>
        <w:ind w:left="697" w:hanging="357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usunięcie ujawnionych wad w terminie określonym przez Zamawiającego.</w:t>
      </w:r>
    </w:p>
    <w:p w14:paraId="40BD933D" w14:textId="77777777" w:rsidR="00E46066" w:rsidRPr="00C82232" w:rsidRDefault="00E46066" w:rsidP="00C82232">
      <w:pPr>
        <w:numPr>
          <w:ilvl w:val="0"/>
          <w:numId w:val="11"/>
        </w:numPr>
        <w:tabs>
          <w:tab w:val="num" w:pos="426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Jeżeli Wykonawca nie usunie wady w okresie gwarancji jakości i rękojmi w wyznaczonym w protokole terminie, Zamawiający może usunąć wadę we własnym zakresie lub przy pomocy osoby trzeciej na ryzyko i koszt Wykonawcy. Wykonawca zobowiązuje się zwrócić Zamawiającemu wszelkie poniesione przez niego koszty, związane z powierzeniem osobie trzeciej usunięcia wad wykonanych robót ujawnionych w okresie gwarancji jakości i rękojmi.</w:t>
      </w:r>
    </w:p>
    <w:p w14:paraId="43C66599" w14:textId="77777777" w:rsidR="00E46066" w:rsidRPr="00C82232" w:rsidRDefault="00E46066" w:rsidP="00C82232">
      <w:pPr>
        <w:numPr>
          <w:ilvl w:val="0"/>
          <w:numId w:val="11"/>
        </w:numPr>
        <w:tabs>
          <w:tab w:val="num" w:pos="426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Zamawiający może dochodzić roszczeń z tytułu rękojmi za wady po terminie jej wygaśnięcia, jeżeli ujawnił i reklamował wady przed upływem tego terminu.</w:t>
      </w:r>
    </w:p>
    <w:p w14:paraId="2D3481A4" w14:textId="77777777" w:rsidR="00E46066" w:rsidRPr="00C82232" w:rsidRDefault="00E46066" w:rsidP="00C82232">
      <w:pPr>
        <w:numPr>
          <w:ilvl w:val="0"/>
          <w:numId w:val="11"/>
        </w:numPr>
        <w:tabs>
          <w:tab w:val="num" w:pos="426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 sytuacji określonej w ust. 6 Zamawiającemu przysługują uprawnienia określone w niniejszej umowie, w szczególności dotyczące naliczania kary umownej za wady i usterki.</w:t>
      </w:r>
    </w:p>
    <w:p w14:paraId="525E2900" w14:textId="77777777" w:rsidR="00E46066" w:rsidRPr="00C82232" w:rsidRDefault="00E46066" w:rsidP="00C82232">
      <w:pPr>
        <w:numPr>
          <w:ilvl w:val="0"/>
          <w:numId w:val="11"/>
        </w:numPr>
        <w:tabs>
          <w:tab w:val="num" w:pos="426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Gwarancja Wykonawcy obejmuje również roboty wykonane przez podwykonawców  lub innych osób działających w imieniu wykonawcy oraz użyte do wykonania tych robót  materiały.</w:t>
      </w:r>
    </w:p>
    <w:p w14:paraId="0157B63A" w14:textId="77777777" w:rsidR="00E46066" w:rsidRPr="00C82232" w:rsidRDefault="00E46066" w:rsidP="00C82232">
      <w:pPr>
        <w:suppressAutoHyphens/>
        <w:spacing w:line="360" w:lineRule="auto"/>
        <w:ind w:left="426"/>
        <w:jc w:val="both"/>
        <w:rPr>
          <w:sz w:val="22"/>
          <w:szCs w:val="22"/>
        </w:rPr>
      </w:pPr>
    </w:p>
    <w:p w14:paraId="1CF67EA7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13</w:t>
      </w:r>
    </w:p>
    <w:p w14:paraId="37658D42" w14:textId="77777777" w:rsidR="00E46066" w:rsidRPr="00C82232" w:rsidRDefault="00E46066" w:rsidP="00C82232">
      <w:pPr>
        <w:spacing w:line="360" w:lineRule="auto"/>
        <w:jc w:val="center"/>
        <w:rPr>
          <w:b/>
          <w:i/>
          <w:sz w:val="22"/>
          <w:szCs w:val="22"/>
        </w:rPr>
      </w:pPr>
      <w:r w:rsidRPr="00C82232">
        <w:rPr>
          <w:i/>
          <w:sz w:val="22"/>
          <w:szCs w:val="22"/>
        </w:rPr>
        <w:t>(Zabezpieczenie należytego wykonania umowy)</w:t>
      </w:r>
    </w:p>
    <w:p w14:paraId="4DE8F1FB" w14:textId="77777777" w:rsidR="00E46066" w:rsidRPr="00C82232" w:rsidRDefault="00E46066" w:rsidP="00C82232">
      <w:pPr>
        <w:numPr>
          <w:ilvl w:val="0"/>
          <w:numId w:val="14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Wykonawca wnosi </w:t>
      </w:r>
      <w:r w:rsidRPr="00C82232">
        <w:rPr>
          <w:b/>
          <w:sz w:val="22"/>
          <w:szCs w:val="22"/>
        </w:rPr>
        <w:t>zabezpieczenie należytego wykonania umowy</w:t>
      </w:r>
      <w:r w:rsidRPr="00C82232">
        <w:rPr>
          <w:sz w:val="22"/>
          <w:szCs w:val="22"/>
        </w:rPr>
        <w:t xml:space="preserve"> w formie ………………………………… na kwotę </w:t>
      </w:r>
      <w:r w:rsidRPr="00C82232">
        <w:rPr>
          <w:b/>
          <w:sz w:val="22"/>
          <w:szCs w:val="22"/>
        </w:rPr>
        <w:t>…………zł</w:t>
      </w:r>
      <w:r w:rsidRPr="00C82232">
        <w:rPr>
          <w:sz w:val="22"/>
          <w:szCs w:val="22"/>
        </w:rPr>
        <w:t xml:space="preserve">, (słownie: ………………………….……………………zł) - tj. </w:t>
      </w:r>
      <w:r w:rsidRPr="00C82232">
        <w:rPr>
          <w:b/>
          <w:sz w:val="22"/>
          <w:szCs w:val="22"/>
        </w:rPr>
        <w:t>5 %</w:t>
      </w:r>
      <w:r w:rsidRPr="00C82232">
        <w:rPr>
          <w:sz w:val="22"/>
          <w:szCs w:val="22"/>
        </w:rPr>
        <w:t xml:space="preserve"> wartości oferty brutto.</w:t>
      </w:r>
    </w:p>
    <w:p w14:paraId="7C9819F9" w14:textId="77777777" w:rsidR="00E46066" w:rsidRPr="00C82232" w:rsidRDefault="00E46066" w:rsidP="00C82232">
      <w:pPr>
        <w:numPr>
          <w:ilvl w:val="0"/>
          <w:numId w:val="14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Zamawiający oświadcza, że 70% zabezpieczenia gwarantującego zgodne z umową wykonanie robót zwróci lub zwolni w ciągu 30 dni od dnia odbioru końcowego przedmiotu umowy, a pozostała część zabezpieczenia (30%) zostanie zwrócona lub zwolniona w ciągu 15 dni po upływie okresu gwarancji i rękojmi.</w:t>
      </w:r>
    </w:p>
    <w:p w14:paraId="722965F5" w14:textId="77777777" w:rsidR="00E46066" w:rsidRPr="00C82232" w:rsidRDefault="00E46066" w:rsidP="00C82232">
      <w:pPr>
        <w:numPr>
          <w:ilvl w:val="0"/>
          <w:numId w:val="14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Jeżeli w toku realizacji umowy wynagrodzenie, o którym mowa w § 7 niniejszej umowy ulegnie zmianie z powodu między innymi: ograniczenia przedmiotu umowy, wysokość zabezpieczenia należytego wykonania przedmiotu umowy ulegnie odpowiednio zmianie.</w:t>
      </w:r>
    </w:p>
    <w:p w14:paraId="393955A0" w14:textId="77777777" w:rsidR="00E46066" w:rsidRPr="00C82232" w:rsidRDefault="00E46066" w:rsidP="00C82232">
      <w:pPr>
        <w:numPr>
          <w:ilvl w:val="0"/>
          <w:numId w:val="14"/>
        </w:numPr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lastRenderedPageBreak/>
        <w:t>W przypadku nie zakończenia realizacji przedmiotu umowy w terminie umownym oraz upływu terminu ważności gwarancji bankowej lub ubezpieczeniowej, Zamawiający w celu zabezpieczenia roszczeń wynikających z niniejszej umowy, a dotyczących należytego wykonania przedmiotu umowy, zatrzyma należną kwotę zabezpieczenia z tego tytułu poprzez potrącenie jej z najbliższej faktury, a Wykonawca oświadcza, że na powyższe wyraża zgodę.</w:t>
      </w:r>
    </w:p>
    <w:p w14:paraId="6796AB12" w14:textId="77777777" w:rsidR="00E46066" w:rsidRPr="00C82232" w:rsidRDefault="00E46066" w:rsidP="00C82232">
      <w:pPr>
        <w:spacing w:line="360" w:lineRule="auto"/>
        <w:rPr>
          <w:b/>
          <w:sz w:val="22"/>
          <w:szCs w:val="22"/>
        </w:rPr>
      </w:pPr>
    </w:p>
    <w:p w14:paraId="1A2DCA7A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14</w:t>
      </w:r>
    </w:p>
    <w:p w14:paraId="69BD643D" w14:textId="77777777" w:rsidR="00E46066" w:rsidRPr="00C82232" w:rsidRDefault="00E46066" w:rsidP="00C82232">
      <w:pPr>
        <w:spacing w:line="360" w:lineRule="auto"/>
        <w:jc w:val="center"/>
        <w:rPr>
          <w:b/>
          <w:i/>
          <w:sz w:val="22"/>
          <w:szCs w:val="22"/>
        </w:rPr>
      </w:pPr>
      <w:r w:rsidRPr="00C82232">
        <w:rPr>
          <w:i/>
          <w:sz w:val="22"/>
          <w:szCs w:val="22"/>
        </w:rPr>
        <w:t>(Odstąpienie od umowy)</w:t>
      </w:r>
    </w:p>
    <w:p w14:paraId="21BB61A9" w14:textId="77777777" w:rsidR="00E46066" w:rsidRPr="00C82232" w:rsidRDefault="00E46066" w:rsidP="00C82232">
      <w:pPr>
        <w:numPr>
          <w:ilvl w:val="0"/>
          <w:numId w:val="6"/>
        </w:numPr>
        <w:tabs>
          <w:tab w:val="left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Zamawiający zastrzega sobie prawo odstąpienia od umowy w całości</w:t>
      </w:r>
      <w:r w:rsidRPr="00C82232">
        <w:rPr>
          <w:sz w:val="22"/>
          <w:szCs w:val="22"/>
          <w:u w:val="single"/>
        </w:rPr>
        <w:t>, lub w części</w:t>
      </w:r>
      <w:r w:rsidRPr="00C82232">
        <w:rPr>
          <w:sz w:val="22"/>
          <w:szCs w:val="22"/>
        </w:rPr>
        <w:t xml:space="preserve">, w okresie jej obowiązywania, w przypadku stwierdzenia nienależytego wykonania postanowień umownych przez Wykonawcę, w szczególności w przypadku </w:t>
      </w:r>
      <w:r w:rsidRPr="00C82232">
        <w:rPr>
          <w:rFonts w:eastAsia="Calibri"/>
          <w:sz w:val="22"/>
          <w:szCs w:val="22"/>
        </w:rPr>
        <w:t>zwłoki</w:t>
      </w:r>
      <w:r w:rsidRPr="00C82232">
        <w:rPr>
          <w:rFonts w:eastAsia="Book Antiqua"/>
          <w:sz w:val="22"/>
          <w:szCs w:val="22"/>
        </w:rPr>
        <w:t xml:space="preserve"> </w:t>
      </w:r>
      <w:r w:rsidRPr="00C82232">
        <w:rPr>
          <w:sz w:val="22"/>
          <w:szCs w:val="22"/>
        </w:rPr>
        <w:t>w wykonaniu robót wynoszącej ponad dwa tygodnie w stosunku do harmonogramu realizacji robót lub wystąpienia okoliczności uzasadniających nałożenie na Wykonawcę kar umownych w terminie 30 dni od powzięcia wiadomości o okolicznościach uzasadniających odstąpienie od umowy.</w:t>
      </w:r>
    </w:p>
    <w:p w14:paraId="2C9E60A5" w14:textId="77777777" w:rsidR="00E46066" w:rsidRPr="00C82232" w:rsidRDefault="00E46066" w:rsidP="00C82232">
      <w:pPr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Zamawiający może odstąpić od umowy: </w:t>
      </w:r>
    </w:p>
    <w:p w14:paraId="52EE6206" w14:textId="77777777" w:rsidR="00E46066" w:rsidRPr="00C82232" w:rsidRDefault="00E46066" w:rsidP="00C82232">
      <w:pPr>
        <w:numPr>
          <w:ilvl w:val="0"/>
          <w:numId w:val="23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 umowy  może  zagrozić  podstawowemu  interesowi  bezpieczeństwa  państwa  lub  bezpieczeństwu  publicznemu;       </w:t>
      </w:r>
    </w:p>
    <w:p w14:paraId="1E334FFB" w14:textId="77777777" w:rsidR="00E46066" w:rsidRPr="00C82232" w:rsidRDefault="00E46066" w:rsidP="00C82232">
      <w:pPr>
        <w:numPr>
          <w:ilvl w:val="0"/>
          <w:numId w:val="23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 jeżeli zachodzi co najmniej jedna z następujących okoliczności: </w:t>
      </w:r>
    </w:p>
    <w:p w14:paraId="319014D2" w14:textId="77777777" w:rsidR="00E46066" w:rsidRPr="00C82232" w:rsidRDefault="00E46066" w:rsidP="00C82232">
      <w:pPr>
        <w:numPr>
          <w:ilvl w:val="0"/>
          <w:numId w:val="27"/>
        </w:numPr>
        <w:tabs>
          <w:tab w:val="left" w:pos="360"/>
        </w:tabs>
        <w:suppressAutoHyphens/>
        <w:spacing w:line="360" w:lineRule="auto"/>
        <w:ind w:left="993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dokonano zmiany umowy z naruszeniem art. 454 i art. 455 ustawy PZP, </w:t>
      </w:r>
    </w:p>
    <w:p w14:paraId="7F7B7E72" w14:textId="77777777" w:rsidR="00E46066" w:rsidRPr="00C82232" w:rsidRDefault="00E46066" w:rsidP="00C82232">
      <w:pPr>
        <w:numPr>
          <w:ilvl w:val="0"/>
          <w:numId w:val="27"/>
        </w:numPr>
        <w:tabs>
          <w:tab w:val="left" w:pos="360"/>
        </w:tabs>
        <w:suppressAutoHyphens/>
        <w:spacing w:line="360" w:lineRule="auto"/>
        <w:ind w:left="993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wykonawca w chwili zawarcia umowy podlegał wykluczeniu na podstawie art. 108 ustawy PZP, </w:t>
      </w:r>
    </w:p>
    <w:p w14:paraId="3FAEEA87" w14:textId="77777777" w:rsidR="00E46066" w:rsidRPr="00C82232" w:rsidRDefault="00E46066" w:rsidP="00C82232">
      <w:pPr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 przypadku, o którym mowa w ust. 2 pkt 2 lit. A, Zamawiający odstępuje od umowy w części, której zmiana dotyczy. </w:t>
      </w:r>
    </w:p>
    <w:p w14:paraId="3468147C" w14:textId="77777777" w:rsidR="00E46066" w:rsidRPr="00C82232" w:rsidRDefault="00E46066" w:rsidP="00C82232">
      <w:pPr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 przypadkach,  o których  mowa  w ust. 1 i 2,  Wykonawca  może  żądać  wyłącznie  wynagrodzenia  należnego z tytułu wykonania części umowy. </w:t>
      </w:r>
    </w:p>
    <w:p w14:paraId="17E6B1EA" w14:textId="77777777" w:rsidR="00E46066" w:rsidRPr="00C82232" w:rsidRDefault="00E46066" w:rsidP="00C82232">
      <w:pPr>
        <w:widowControl w:val="0"/>
        <w:spacing w:line="360" w:lineRule="auto"/>
        <w:jc w:val="center"/>
        <w:rPr>
          <w:b/>
          <w:snapToGrid w:val="0"/>
          <w:sz w:val="22"/>
          <w:szCs w:val="22"/>
        </w:rPr>
      </w:pPr>
    </w:p>
    <w:p w14:paraId="084421D2" w14:textId="77777777" w:rsidR="00E46066" w:rsidRPr="00C82232" w:rsidRDefault="00E46066" w:rsidP="00C82232">
      <w:pPr>
        <w:keepNext/>
        <w:spacing w:line="360" w:lineRule="auto"/>
        <w:jc w:val="center"/>
        <w:outlineLvl w:val="1"/>
        <w:rPr>
          <w:b/>
          <w:bCs/>
          <w:iCs/>
          <w:sz w:val="22"/>
          <w:szCs w:val="22"/>
        </w:rPr>
      </w:pPr>
      <w:r w:rsidRPr="00C82232">
        <w:rPr>
          <w:b/>
          <w:bCs/>
          <w:iCs/>
          <w:sz w:val="22"/>
          <w:szCs w:val="22"/>
        </w:rPr>
        <w:t>§ 15</w:t>
      </w:r>
    </w:p>
    <w:p w14:paraId="38D23787" w14:textId="77777777" w:rsidR="00E46066" w:rsidRPr="00C82232" w:rsidRDefault="00E46066" w:rsidP="00C82232">
      <w:pPr>
        <w:keepNext/>
        <w:spacing w:after="60" w:line="360" w:lineRule="auto"/>
        <w:jc w:val="center"/>
        <w:outlineLvl w:val="1"/>
        <w:rPr>
          <w:bCs/>
          <w:i/>
          <w:iCs/>
          <w:sz w:val="22"/>
          <w:szCs w:val="22"/>
        </w:rPr>
      </w:pPr>
      <w:r w:rsidRPr="00C82232">
        <w:rPr>
          <w:bCs/>
          <w:i/>
          <w:iCs/>
          <w:sz w:val="22"/>
          <w:szCs w:val="22"/>
        </w:rPr>
        <w:t>(RODO)</w:t>
      </w:r>
    </w:p>
    <w:p w14:paraId="73A8FF65" w14:textId="77777777" w:rsidR="00E46066" w:rsidRPr="00C82232" w:rsidRDefault="00E46066" w:rsidP="00C82232">
      <w:pPr>
        <w:numPr>
          <w:ilvl w:val="0"/>
          <w:numId w:val="16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Wykonanie niniejszej umowy nie wiąże się z przetwarzaniem danych osobowych w rozumieniu Rozporządzenia Parlamentu Europejskiego i Rady 2016/679 z 27.04.2016 r. w sprawie ochrony osób fizycznych w związku z przetwarzaniem danych osobowych i w sprawie swobodnego przepływu takich danych oraz uchylenia dyrektywy 95/46/WE(ogólne rozporządzenie o ochronie danych i w sprawie swobodnego przepływu takich danych, Dz. Urz. UE L 119 z 04.05.2016 r., dalej: RODO) dla których Administratorem Danych Osobowych jest Wójt Gminy Górzno. </w:t>
      </w:r>
      <w:r w:rsidRPr="00C82232">
        <w:rPr>
          <w:sz w:val="22"/>
          <w:szCs w:val="22"/>
        </w:rPr>
        <w:lastRenderedPageBreak/>
        <w:t>Jednocześnie Zamawiający oświadcza, iż realizuje obowiązki Administratora Danych Osobowych określone w przepisach RODO.</w:t>
      </w:r>
    </w:p>
    <w:p w14:paraId="355ABF3A" w14:textId="77777777" w:rsidR="00E46066" w:rsidRPr="00C82232" w:rsidRDefault="00E46066" w:rsidP="00C82232">
      <w:pPr>
        <w:keepNext/>
        <w:spacing w:line="360" w:lineRule="auto"/>
        <w:jc w:val="center"/>
        <w:outlineLvl w:val="1"/>
        <w:rPr>
          <w:b/>
          <w:bCs/>
          <w:iCs/>
          <w:sz w:val="22"/>
          <w:szCs w:val="22"/>
        </w:rPr>
      </w:pPr>
    </w:p>
    <w:p w14:paraId="7566DF85" w14:textId="77777777" w:rsidR="00E46066" w:rsidRPr="00C82232" w:rsidRDefault="00E46066" w:rsidP="00C82232">
      <w:pPr>
        <w:keepNext/>
        <w:spacing w:line="360" w:lineRule="auto"/>
        <w:jc w:val="center"/>
        <w:outlineLvl w:val="1"/>
        <w:rPr>
          <w:b/>
          <w:bCs/>
          <w:iCs/>
          <w:sz w:val="22"/>
          <w:szCs w:val="22"/>
        </w:rPr>
      </w:pPr>
      <w:r w:rsidRPr="00C82232">
        <w:rPr>
          <w:b/>
          <w:bCs/>
          <w:iCs/>
          <w:sz w:val="22"/>
          <w:szCs w:val="22"/>
        </w:rPr>
        <w:t>§ 17</w:t>
      </w:r>
    </w:p>
    <w:p w14:paraId="0699EE27" w14:textId="77777777" w:rsidR="00E46066" w:rsidRPr="00C82232" w:rsidRDefault="00E46066" w:rsidP="00C82232">
      <w:pPr>
        <w:keepNext/>
        <w:spacing w:after="60" w:line="360" w:lineRule="auto"/>
        <w:jc w:val="center"/>
        <w:outlineLvl w:val="1"/>
        <w:rPr>
          <w:bCs/>
          <w:i/>
          <w:iCs/>
          <w:sz w:val="22"/>
          <w:szCs w:val="22"/>
        </w:rPr>
      </w:pPr>
      <w:r w:rsidRPr="00C82232">
        <w:rPr>
          <w:bCs/>
          <w:i/>
          <w:iCs/>
          <w:sz w:val="22"/>
          <w:szCs w:val="22"/>
        </w:rPr>
        <w:t>(Informacja publiczna)</w:t>
      </w:r>
    </w:p>
    <w:p w14:paraId="5A51F2F5" w14:textId="77777777" w:rsidR="00E46066" w:rsidRPr="00C82232" w:rsidRDefault="00E46066" w:rsidP="00C82232">
      <w:pPr>
        <w:numPr>
          <w:ilvl w:val="0"/>
          <w:numId w:val="17"/>
        </w:numPr>
        <w:tabs>
          <w:tab w:val="num" w:pos="426"/>
        </w:tabs>
        <w:suppressAutoHyphens/>
        <w:spacing w:line="360" w:lineRule="auto"/>
        <w:ind w:left="426" w:hanging="334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Wykonawca oświadcza, że znany jest mu fakt, iż treści niniejszej umowy, a w szczególności dotyczące go dane identyfikujące, przedmiot umowy i wysokość wynagrodzenia, stanowią informację publiczną w rozumieniu art. 1 ust. 1 ustawy z dnia 6 września 2001 r. o dostępie do informacji publicznej (</w:t>
      </w:r>
      <w:proofErr w:type="spellStart"/>
      <w:r w:rsidRPr="00C82232">
        <w:rPr>
          <w:sz w:val="22"/>
          <w:szCs w:val="22"/>
        </w:rPr>
        <w:t>t.j</w:t>
      </w:r>
      <w:proofErr w:type="spellEnd"/>
      <w:r w:rsidRPr="00C82232">
        <w:rPr>
          <w:sz w:val="22"/>
          <w:szCs w:val="22"/>
        </w:rPr>
        <w:t>. Dz.U. z 2019r. poz. 1429 ze zm.), która podlega udostępnianiu w trybie przedmiotowej ustawy.</w:t>
      </w:r>
    </w:p>
    <w:p w14:paraId="14E281F7" w14:textId="77777777" w:rsidR="00E46066" w:rsidRPr="00C82232" w:rsidRDefault="00E46066" w:rsidP="00C82232">
      <w:pPr>
        <w:numPr>
          <w:ilvl w:val="0"/>
          <w:numId w:val="17"/>
        </w:numPr>
        <w:tabs>
          <w:tab w:val="num" w:pos="426"/>
        </w:tabs>
        <w:suppressAutoHyphens/>
        <w:spacing w:line="360" w:lineRule="auto"/>
        <w:ind w:left="426" w:hanging="334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Wykonawca wyraża zgodę na udostępnienie w trybie ustawy, o której mowa w ust. 1, zawartych w niniejszej umowie dotyczących go danych osobowych w zakresie obejmującym imię i nazwisko, a w przypadku prowadzenia działalności gospodarczej – również w zakresie firmy.</w:t>
      </w:r>
    </w:p>
    <w:p w14:paraId="50A095DB" w14:textId="77777777" w:rsidR="00E46066" w:rsidRPr="00C82232" w:rsidRDefault="00E46066" w:rsidP="00C82232">
      <w:pPr>
        <w:keepNext/>
        <w:spacing w:line="360" w:lineRule="auto"/>
        <w:jc w:val="center"/>
        <w:outlineLvl w:val="1"/>
        <w:rPr>
          <w:b/>
          <w:bCs/>
          <w:iCs/>
          <w:sz w:val="22"/>
          <w:szCs w:val="22"/>
        </w:rPr>
      </w:pPr>
      <w:r w:rsidRPr="00C82232">
        <w:rPr>
          <w:b/>
          <w:bCs/>
          <w:iCs/>
          <w:sz w:val="22"/>
          <w:szCs w:val="22"/>
        </w:rPr>
        <w:t>§ 18</w:t>
      </w:r>
    </w:p>
    <w:p w14:paraId="3BA1C415" w14:textId="77777777" w:rsidR="00E46066" w:rsidRPr="00C82232" w:rsidRDefault="00E46066" w:rsidP="00C82232">
      <w:pPr>
        <w:keepNext/>
        <w:spacing w:after="60" w:line="360" w:lineRule="auto"/>
        <w:jc w:val="center"/>
        <w:outlineLvl w:val="1"/>
        <w:rPr>
          <w:bCs/>
          <w:i/>
          <w:iCs/>
          <w:sz w:val="22"/>
          <w:szCs w:val="22"/>
        </w:rPr>
      </w:pPr>
      <w:r w:rsidRPr="00C82232">
        <w:rPr>
          <w:bCs/>
          <w:i/>
          <w:iCs/>
          <w:sz w:val="22"/>
          <w:szCs w:val="22"/>
        </w:rPr>
        <w:t>(Wierzytelności)</w:t>
      </w:r>
    </w:p>
    <w:p w14:paraId="47EC2515" w14:textId="77777777" w:rsidR="00E46066" w:rsidRPr="00C82232" w:rsidRDefault="00E46066" w:rsidP="00C82232">
      <w:pPr>
        <w:spacing w:line="360" w:lineRule="auto"/>
        <w:jc w:val="both"/>
        <w:rPr>
          <w:b/>
          <w:sz w:val="22"/>
          <w:szCs w:val="22"/>
        </w:rPr>
      </w:pPr>
      <w:r w:rsidRPr="00C82232">
        <w:rPr>
          <w:sz w:val="22"/>
          <w:szCs w:val="22"/>
        </w:rPr>
        <w:t>Wykonawca nie może dokonać cesji żadnych praw i roszczeń lub przeniesienia obowiązków wynikających z umowy na rzecz osoby trzeciej bez uprzedniej pisemnej zgody Zamawiającego.</w:t>
      </w:r>
    </w:p>
    <w:p w14:paraId="49576D19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</w:p>
    <w:p w14:paraId="3A012316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19</w:t>
      </w:r>
    </w:p>
    <w:p w14:paraId="58ABD603" w14:textId="77777777" w:rsidR="00E46066" w:rsidRPr="00C82232" w:rsidRDefault="00E46066" w:rsidP="00C82232">
      <w:pPr>
        <w:spacing w:line="360" w:lineRule="auto"/>
        <w:jc w:val="center"/>
        <w:rPr>
          <w:i/>
          <w:sz w:val="22"/>
          <w:szCs w:val="22"/>
        </w:rPr>
      </w:pPr>
      <w:r w:rsidRPr="00C82232">
        <w:rPr>
          <w:i/>
          <w:sz w:val="22"/>
          <w:szCs w:val="22"/>
        </w:rPr>
        <w:t>(Zmiany postanowień umowy)</w:t>
      </w:r>
    </w:p>
    <w:p w14:paraId="533E14D2" w14:textId="77777777" w:rsidR="00E46066" w:rsidRPr="00C82232" w:rsidRDefault="00E46066" w:rsidP="00C82232">
      <w:pPr>
        <w:numPr>
          <w:ilvl w:val="1"/>
          <w:numId w:val="11"/>
        </w:numPr>
        <w:tabs>
          <w:tab w:val="left" w:pos="357"/>
        </w:tabs>
        <w:spacing w:line="360" w:lineRule="auto"/>
        <w:ind w:left="300" w:hanging="345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Zamawiający przewiduje możliwość dokonania zmian postanowień zawartej umowy w stosunku do treści oferty, na podstawie której dokonano wyboru Wykonawcy w zakresie zmiany terminu wykonania zamówienia oraz terminów pośrednich, wysokości wynagrodzenia, technologii wykonywania robót, zakresu rzeczowego wykonywanych robót, w następujących przypadkach:</w:t>
      </w:r>
    </w:p>
    <w:p w14:paraId="0FB18D11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Wystąpienia warunków atmosferycznych uniemożliwiających prowadzenie robót budowlanych zgodnie z technologią ich wykonania i zdarzeń losowych,</w:t>
      </w:r>
    </w:p>
    <w:p w14:paraId="297D714F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Zaniechania niektórych robót,</w:t>
      </w:r>
    </w:p>
    <w:p w14:paraId="4C70BD03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Zmiany wysokości środków budżetowych przyznanych do realizacji przedmiotu zamówienia,</w:t>
      </w:r>
    </w:p>
    <w:p w14:paraId="1C1009B6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Zwłoki w uzyskaniu przez Wykonawcę wymaganych pozwoleń, uzgodnień lub opinii innych organów niezbędnych do realizacji przedmiotu zamówienia niezawinionej przez Wykonawcę,</w:t>
      </w:r>
    </w:p>
    <w:p w14:paraId="2E515AFE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Opóźnień w realizacji przedmiotu zamówienia wynikających z wykonywania robót budowlanych na terenie budowy przez innych Wykonawców, powstałych z przyczyn niezawinionych przez Wykonawcę,</w:t>
      </w:r>
    </w:p>
    <w:p w14:paraId="021C8DE1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Działalności ze strony użytkowników nieruchomości przyległych do placu budowy, mających wpływ na zakres rzeczowy, sposób wykonania, terminy, wysokość wynagrodzenia,</w:t>
      </w:r>
    </w:p>
    <w:p w14:paraId="1C7BAEC8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lastRenderedPageBreak/>
        <w:t>Zmian technologii, użytych materiałów i sprzętu w czasie wykonywania zamówienia w uzgodnieniu z Zamawiającym i dla niego korzystnych w sytuacjach niezawinionych przez Wykonawcę,</w:t>
      </w:r>
    </w:p>
    <w:p w14:paraId="4FECF16B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Zmian podwykonawców u Wykonawcy dokonanych za zgodą Zamawiającego – pod warunkiem, że zmiana wynika z okoliczności, których nie można było przewidzieć w chwili zawarcia umowy,</w:t>
      </w:r>
    </w:p>
    <w:p w14:paraId="4FF680A5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Konieczności wprowadzenia zmian w dokumentacji</w:t>
      </w:r>
    </w:p>
    <w:p w14:paraId="3EB20D90" w14:textId="77777777" w:rsidR="00E46066" w:rsidRPr="00C82232" w:rsidRDefault="00E46066" w:rsidP="00C82232">
      <w:pPr>
        <w:numPr>
          <w:ilvl w:val="0"/>
          <w:numId w:val="25"/>
        </w:numPr>
        <w:spacing w:line="360" w:lineRule="auto"/>
        <w:ind w:left="709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Zamawiający dopuszcza także inne podobne zmiany umowy w przypadku gdy zmiana pozostaje w bezpośrednim związku </w:t>
      </w:r>
      <w:proofErr w:type="spellStart"/>
      <w:r w:rsidRPr="00C82232">
        <w:rPr>
          <w:sz w:val="22"/>
          <w:szCs w:val="22"/>
        </w:rPr>
        <w:t>przyczynowo-skutkowym</w:t>
      </w:r>
      <w:proofErr w:type="spellEnd"/>
      <w:r w:rsidRPr="00C82232">
        <w:rPr>
          <w:sz w:val="22"/>
          <w:szCs w:val="22"/>
        </w:rPr>
        <w:t xml:space="preserve"> z wystąpieniem danych okoliczności i nie wykracza poza to co konieczne w celu przeciwdziałania skutkom takiej zmiany okoliczności.</w:t>
      </w:r>
    </w:p>
    <w:p w14:paraId="4FBF1C10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20</w:t>
      </w:r>
    </w:p>
    <w:p w14:paraId="71A467FA" w14:textId="77777777" w:rsidR="00E46066" w:rsidRPr="00C82232" w:rsidRDefault="00E46066" w:rsidP="00C82232">
      <w:pPr>
        <w:spacing w:line="360" w:lineRule="auto"/>
        <w:jc w:val="center"/>
        <w:rPr>
          <w:b/>
          <w:i/>
          <w:sz w:val="22"/>
          <w:szCs w:val="22"/>
        </w:rPr>
      </w:pPr>
      <w:r w:rsidRPr="00C82232">
        <w:rPr>
          <w:i/>
          <w:sz w:val="22"/>
          <w:szCs w:val="22"/>
        </w:rPr>
        <w:t>(Postanowienia końcowe)</w:t>
      </w:r>
    </w:p>
    <w:p w14:paraId="4B35DDAD" w14:textId="77777777" w:rsidR="00E46066" w:rsidRPr="00C82232" w:rsidRDefault="00E46066" w:rsidP="00C82232">
      <w:pPr>
        <w:numPr>
          <w:ilvl w:val="1"/>
          <w:numId w:val="11"/>
        </w:numPr>
        <w:tabs>
          <w:tab w:val="left" w:pos="357"/>
        </w:tabs>
        <w:spacing w:line="360" w:lineRule="auto"/>
        <w:ind w:left="300" w:hanging="345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Zmiany umowy wymagają pisemnej formy w postaci aneksu podpisanego przez Strony pod rygorem nieważności.</w:t>
      </w:r>
    </w:p>
    <w:p w14:paraId="6C86196D" w14:textId="77777777" w:rsidR="00E46066" w:rsidRPr="00C82232" w:rsidRDefault="00E46066" w:rsidP="00C82232">
      <w:pPr>
        <w:numPr>
          <w:ilvl w:val="1"/>
          <w:numId w:val="11"/>
        </w:numPr>
        <w:tabs>
          <w:tab w:val="left" w:pos="357"/>
        </w:tabs>
        <w:spacing w:line="360" w:lineRule="auto"/>
        <w:ind w:left="330" w:hanging="330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W sprawach nie uregulowanych niniejszą umową mają zastosowanie właściwe przepisy  Kodeksu cywilnego w części dotyczącej umowy o roboty budowlane oraz przepisy Działu VII ustawy z dnia 11 września 2019 r. - Prawo zamówień publicznych (Dz.U. z 2019 r. poz. 2019 z </w:t>
      </w:r>
      <w:proofErr w:type="spellStart"/>
      <w:r w:rsidRPr="00C82232">
        <w:rPr>
          <w:sz w:val="22"/>
          <w:szCs w:val="22"/>
        </w:rPr>
        <w:t>późn</w:t>
      </w:r>
      <w:proofErr w:type="spellEnd"/>
      <w:r w:rsidRPr="00C82232">
        <w:rPr>
          <w:sz w:val="22"/>
          <w:szCs w:val="22"/>
        </w:rPr>
        <w:t>. zm.).</w:t>
      </w:r>
    </w:p>
    <w:p w14:paraId="6F8A53CB" w14:textId="77777777" w:rsidR="00E46066" w:rsidRPr="00C82232" w:rsidRDefault="00E46066" w:rsidP="00C82232">
      <w:pPr>
        <w:numPr>
          <w:ilvl w:val="1"/>
          <w:numId w:val="11"/>
        </w:numPr>
        <w:tabs>
          <w:tab w:val="left" w:pos="357"/>
        </w:tabs>
        <w:spacing w:line="360" w:lineRule="auto"/>
        <w:ind w:left="330" w:hanging="330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Sprawy sporne wynikłe z realizacji niniejszej umowy, których Strony nie rozwiążą polubownie, rozstrzygać będzie sąd powszechny właściwy dla siedziby Zamawiającego.</w:t>
      </w:r>
    </w:p>
    <w:p w14:paraId="28BD93D9" w14:textId="77777777" w:rsidR="00E46066" w:rsidRPr="00C82232" w:rsidRDefault="00E46066" w:rsidP="00C82232">
      <w:pPr>
        <w:numPr>
          <w:ilvl w:val="1"/>
          <w:numId w:val="11"/>
        </w:numPr>
        <w:tabs>
          <w:tab w:val="left" w:pos="357"/>
        </w:tabs>
        <w:spacing w:line="360" w:lineRule="auto"/>
        <w:ind w:left="330" w:hanging="330"/>
        <w:jc w:val="both"/>
        <w:rPr>
          <w:sz w:val="22"/>
          <w:szCs w:val="22"/>
        </w:rPr>
      </w:pPr>
      <w:r w:rsidRPr="00C82232">
        <w:rPr>
          <w:sz w:val="22"/>
          <w:szCs w:val="22"/>
        </w:rPr>
        <w:t>Zamawiający zgodnie z wymogiem Ustawy o przeciwdziałaniu nadmiernym opóźnieniom w transakcjach handlowych oświadcza iż posiada status dużego przedsiębiorcy.</w:t>
      </w:r>
    </w:p>
    <w:p w14:paraId="0BDDC47A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</w:p>
    <w:p w14:paraId="55C72B39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>§ 21</w:t>
      </w:r>
    </w:p>
    <w:p w14:paraId="54D21EAB" w14:textId="77777777" w:rsidR="00E46066" w:rsidRPr="00C82232" w:rsidRDefault="00E46066" w:rsidP="00C82232">
      <w:pPr>
        <w:spacing w:line="360" w:lineRule="auto"/>
        <w:jc w:val="both"/>
        <w:rPr>
          <w:sz w:val="22"/>
          <w:szCs w:val="22"/>
        </w:rPr>
      </w:pPr>
      <w:r w:rsidRPr="00C82232">
        <w:rPr>
          <w:sz w:val="22"/>
          <w:szCs w:val="22"/>
        </w:rPr>
        <w:t xml:space="preserve">Umowę sporządzono w </w:t>
      </w:r>
      <w:r w:rsidRPr="00C82232">
        <w:rPr>
          <w:b/>
          <w:bCs/>
          <w:sz w:val="22"/>
          <w:szCs w:val="22"/>
        </w:rPr>
        <w:t xml:space="preserve">dwóch </w:t>
      </w:r>
      <w:r w:rsidRPr="00C82232">
        <w:rPr>
          <w:b/>
          <w:sz w:val="22"/>
          <w:szCs w:val="22"/>
        </w:rPr>
        <w:t>jednobrzmiących egzemplarzach</w:t>
      </w:r>
      <w:r w:rsidRPr="00C82232">
        <w:rPr>
          <w:sz w:val="22"/>
          <w:szCs w:val="22"/>
        </w:rPr>
        <w:t>, po 1 egz. dla Wykonawcy oraz  dla Zamawiającego.</w:t>
      </w:r>
    </w:p>
    <w:p w14:paraId="1BEF74B8" w14:textId="77777777" w:rsidR="00E46066" w:rsidRPr="00C82232" w:rsidRDefault="00E46066" w:rsidP="00C82232">
      <w:pPr>
        <w:spacing w:line="360" w:lineRule="auto"/>
        <w:jc w:val="both"/>
        <w:rPr>
          <w:sz w:val="22"/>
          <w:szCs w:val="22"/>
        </w:rPr>
      </w:pPr>
    </w:p>
    <w:p w14:paraId="4C5D6E37" w14:textId="77777777" w:rsidR="00E46066" w:rsidRPr="00C82232" w:rsidRDefault="00E46066" w:rsidP="00C82232">
      <w:pPr>
        <w:spacing w:line="360" w:lineRule="auto"/>
        <w:jc w:val="center"/>
        <w:rPr>
          <w:b/>
          <w:sz w:val="22"/>
          <w:szCs w:val="22"/>
        </w:rPr>
      </w:pPr>
      <w:r w:rsidRPr="00C82232">
        <w:rPr>
          <w:b/>
          <w:sz w:val="22"/>
          <w:szCs w:val="22"/>
        </w:rPr>
        <w:t xml:space="preserve">W Y K O N A W C A: </w:t>
      </w:r>
      <w:r w:rsidRPr="00C82232">
        <w:rPr>
          <w:b/>
          <w:sz w:val="22"/>
          <w:szCs w:val="22"/>
        </w:rPr>
        <w:tab/>
      </w:r>
      <w:r w:rsidRPr="00C82232">
        <w:rPr>
          <w:b/>
          <w:sz w:val="22"/>
          <w:szCs w:val="22"/>
        </w:rPr>
        <w:tab/>
      </w:r>
      <w:r w:rsidRPr="00C82232">
        <w:rPr>
          <w:b/>
          <w:sz w:val="22"/>
          <w:szCs w:val="22"/>
        </w:rPr>
        <w:tab/>
      </w:r>
      <w:r w:rsidRPr="00C82232">
        <w:rPr>
          <w:b/>
          <w:sz w:val="22"/>
          <w:szCs w:val="22"/>
        </w:rPr>
        <w:tab/>
      </w:r>
      <w:r w:rsidRPr="00C82232">
        <w:rPr>
          <w:b/>
          <w:sz w:val="22"/>
          <w:szCs w:val="22"/>
        </w:rPr>
        <w:tab/>
      </w:r>
      <w:r w:rsidRPr="00C82232">
        <w:rPr>
          <w:b/>
          <w:sz w:val="22"/>
          <w:szCs w:val="22"/>
        </w:rPr>
        <w:tab/>
        <w:t>Z A M A W I A J Ą C Y:</w:t>
      </w:r>
    </w:p>
    <w:p w14:paraId="375A16BD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16271393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7426A9BE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0A4AD8D6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746D3220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1C28F229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69DEBE2C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21328F6E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2BB52297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5EFCB419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1F961A98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5C870831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43522AE0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42439C81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36D7E57E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138BEA71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79ADB874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188A3E51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0A856CCA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3BAB402C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33C9BA11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5CF3EF19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15287285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4BBE0306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5386EB8C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7A07490D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048A66D8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4C982E55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05363FC2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0D38B6E4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53CD1242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7D42481D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72D56E14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00ECE4B0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1B0DEB50" w14:textId="77777777" w:rsidR="00E46066" w:rsidRPr="00C82232" w:rsidRDefault="00E46066" w:rsidP="00C82232">
      <w:pPr>
        <w:spacing w:line="360" w:lineRule="auto"/>
        <w:rPr>
          <w:sz w:val="22"/>
          <w:szCs w:val="22"/>
        </w:rPr>
      </w:pPr>
    </w:p>
    <w:p w14:paraId="68DB7190" w14:textId="77777777" w:rsidR="009F3140" w:rsidRPr="00C82232" w:rsidRDefault="009F3140" w:rsidP="00C82232">
      <w:pPr>
        <w:spacing w:line="360" w:lineRule="auto"/>
        <w:rPr>
          <w:sz w:val="22"/>
          <w:szCs w:val="22"/>
        </w:rPr>
      </w:pPr>
    </w:p>
    <w:sectPr w:rsidR="009F3140" w:rsidRPr="00C8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lef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lef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lef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000000A"/>
    <w:multiLevelType w:val="multilevel"/>
    <w:tmpl w:val="ABEC29A0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0B"/>
    <w:multiLevelType w:val="singleLevel"/>
    <w:tmpl w:val="3F782DF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5" w15:restartNumberingAfterBreak="0">
    <w:nsid w:val="00ED40F7"/>
    <w:multiLevelType w:val="hybridMultilevel"/>
    <w:tmpl w:val="D9368098"/>
    <w:lvl w:ilvl="0" w:tplc="4EF698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8B1588"/>
    <w:multiLevelType w:val="hybridMultilevel"/>
    <w:tmpl w:val="7E04D5D8"/>
    <w:name w:val="WW8Num122"/>
    <w:lvl w:ilvl="0" w:tplc="B208624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93F87"/>
    <w:multiLevelType w:val="hybridMultilevel"/>
    <w:tmpl w:val="61DE021A"/>
    <w:lvl w:ilvl="0" w:tplc="AB0A39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204A5D15"/>
    <w:multiLevelType w:val="hybridMultilevel"/>
    <w:tmpl w:val="95903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87528"/>
    <w:multiLevelType w:val="hybridMultilevel"/>
    <w:tmpl w:val="07B06824"/>
    <w:name w:val="WW8Num1132"/>
    <w:lvl w:ilvl="0" w:tplc="6D861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80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22F3E"/>
    <w:multiLevelType w:val="hybridMultilevel"/>
    <w:tmpl w:val="28D4BA2C"/>
    <w:lvl w:ilvl="0" w:tplc="F52E6F94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EE5839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EA498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E0F66"/>
    <w:multiLevelType w:val="hybridMultilevel"/>
    <w:tmpl w:val="058288C8"/>
    <w:lvl w:ilvl="0" w:tplc="D4929E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37112"/>
    <w:multiLevelType w:val="hybridMultilevel"/>
    <w:tmpl w:val="058288C8"/>
    <w:name w:val="WW8Num102"/>
    <w:lvl w:ilvl="0" w:tplc="D4929E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51D72"/>
    <w:multiLevelType w:val="hybridMultilevel"/>
    <w:tmpl w:val="A0A2E442"/>
    <w:lvl w:ilvl="0" w:tplc="6D861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A60B56"/>
    <w:multiLevelType w:val="hybridMultilevel"/>
    <w:tmpl w:val="E3C457EE"/>
    <w:lvl w:ilvl="0" w:tplc="C7DCEB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D0D6D"/>
    <w:multiLevelType w:val="hybridMultilevel"/>
    <w:tmpl w:val="61DE021A"/>
    <w:lvl w:ilvl="0" w:tplc="AB0A39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464D4BF6"/>
    <w:multiLevelType w:val="hybridMultilevel"/>
    <w:tmpl w:val="058288C8"/>
    <w:lvl w:ilvl="0" w:tplc="D4929E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179D7"/>
    <w:multiLevelType w:val="singleLevel"/>
    <w:tmpl w:val="3F782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B6B1B72"/>
    <w:multiLevelType w:val="hybridMultilevel"/>
    <w:tmpl w:val="D2FA8178"/>
    <w:lvl w:ilvl="0" w:tplc="2E887C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F7A8FBE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B643AF"/>
    <w:multiLevelType w:val="hybridMultilevel"/>
    <w:tmpl w:val="9F8E8BCE"/>
    <w:name w:val="WW8Num112"/>
    <w:lvl w:ilvl="0" w:tplc="19206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7012AA"/>
    <w:multiLevelType w:val="hybridMultilevel"/>
    <w:tmpl w:val="7540B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9F077B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CFD6355"/>
    <w:multiLevelType w:val="hybridMultilevel"/>
    <w:tmpl w:val="79E24294"/>
    <w:lvl w:ilvl="0" w:tplc="CAD61D3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  <w:b w:val="0"/>
      </w:rPr>
    </w:lvl>
    <w:lvl w:ilvl="1" w:tplc="2EAE1EE8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23" w15:restartNumberingAfterBreak="0">
    <w:nsid w:val="73B06A99"/>
    <w:multiLevelType w:val="hybridMultilevel"/>
    <w:tmpl w:val="93DCD3C6"/>
    <w:lvl w:ilvl="0" w:tplc="13A4E0B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B32A0B"/>
    <w:multiLevelType w:val="hybridMultilevel"/>
    <w:tmpl w:val="DFECFA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B5459A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F580DA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6E3BDE"/>
    <w:multiLevelType w:val="hybridMultilevel"/>
    <w:tmpl w:val="6CB26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E125713"/>
    <w:multiLevelType w:val="hybridMultilevel"/>
    <w:tmpl w:val="61DE021A"/>
    <w:lvl w:ilvl="0" w:tplc="AB0A39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8"/>
  </w:num>
  <w:num w:numId="8">
    <w:abstractNumId w:val="12"/>
  </w:num>
  <w:num w:numId="9">
    <w:abstractNumId w:val="13"/>
  </w:num>
  <w:num w:numId="10">
    <w:abstractNumId w:val="9"/>
  </w:num>
  <w:num w:numId="11">
    <w:abstractNumId w:val="21"/>
  </w:num>
  <w:num w:numId="12">
    <w:abstractNumId w:val="19"/>
  </w:num>
  <w:num w:numId="13">
    <w:abstractNumId w:val="24"/>
  </w:num>
  <w:num w:numId="14">
    <w:abstractNumId w:val="20"/>
  </w:num>
  <w:num w:numId="15">
    <w:abstractNumId w:val="25"/>
  </w:num>
  <w:num w:numId="16">
    <w:abstractNumId w:val="6"/>
  </w:num>
  <w:num w:numId="17">
    <w:abstractNumId w:val="23"/>
  </w:num>
  <w:num w:numId="18">
    <w:abstractNumId w:val="10"/>
  </w:num>
  <w:num w:numId="19">
    <w:abstractNumId w:val="15"/>
  </w:num>
  <w:num w:numId="20">
    <w:abstractNumId w:val="14"/>
  </w:num>
  <w:num w:numId="21">
    <w:abstractNumId w:val="5"/>
  </w:num>
  <w:num w:numId="22">
    <w:abstractNumId w:val="17"/>
  </w:num>
  <w:num w:numId="23">
    <w:abstractNumId w:val="26"/>
  </w:num>
  <w:num w:numId="24">
    <w:abstractNumId w:val="16"/>
  </w:num>
  <w:num w:numId="25">
    <w:abstractNumId w:val="7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66"/>
    <w:rsid w:val="00453EDB"/>
    <w:rsid w:val="00563A0E"/>
    <w:rsid w:val="00653241"/>
    <w:rsid w:val="007225D8"/>
    <w:rsid w:val="009F3140"/>
    <w:rsid w:val="00BF2486"/>
    <w:rsid w:val="00C82232"/>
    <w:rsid w:val="00E46066"/>
    <w:rsid w:val="00EE7D15"/>
    <w:rsid w:val="00F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36B3"/>
  <w15:chartTrackingRefBased/>
  <w15:docId w15:val="{D7F109BB-0CA5-4D54-9E22-20FE386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E4606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4556</Words>
  <Characters>27338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8</cp:revision>
  <cp:lastPrinted>2021-07-08T14:18:00Z</cp:lastPrinted>
  <dcterms:created xsi:type="dcterms:W3CDTF">2021-06-16T05:50:00Z</dcterms:created>
  <dcterms:modified xsi:type="dcterms:W3CDTF">2021-07-08T14:21:00Z</dcterms:modified>
</cp:coreProperties>
</file>