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F1450" w14:textId="77777777" w:rsidR="007935A7" w:rsidRDefault="00B265CC">
      <w:pPr>
        <w:pStyle w:val="Nagwek"/>
        <w:ind w:left="709" w:right="113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do wniosku o udzielenie dotacji</w:t>
      </w:r>
    </w:p>
    <w:p w14:paraId="754B28FC" w14:textId="77777777" w:rsidR="007935A7" w:rsidRDefault="00B265CC">
      <w:pPr>
        <w:pStyle w:val="Nagwek"/>
        <w:ind w:right="99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składanego na podstawie Uchwały nr </w:t>
      </w:r>
      <w:r>
        <w:rPr>
          <w:rFonts w:ascii="Verdana" w:hAnsi="Verdana"/>
          <w:sz w:val="20"/>
          <w:szCs w:val="20"/>
        </w:rPr>
        <w:t>XV</w:t>
      </w:r>
      <w:r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105</w:t>
      </w:r>
      <w:r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2020</w:t>
      </w:r>
      <w:r>
        <w:rPr>
          <w:rFonts w:ascii="Verdana" w:hAnsi="Verdana"/>
          <w:sz w:val="20"/>
          <w:szCs w:val="20"/>
        </w:rPr>
        <w:t xml:space="preserve"> Rady </w:t>
      </w:r>
      <w:r>
        <w:rPr>
          <w:rFonts w:ascii="Verdana" w:hAnsi="Verdana"/>
          <w:sz w:val="20"/>
          <w:szCs w:val="20"/>
        </w:rPr>
        <w:t>Gminy Brzozie</w:t>
      </w:r>
      <w:r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>30 kwietnia 2020 r</w:t>
      </w:r>
      <w:r>
        <w:rPr>
          <w:rFonts w:ascii="Verdana" w:hAnsi="Verdana"/>
          <w:sz w:val="20"/>
          <w:szCs w:val="20"/>
        </w:rPr>
        <w:t xml:space="preserve">. w sprawie zasad udzielania dotacji celowej na zadania służące ochronie zasobów wodnych, polegające na  </w:t>
      </w:r>
      <w:r>
        <w:rPr>
          <w:rFonts w:ascii="Verdana" w:hAnsi="Verdana"/>
          <w:sz w:val="20"/>
          <w:szCs w:val="20"/>
        </w:rPr>
        <w:t>gromadzeniu wód opadowych i roztopowych w miejscu ich powstania</w:t>
      </w:r>
    </w:p>
    <w:p w14:paraId="5F70495A" w14:textId="77777777" w:rsidR="007935A7" w:rsidRDefault="007935A7">
      <w:pPr>
        <w:spacing w:after="0" w:line="240" w:lineRule="auto"/>
        <w:ind w:right="1132"/>
      </w:pPr>
    </w:p>
    <w:p w14:paraId="71BADAA2" w14:textId="77777777" w:rsidR="007935A7" w:rsidRDefault="00B265CC">
      <w:pPr>
        <w:spacing w:after="0" w:line="240" w:lineRule="auto"/>
        <w:ind w:right="1132"/>
        <w:rPr>
          <w:rFonts w:ascii="Verdana" w:eastAsia="Times New Roman" w:hAnsi="Verdana" w:cs="Arial"/>
          <w:sz w:val="20"/>
          <w:szCs w:val="20"/>
          <w:lang w:eastAsia="pl-PL"/>
        </w:rPr>
      </w:pPr>
      <w:proofErr w:type="spellStart"/>
      <w:r>
        <w:rPr>
          <w:rFonts w:ascii="Verdana" w:eastAsia="Times New Roman" w:hAnsi="Verdana" w:cs="Arial"/>
          <w:sz w:val="20"/>
          <w:szCs w:val="20"/>
          <w:lang w:val="en-US" w:eastAsia="pl-PL"/>
        </w:rPr>
        <w:t>Brzozie</w:t>
      </w:r>
      <w:proofErr w:type="spellEnd"/>
      <w:r>
        <w:rPr>
          <w:rFonts w:ascii="Verdana" w:eastAsia="Times New Roman" w:hAnsi="Verdana" w:cs="Arial"/>
          <w:sz w:val="20"/>
          <w:szCs w:val="20"/>
          <w:lang w:eastAsia="pl-PL"/>
        </w:rPr>
        <w:t>, dnia ................................</w:t>
      </w:r>
    </w:p>
    <w:p w14:paraId="286269F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28919E6" w14:textId="77777777" w:rsidR="007935A7" w:rsidRDefault="00B265CC">
      <w:pPr>
        <w:shd w:val="clear" w:color="auto" w:fill="CCCCCC"/>
        <w:spacing w:before="120" w:after="120" w:line="300" w:lineRule="exact"/>
        <w:ind w:right="1132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>Pełnomocnictwo</w:t>
      </w:r>
    </w:p>
    <w:p w14:paraId="40B38A96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2D863E6" w14:textId="66203431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Ja niżej podpisany/a.............................................................................................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027D4C5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E77583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PESEL ........................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..................,   zam. .......................................................... </w:t>
      </w:r>
    </w:p>
    <w:p w14:paraId="1993E16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93A3F52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…………………………………………..................................................................................... </w:t>
      </w:r>
    </w:p>
    <w:p w14:paraId="2A9C1B0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1C4FCF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udzielam Pani/Panu .............................................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  </w:t>
      </w:r>
    </w:p>
    <w:p w14:paraId="3D2A208B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42F5BE6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zam. ............................................................ </w:t>
      </w:r>
    </w:p>
    <w:p w14:paraId="77E5538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C16A9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.......................................................................................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 </w:t>
      </w:r>
    </w:p>
    <w:p w14:paraId="1E23A82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8F5E270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pełnomocnictwa do dokonania wszelkich niezbędnych czynności koniecznych do: </w:t>
      </w:r>
    </w:p>
    <w:p w14:paraId="6BFCC477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wystąpienia z wnioskiem o udzielenie dotacji celowej na wykonanie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zadania służącego ochronie zasobów wodnych, polegającego na </w:t>
      </w:r>
      <w:r>
        <w:rPr>
          <w:rFonts w:ascii="Verdana" w:eastAsia="Times New Roman" w:hAnsi="Verdana" w:cs="Arial"/>
          <w:sz w:val="20"/>
          <w:szCs w:val="20"/>
          <w:lang w:eastAsia="pl-PL"/>
        </w:rPr>
        <w:t>gromadzeniu wód opadowych i roztopowych w miejscu ich powstania w lokalu mieszkalnym /nieruchomości  położonej w</w:t>
      </w:r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val="en-US" w:eastAsia="pl-PL"/>
        </w:rPr>
        <w:t>Gminie</w:t>
      </w:r>
      <w:proofErr w:type="spellEnd"/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val="en-US" w:eastAsia="pl-PL"/>
        </w:rPr>
        <w:t>Brzozie</w:t>
      </w:r>
      <w:proofErr w:type="spellEnd"/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, </w:t>
      </w:r>
      <w:proofErr w:type="spellStart"/>
      <w:r>
        <w:rPr>
          <w:rFonts w:ascii="Verdana" w:eastAsia="Times New Roman" w:hAnsi="Verdana" w:cs="Arial"/>
          <w:sz w:val="20"/>
          <w:szCs w:val="20"/>
          <w:lang w:val="en-US" w:eastAsia="pl-PL"/>
        </w:rPr>
        <w:t>adres</w:t>
      </w:r>
      <w:proofErr w:type="spellEnd"/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: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............................................................,  którego/której jestem współwłaścicielem lub do którego/k</w:t>
      </w:r>
      <w:r>
        <w:rPr>
          <w:rFonts w:ascii="Verdana" w:eastAsia="Times New Roman" w:hAnsi="Verdana" w:cs="Arial"/>
          <w:sz w:val="20"/>
          <w:szCs w:val="20"/>
          <w:lang w:eastAsia="pl-PL"/>
        </w:rPr>
        <w:t>tórej mam inny tytuł prawny (jaki:</w:t>
      </w:r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...................................................................................................................), </w:t>
      </w:r>
    </w:p>
    <w:p w14:paraId="5B0A0B01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podpisania umowy w tym zakresie,</w:t>
      </w:r>
    </w:p>
    <w:p w14:paraId="2B551648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rozliczenia otrzymanej dotacji.</w:t>
      </w:r>
    </w:p>
    <w:p w14:paraId="7A4497BA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7DB707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Wnoszę o przelanie uzyskanej dotacji na rachunek bankowy nr: </w:t>
      </w:r>
    </w:p>
    <w:p w14:paraId="55E3562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ela-Siatka"/>
        <w:tblpPr w:leftFromText="180" w:rightFromText="180" w:vertAnchor="text" w:horzAnchor="page" w:tblpX="873" w:tblpY="2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60"/>
        <w:gridCol w:w="35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</w:tblGrid>
      <w:tr w:rsidR="007935A7" w14:paraId="39A016BD" w14:textId="77777777">
        <w:trPr>
          <w:trHeight w:hRule="exact" w:val="567"/>
        </w:trPr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D6C91A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91D513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C1B41A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6270C5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311E0C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FE893A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87515F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D924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B55BA8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178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051152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1A6257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F8BA1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4A091A51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A43745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8D3CC9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05C3DD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BCD5B8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50" w:type="dxa"/>
            <w:noWrap/>
            <w:tcMar>
              <w:left w:w="28" w:type="dxa"/>
              <w:right w:w="28" w:type="dxa"/>
            </w:tcMar>
            <w:vAlign w:val="center"/>
          </w:tcPr>
          <w:p w14:paraId="205FB64F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AC9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6A730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6F838C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A62870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306A593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AED1E4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5B00D7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E028A7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87D70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050AD2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20FEFA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8690FD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1926E5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4D95124C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AEBCBF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2FBD0B0" w14:textId="5D44CD80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należący do </w:t>
      </w:r>
      <w:r>
        <w:rPr>
          <w:rFonts w:ascii="Verdana" w:eastAsia="Times New Roman" w:hAnsi="Verdana" w:cs="Arial"/>
          <w:sz w:val="20"/>
          <w:szCs w:val="20"/>
          <w:lang w:eastAsia="pl-PL"/>
        </w:rPr>
        <w:t>..........................................................................................................................</w:t>
      </w:r>
    </w:p>
    <w:p w14:paraId="4181DEC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4B84D4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Stopień pokrewieństwa względem osoby, której udzielane jest pełnomocnictwo:  </w:t>
      </w:r>
    </w:p>
    <w:p w14:paraId="2233966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01CC727" w14:textId="56E2CAE5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..........................................................................................................................</w:t>
      </w:r>
    </w:p>
    <w:p w14:paraId="5B10FAA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56DEB69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4ECDAD5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D94065B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Załączniki:</w:t>
      </w:r>
    </w:p>
    <w:p w14:paraId="52C496E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ADD8DC1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AE4D6" wp14:editId="3709AD3A">
                <wp:simplePos x="0" y="0"/>
                <wp:positionH relativeFrom="column">
                  <wp:posOffset>395605</wp:posOffset>
                </wp:positionH>
                <wp:positionV relativeFrom="paragraph">
                  <wp:posOffset>9525</wp:posOffset>
                </wp:positionV>
                <wp:extent cx="123825" cy="123825"/>
                <wp:effectExtent l="13970" t="12700" r="508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31.15pt;margin-top:0.75pt;height:9.75pt;width:9.75pt;z-index:251658240;mso-width-relative:page;mso-height-relative:page;" fillcolor="#FFFFFF" filled="t" stroked="t" coordsize="21600,21600" o:gfxdata="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eMJE1AAAAAYBAAAPAAAAAAAAAAEAIAAAACIAAABkcnMvZG93&#10;bnJldi54bWxQSwECFAAUAAAACACHTuJA/taXEgQCAAAjBAAADgAAAAAAAAABACAAAAAjAQAAZHJz&#10;L2Uyb0RvYy54bWxQSwUGAAAAAAYABgBZAQAAm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Załącznik – dowód uiszc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zenia opłaty skarbowej od pełnomocnictwa </w:t>
      </w:r>
    </w:p>
    <w:p w14:paraId="009418A8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Na podstawie ustawy z dnia 16 listopada 2006 r. o opłacie skarbowej złożenie dokumentu stwierdzającego udzielenie pełnomocnictwa podlega opłacie skarbowej w kwocie 17 zł (od każdego stosunku pełnomocnictwa)</w:t>
      </w:r>
    </w:p>
    <w:p w14:paraId="4C829BF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9A5BEF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69B5760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073FBA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C8B1B27" w14:textId="77777777" w:rsidR="007935A7" w:rsidRDefault="007935A7">
      <w:pPr>
        <w:autoSpaceDE w:val="0"/>
        <w:autoSpaceDN w:val="0"/>
        <w:adjustRightInd w:val="0"/>
        <w:ind w:leftChars="200" w:left="440" w:right="1132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F9D71F2" w14:textId="77777777" w:rsidR="007935A7" w:rsidRDefault="00B265CC">
      <w:pPr>
        <w:spacing w:after="0" w:line="240" w:lineRule="auto"/>
        <w:ind w:right="11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</w:t>
      </w:r>
      <w:r>
        <w:rPr>
          <w:rFonts w:ascii="Verdana" w:hAnsi="Verdana"/>
          <w:sz w:val="20"/>
          <w:szCs w:val="20"/>
        </w:rPr>
        <w:t>zozie</w:t>
      </w:r>
      <w:r>
        <w:rPr>
          <w:rFonts w:ascii="Verdana" w:hAnsi="Verdana"/>
          <w:sz w:val="20"/>
          <w:szCs w:val="20"/>
        </w:rPr>
        <w:t>, dnia:…………………………….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…………………………………………………………</w:t>
      </w:r>
    </w:p>
    <w:p w14:paraId="16293565" w14:textId="77777777" w:rsidR="007935A7" w:rsidRDefault="00B265CC">
      <w:pPr>
        <w:ind w:right="113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/podpis Mocodawcy/</w:t>
      </w:r>
    </w:p>
    <w:p w14:paraId="45F22D6C" w14:textId="77777777" w:rsidR="007935A7" w:rsidRDefault="00B265CC">
      <w:pPr>
        <w:spacing w:after="8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Klauzula informacyjna dla Interesantów Urzędu Gminy w Brzoziu dotycząca </w:t>
      </w:r>
      <w:r>
        <w:rPr>
          <w:rFonts w:ascii="Times New Roman" w:hAnsi="Times New Roman" w:cs="Times New Roman"/>
          <w:b/>
          <w:sz w:val="24"/>
          <w:szCs w:val="24"/>
        </w:rPr>
        <w:br/>
        <w:t>ochrony  danych osobowych</w:t>
      </w:r>
    </w:p>
    <w:p w14:paraId="76C557E1" w14:textId="77777777" w:rsidR="007935A7" w:rsidRDefault="00B265CC">
      <w:pPr>
        <w:spacing w:after="8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Podstawa prawna: Art. 13 ust. 1 i 2 Rozporządzenia Parlamentu Europejskiego i Rady (UE) 2016/679 z dnia 27 kwietnia 2016r. w sprawie ochrony osób fizycznych w związku z przetwarzaniem danych osobowych i w sprawie swobodnego przepływu takich danych oraz uch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ylenia dyrektywy 95/46/WE z dnia 27 kwietnia 2016r. (Dz. Urz. UE Nr 119) (RODO). </w:t>
      </w:r>
    </w:p>
    <w:p w14:paraId="0BC9562B" w14:textId="77777777" w:rsidR="007935A7" w:rsidRDefault="00B265CC">
      <w:pPr>
        <w:spacing w:after="8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Zgodnie z art. 13 ogólnego rozporządzenia o ochronie danych osobowych z dnia 27 kwietnia 2016 r. (Dz. Urz. UE L 119 z 04.05.2016) informuję, iż:  </w:t>
      </w:r>
    </w:p>
    <w:p w14:paraId="45FB53D0" w14:textId="77777777" w:rsidR="007935A7" w:rsidRDefault="00B265CC">
      <w:pPr>
        <w:numPr>
          <w:ilvl w:val="0"/>
          <w:numId w:val="2"/>
        </w:numPr>
        <w:spacing w:after="8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Administratorem Pani/Pana danych osobowych jest Wójt Gminy Brzozie, 87-313 Brzozie 50, woj. kujawsko-pomorskie, tel. 56 49 129 12;</w:t>
      </w:r>
    </w:p>
    <w:p w14:paraId="55CB2223" w14:textId="77777777" w:rsidR="007935A7" w:rsidRDefault="00B265CC">
      <w:pPr>
        <w:numPr>
          <w:ilvl w:val="0"/>
          <w:numId w:val="2"/>
        </w:numPr>
        <w:spacing w:after="8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2. Kontakt do Inspektora Ochrony Danych w Urzędzie Gminy w Brzoziu: </w:t>
      </w:r>
      <w:hyperlink r:id="rId7" w:history="1">
        <w:r>
          <w:rPr>
            <w:rFonts w:ascii="Times New Roman" w:hAnsi="Times New Roman" w:cs="Times New Roman"/>
            <w:bCs/>
            <w:sz w:val="20"/>
            <w:szCs w:val="20"/>
          </w:rPr>
          <w:t>iod@brzozie.pl</w:t>
        </w:r>
      </w:hyperlink>
      <w:r>
        <w:rPr>
          <w:rFonts w:ascii="Times New Roman" w:hAnsi="Times New Roman" w:cs="Times New Roman"/>
          <w:bCs/>
          <w:sz w:val="20"/>
          <w:szCs w:val="20"/>
        </w:rPr>
        <w:t>;</w:t>
      </w:r>
    </w:p>
    <w:p w14:paraId="6CE96ECE" w14:textId="77777777" w:rsidR="007935A7" w:rsidRDefault="00B265CC">
      <w:pPr>
        <w:spacing w:after="8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3. </w:t>
      </w:r>
      <w:r>
        <w:rPr>
          <w:rFonts w:ascii="Times New Roman" w:hAnsi="Times New Roman" w:cs="Times New Roman"/>
          <w:bCs/>
          <w:sz w:val="20"/>
          <w:szCs w:val="20"/>
        </w:rPr>
        <w:t xml:space="preserve">Państwa dane przetwarzane będą w celu: 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- wykonania i na podstawie umowy, gdy ją zawarto (podstawa art. 6 ust. 1 lit. b RODO), 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- wypełnienia obowiązku prawnego ciążącego na administratorze (podstawa art. 6 ust. 1 lit. c RODO), </w:t>
      </w:r>
      <w:r>
        <w:rPr>
          <w:rFonts w:ascii="Times New Roman" w:hAnsi="Times New Roman" w:cs="Times New Roman"/>
          <w:bCs/>
          <w:sz w:val="20"/>
          <w:szCs w:val="20"/>
        </w:rPr>
        <w:br/>
        <w:t>- realizacji ustawowych zad</w:t>
      </w:r>
      <w:r>
        <w:rPr>
          <w:rFonts w:ascii="Times New Roman" w:hAnsi="Times New Roman" w:cs="Times New Roman"/>
          <w:bCs/>
          <w:sz w:val="20"/>
          <w:szCs w:val="20"/>
        </w:rPr>
        <w:t>ań, gdy przetwarzanie jest niezbędne do wykonania zadania, które Administrator realizuje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w interesie publicznym w ramach powierzonej władzy publicznej (podstawa art. 6 ust. 1 lit. e RODO).  </w:t>
      </w:r>
    </w:p>
    <w:p w14:paraId="524CC9B9" w14:textId="77777777" w:rsidR="007935A7" w:rsidRDefault="00B265CC">
      <w:pPr>
        <w:spacing w:after="8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Gmina Brzozie gromadzi Państwa dane w celu  realizacji zadań wyni</w:t>
      </w:r>
      <w:r>
        <w:rPr>
          <w:rFonts w:ascii="Times New Roman" w:hAnsi="Times New Roman" w:cs="Times New Roman"/>
          <w:bCs/>
          <w:sz w:val="20"/>
          <w:szCs w:val="20"/>
        </w:rPr>
        <w:t xml:space="preserve">kających z przepisów prawa, a w szczególności </w:t>
      </w:r>
      <w:r>
        <w:rPr>
          <w:rFonts w:ascii="Times New Roman" w:hAnsi="Times New Roman" w:cs="Times New Roman"/>
          <w:bCs/>
          <w:sz w:val="20"/>
          <w:szCs w:val="20"/>
        </w:rPr>
        <w:br/>
        <w:t>z ustawy z dnia 8 marca 1990 r. o samorządzie gminnym (t. j. Dz. U. z 2019 r., poz. 506, 1309, 1571, 1696, 1815. Podstawa prawna przetwarzania Państwa danych wynika z też szeregu ustaw kompetencyjnych (merytor</w:t>
      </w:r>
      <w:r>
        <w:rPr>
          <w:rFonts w:ascii="Times New Roman" w:hAnsi="Times New Roman" w:cs="Times New Roman"/>
          <w:bCs/>
          <w:sz w:val="20"/>
          <w:szCs w:val="20"/>
        </w:rPr>
        <w:t>ycznych) oraz obowiązków i zadań zleconych przez instytucje nadrzędne wobec Administratora Danych.  Podstawą  przetwarzania danych może być również Państwa dobrowolna  zgoda  (podstawa   z art. 6 ust. 1 lit. a RODO) w celu,  np. uczestnictwa w ogłoszonym k</w:t>
      </w:r>
      <w:r>
        <w:rPr>
          <w:rFonts w:ascii="Times New Roman" w:hAnsi="Times New Roman" w:cs="Times New Roman"/>
          <w:bCs/>
          <w:sz w:val="20"/>
          <w:szCs w:val="20"/>
        </w:rPr>
        <w:t xml:space="preserve">onkursie.  </w:t>
      </w:r>
    </w:p>
    <w:p w14:paraId="66E3A5D5" w14:textId="77777777" w:rsidR="007935A7" w:rsidRDefault="00B265CC">
      <w:pPr>
        <w:spacing w:after="8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4. Zgodnie z obowiązującym prawem odbiorcą Państwa danych osobowych mogą być inne podmioty administracji publicznej, w tym miejskie jednostki organizacyjne, jeżeli np. rozstrzygnięcie Państwa sprawy wymaga konsultacji 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lub do przekazania tych </w:t>
      </w:r>
      <w:r>
        <w:rPr>
          <w:rFonts w:ascii="Times New Roman" w:hAnsi="Times New Roman" w:cs="Times New Roman"/>
          <w:bCs/>
          <w:sz w:val="20"/>
          <w:szCs w:val="20"/>
        </w:rPr>
        <w:t xml:space="preserve">danych Administrator zobowiązany jest przepisami prawa. </w:t>
      </w:r>
    </w:p>
    <w:p w14:paraId="465DBE3C" w14:textId="77777777" w:rsidR="007935A7" w:rsidRDefault="00B265CC">
      <w:pPr>
        <w:spacing w:after="8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5. Państwa dane osobowe będą przetwarzane przez okres niezbędny do realizacji celów, a następnie  przez okres, oraz w zakresie, wymaganym przez przepisy powszechnie obowiązującego prawa,  w tym równ</w:t>
      </w:r>
      <w:r>
        <w:rPr>
          <w:rFonts w:ascii="Times New Roman" w:hAnsi="Times New Roman" w:cs="Times New Roman"/>
          <w:bCs/>
          <w:sz w:val="20"/>
          <w:szCs w:val="20"/>
        </w:rPr>
        <w:t>ież  spełnienie obowiązku archiwizacyjnego,  zgodnie  z ustawą z dnia 14 lipca 1983 o narodowym zasobie archiwalnym i archiwach (Dz. U. z 2018 r., poz. 217 ze zm.) oraz   rozporządzeniem Prezesa Rady Ministrów z dnia 18 stycznia 2011 r. w sprawie instrukcj</w:t>
      </w:r>
      <w:r>
        <w:rPr>
          <w:rFonts w:ascii="Times New Roman" w:hAnsi="Times New Roman" w:cs="Times New Roman"/>
          <w:bCs/>
          <w:sz w:val="20"/>
          <w:szCs w:val="20"/>
        </w:rPr>
        <w:t xml:space="preserve">i kancelaryjnej, jednolitych rzeczowych wykazów akt oraz instrukcji w sprawie organizacji i zakresu działania archiwów zakładowych (Dz. U. z 2011 r. Nr 14, poz.67 ze zm.). </w:t>
      </w:r>
    </w:p>
    <w:p w14:paraId="1557E62E" w14:textId="77777777" w:rsidR="007935A7" w:rsidRDefault="00B265CC">
      <w:pPr>
        <w:spacing w:after="8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6. Przysługują  Państwu określone prawa m.in. prawo dostępu do treści swoich danyc</w:t>
      </w:r>
      <w:r>
        <w:rPr>
          <w:rFonts w:ascii="Times New Roman" w:hAnsi="Times New Roman" w:cs="Times New Roman"/>
          <w:bCs/>
          <w:sz w:val="20"/>
          <w:szCs w:val="20"/>
        </w:rPr>
        <w:t>h, prawo do ich sprostowania, prawo do ograniczenia przetwarzania, prawo do wniesienia sprzeciwu   oraz  prawo do przenoszenia danych. Podkreślić   należy, że  niektóre prawa, o których mowa wyżej,  mogą nie mieć zastosowania lub mogą być ograniczone na po</w:t>
      </w:r>
      <w:r>
        <w:rPr>
          <w:rFonts w:ascii="Times New Roman" w:hAnsi="Times New Roman" w:cs="Times New Roman"/>
          <w:bCs/>
          <w:sz w:val="20"/>
          <w:szCs w:val="20"/>
        </w:rPr>
        <w:t>dstawie RODO lub przepisów szczególnych. Realizacja tych praw uzależniona jest  od celu przetwarzania oraz podstawy prawnej przetwarzania. W przypadku, kiedy podstawą prawną jest Państwa zgoda,  mają Państwo prawo do wycofania  zgody w dowolnym momencie be</w:t>
      </w:r>
      <w:r>
        <w:rPr>
          <w:rFonts w:ascii="Times New Roman" w:hAnsi="Times New Roman" w:cs="Times New Roman"/>
          <w:bCs/>
          <w:sz w:val="20"/>
          <w:szCs w:val="20"/>
        </w:rPr>
        <w:t xml:space="preserve">z wpływu na zgodność z prawem przetwarzania, którego dokonano na podstawie zgody przed jej cofnięciem.  </w:t>
      </w:r>
    </w:p>
    <w:p w14:paraId="68263924" w14:textId="77777777" w:rsidR="007935A7" w:rsidRDefault="00B265CC">
      <w:pPr>
        <w:spacing w:after="8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7. Przysługuje Państwu prawo wniesienia skargi do organu nadzorczego na niezgodne z  prawem  przetwarzanie Państwa danych osobowych. Organem właściwym</w:t>
      </w:r>
      <w:r>
        <w:rPr>
          <w:rFonts w:ascii="Times New Roman" w:hAnsi="Times New Roman" w:cs="Times New Roman"/>
          <w:bCs/>
          <w:sz w:val="20"/>
          <w:szCs w:val="20"/>
        </w:rPr>
        <w:t xml:space="preserve"> jest: Urząd Ochrony Danych Osobowych,  ul. Stawki 2, 00-193 Warszawa. </w:t>
      </w:r>
    </w:p>
    <w:p w14:paraId="1D6B1064" w14:textId="77777777" w:rsidR="007935A7" w:rsidRDefault="00B265CC">
      <w:pPr>
        <w:spacing w:after="8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8. W zależności od sfery, w której przetwarzane są dane osobowe ich podanie jest wymogiem ustawowym  (obowiązkowe i wynika z przepisów prawa)  lub umownym (dobrowolnym, ale niezbędnym</w:t>
      </w:r>
      <w:r>
        <w:rPr>
          <w:rFonts w:ascii="Times New Roman" w:hAnsi="Times New Roman" w:cs="Times New Roman"/>
          <w:bCs/>
          <w:sz w:val="20"/>
          <w:szCs w:val="20"/>
        </w:rPr>
        <w:t xml:space="preserve"> do realizacji, np. wniosku, umowy (bez ich podania nie będzie możliwości realizacji sprawy).  </w:t>
      </w:r>
    </w:p>
    <w:p w14:paraId="2F609EE7" w14:textId="77777777" w:rsidR="007935A7" w:rsidRDefault="00B265CC">
      <w:pPr>
        <w:spacing w:after="8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9. Państwa dane nie będą podlegały profilowaniu. </w:t>
      </w:r>
    </w:p>
    <w:p w14:paraId="28BCBDD7" w14:textId="77777777" w:rsidR="007935A7" w:rsidRDefault="00B265CC">
      <w:pPr>
        <w:spacing w:after="8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10. Administrator Danych Osobowych nie ma zamiaru przekazywać Państwa danych do państwa trzeciego</w:t>
      </w:r>
      <w:r>
        <w:rPr>
          <w:rFonts w:ascii="Times New Roman" w:hAnsi="Times New Roman" w:cs="Times New Roman"/>
          <w:bCs/>
          <w:sz w:val="20"/>
          <w:szCs w:val="20"/>
        </w:rPr>
        <w:br/>
        <w:t>lub organiz</w:t>
      </w:r>
      <w:r>
        <w:rPr>
          <w:rFonts w:ascii="Times New Roman" w:hAnsi="Times New Roman" w:cs="Times New Roman"/>
          <w:bCs/>
          <w:sz w:val="20"/>
          <w:szCs w:val="20"/>
        </w:rPr>
        <w:t xml:space="preserve">acji   międzynarodowej. </w:t>
      </w:r>
    </w:p>
    <w:p w14:paraId="6BCBA43D" w14:textId="77777777" w:rsidR="007935A7" w:rsidRDefault="007935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8AEC5" w14:textId="77777777" w:rsidR="007935A7" w:rsidRDefault="00B265CC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się,</w:t>
      </w:r>
    </w:p>
    <w:p w14:paraId="1105AA17" w14:textId="77777777" w:rsidR="007935A7" w:rsidRDefault="00B265CC">
      <w:pPr>
        <w:ind w:left="6300" w:firstLine="70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........</w:t>
      </w: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data i podpis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sectPr w:rsidR="00793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wis721 LtEx BT">
    <w:altName w:val="Sitka Small"/>
    <w:charset w:val="00"/>
    <w:family w:val="swiss"/>
    <w:pitch w:val="default"/>
    <w:sig w:usb0="00000000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EE"/>
    <w:family w:val="modern"/>
    <w:pitch w:val="default"/>
    <w:sig w:usb0="00000000" w:usb1="00000000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98E44D5"/>
    <w:multiLevelType w:val="singleLevel"/>
    <w:tmpl w:val="B98E44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61A1AA0"/>
    <w:multiLevelType w:val="multilevel"/>
    <w:tmpl w:val="161A1AA0"/>
    <w:lvl w:ilvl="0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07"/>
    <w:rsid w:val="00034001"/>
    <w:rsid w:val="000457FF"/>
    <w:rsid w:val="000728FB"/>
    <w:rsid w:val="00076E20"/>
    <w:rsid w:val="000A2F90"/>
    <w:rsid w:val="000B0A8D"/>
    <w:rsid w:val="000B3DCF"/>
    <w:rsid w:val="000C46BB"/>
    <w:rsid w:val="00155108"/>
    <w:rsid w:val="00176786"/>
    <w:rsid w:val="001B7F83"/>
    <w:rsid w:val="00273C7A"/>
    <w:rsid w:val="002A0A49"/>
    <w:rsid w:val="002B5860"/>
    <w:rsid w:val="002C0C11"/>
    <w:rsid w:val="002F24D1"/>
    <w:rsid w:val="003A3872"/>
    <w:rsid w:val="003C199D"/>
    <w:rsid w:val="004438EE"/>
    <w:rsid w:val="005665C3"/>
    <w:rsid w:val="005B735C"/>
    <w:rsid w:val="005B7B8B"/>
    <w:rsid w:val="0062148F"/>
    <w:rsid w:val="00675E82"/>
    <w:rsid w:val="0070753F"/>
    <w:rsid w:val="007174CD"/>
    <w:rsid w:val="0074170B"/>
    <w:rsid w:val="007935A7"/>
    <w:rsid w:val="00794D67"/>
    <w:rsid w:val="007A7007"/>
    <w:rsid w:val="007E58C8"/>
    <w:rsid w:val="008A295E"/>
    <w:rsid w:val="008D45C1"/>
    <w:rsid w:val="008D575B"/>
    <w:rsid w:val="0093654E"/>
    <w:rsid w:val="00AE3E77"/>
    <w:rsid w:val="00B265CC"/>
    <w:rsid w:val="00B27DE0"/>
    <w:rsid w:val="00BE6302"/>
    <w:rsid w:val="00CE4DCF"/>
    <w:rsid w:val="00D52471"/>
    <w:rsid w:val="00DB6B47"/>
    <w:rsid w:val="00E87933"/>
    <w:rsid w:val="00F92655"/>
    <w:rsid w:val="00FF42E6"/>
    <w:rsid w:val="3DA1712E"/>
    <w:rsid w:val="59E02323"/>
    <w:rsid w:val="718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B4A2A7"/>
  <w15:docId w15:val="{CBE653DB-3092-4695-81F4-B265B167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od@brzozie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A81F1-8E28-40B7-A521-06752C2F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975</Words>
  <Characters>5855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umwiwi01</dc:creator>
  <cp:lastModifiedBy>Agnieszka Chyła</cp:lastModifiedBy>
  <cp:revision>3</cp:revision>
  <cp:lastPrinted>2019-07-31T11:33:00Z</cp:lastPrinted>
  <dcterms:created xsi:type="dcterms:W3CDTF">2020-02-03T11:05:00Z</dcterms:created>
  <dcterms:modified xsi:type="dcterms:W3CDTF">2020-05-20T11:12:00Z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