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474" w:rsidRDefault="00643474" w:rsidP="0064347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474">
        <w:rPr>
          <w:rFonts w:ascii="Times New Roman" w:hAnsi="Times New Roman" w:cs="Times New Roman"/>
          <w:i/>
          <w:sz w:val="28"/>
          <w:szCs w:val="28"/>
        </w:rPr>
        <w:t>Załącznik do SIWZ nr 1</w:t>
      </w:r>
    </w:p>
    <w:p w:rsidR="00AC00FB" w:rsidRPr="00643474" w:rsidRDefault="00AC00FB" w:rsidP="00AC00FB">
      <w:pPr>
        <w:rPr>
          <w:rFonts w:ascii="Times New Roman" w:hAnsi="Times New Roman" w:cs="Times New Roman"/>
          <w:i/>
          <w:sz w:val="28"/>
          <w:szCs w:val="28"/>
        </w:rPr>
      </w:pP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ZP.271.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2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.2019</w:t>
      </w:r>
      <w:bookmarkStart w:id="0" w:name="_GoBack"/>
      <w:bookmarkEnd w:id="0"/>
    </w:p>
    <w:p w:rsidR="001F7D72" w:rsidRPr="00AC00FB" w:rsidRDefault="001F7D72" w:rsidP="00643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FB">
        <w:rPr>
          <w:rFonts w:ascii="Times New Roman" w:hAnsi="Times New Roman" w:cs="Times New Roman"/>
          <w:b/>
          <w:sz w:val="24"/>
          <w:szCs w:val="24"/>
        </w:rPr>
        <w:t>O</w:t>
      </w:r>
      <w:r w:rsidR="005C63CD" w:rsidRPr="00AC00FB">
        <w:rPr>
          <w:rFonts w:ascii="Times New Roman" w:hAnsi="Times New Roman" w:cs="Times New Roman"/>
          <w:b/>
          <w:sz w:val="24"/>
          <w:szCs w:val="24"/>
        </w:rPr>
        <w:t>PIS PRZEDMIOTU ZAMÓWIENIA</w:t>
      </w:r>
    </w:p>
    <w:p w:rsidR="001F7D72" w:rsidRPr="00AC00FB" w:rsidRDefault="001F7D72" w:rsidP="00CF4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FB">
        <w:rPr>
          <w:rFonts w:ascii="Times New Roman" w:hAnsi="Times New Roman" w:cs="Times New Roman"/>
          <w:b/>
          <w:sz w:val="24"/>
          <w:szCs w:val="24"/>
        </w:rPr>
        <w:t>Pomosty pływające w miejscowości Wielki Głęboczek i Janówko Gmina Brzozie.</w:t>
      </w:r>
    </w:p>
    <w:p w:rsidR="001F7D72" w:rsidRPr="00AC00FB" w:rsidRDefault="00961F00" w:rsidP="001F7D72">
      <w:pPr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Dostawa i montaż dwóch</w:t>
      </w:r>
      <w:r w:rsidR="001F7D72" w:rsidRPr="00AC00FB">
        <w:rPr>
          <w:rFonts w:ascii="Times New Roman" w:hAnsi="Times New Roman" w:cs="Times New Roman"/>
        </w:rPr>
        <w:t xml:space="preserve"> pomost</w:t>
      </w:r>
      <w:r w:rsidRPr="00AC00FB">
        <w:rPr>
          <w:rFonts w:ascii="Times New Roman" w:hAnsi="Times New Roman" w:cs="Times New Roman"/>
        </w:rPr>
        <w:t>ów</w:t>
      </w:r>
      <w:r w:rsidR="001F7D72" w:rsidRPr="00AC00FB">
        <w:rPr>
          <w:rFonts w:ascii="Times New Roman" w:hAnsi="Times New Roman" w:cs="Times New Roman"/>
        </w:rPr>
        <w:t xml:space="preserve"> p</w:t>
      </w:r>
      <w:r w:rsidR="00FF4ED1" w:rsidRPr="00AC00FB">
        <w:rPr>
          <w:rFonts w:ascii="Times New Roman" w:hAnsi="Times New Roman" w:cs="Times New Roman"/>
        </w:rPr>
        <w:t>ł</w:t>
      </w:r>
      <w:r w:rsidR="001F7D72" w:rsidRPr="00AC00FB">
        <w:rPr>
          <w:rFonts w:ascii="Times New Roman" w:hAnsi="Times New Roman" w:cs="Times New Roman"/>
        </w:rPr>
        <w:t>ywaj</w:t>
      </w:r>
      <w:r w:rsidR="00FF4ED1" w:rsidRPr="00AC00FB">
        <w:rPr>
          <w:rFonts w:ascii="Times New Roman" w:hAnsi="Times New Roman" w:cs="Times New Roman"/>
        </w:rPr>
        <w:t>ą</w:t>
      </w:r>
      <w:r w:rsidR="001F7D72" w:rsidRPr="00AC00FB">
        <w:rPr>
          <w:rFonts w:ascii="Times New Roman" w:hAnsi="Times New Roman" w:cs="Times New Roman"/>
        </w:rPr>
        <w:t>c</w:t>
      </w:r>
      <w:r w:rsidRPr="00AC00FB">
        <w:rPr>
          <w:rFonts w:ascii="Times New Roman" w:hAnsi="Times New Roman" w:cs="Times New Roman"/>
        </w:rPr>
        <w:t>ych</w:t>
      </w:r>
      <w:r w:rsidR="001F7D72" w:rsidRPr="00AC00FB">
        <w:rPr>
          <w:rFonts w:ascii="Times New Roman" w:hAnsi="Times New Roman" w:cs="Times New Roman"/>
        </w:rPr>
        <w:t xml:space="preserve"> </w:t>
      </w:r>
      <w:r w:rsidR="00C37538" w:rsidRPr="00AC00FB">
        <w:rPr>
          <w:rFonts w:ascii="Times New Roman" w:hAnsi="Times New Roman" w:cs="Times New Roman"/>
        </w:rPr>
        <w:t xml:space="preserve">o </w:t>
      </w:r>
      <w:r w:rsidR="001F7D72" w:rsidRPr="00AC00FB">
        <w:rPr>
          <w:rFonts w:ascii="Times New Roman" w:hAnsi="Times New Roman" w:cs="Times New Roman"/>
        </w:rPr>
        <w:t xml:space="preserve">długości </w:t>
      </w:r>
      <w:r w:rsidR="00C37538" w:rsidRPr="00AC00FB">
        <w:rPr>
          <w:rFonts w:ascii="Times New Roman" w:hAnsi="Times New Roman" w:cs="Times New Roman"/>
        </w:rPr>
        <w:t xml:space="preserve">do </w:t>
      </w:r>
      <w:r w:rsidR="001F7D72" w:rsidRPr="00AC00FB">
        <w:rPr>
          <w:rFonts w:ascii="Times New Roman" w:hAnsi="Times New Roman" w:cs="Times New Roman"/>
        </w:rPr>
        <w:t>25 m</w:t>
      </w:r>
      <w:r w:rsidR="001F7D72" w:rsidRPr="00AC00FB">
        <w:rPr>
          <w:rFonts w:ascii="Times New Roman" w:hAnsi="Times New Roman" w:cs="Times New Roman"/>
          <w:vertAlign w:val="superscript"/>
        </w:rPr>
        <w:t xml:space="preserve">2 </w:t>
      </w:r>
      <w:r w:rsidR="00FF4ED1" w:rsidRPr="00AC00FB">
        <w:rPr>
          <w:rFonts w:ascii="Times New Roman" w:hAnsi="Times New Roman" w:cs="Times New Roman"/>
        </w:rPr>
        <w:t>w kształcie litery „L” nad jeziorem:</w:t>
      </w:r>
    </w:p>
    <w:p w:rsidR="00FF4ED1" w:rsidRPr="00AC00FB" w:rsidRDefault="00FF4ED1" w:rsidP="001F7D72">
      <w:pPr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- w miejscowości Wielki Głęboczek na działce ewidencyjnej nr 244,</w:t>
      </w:r>
    </w:p>
    <w:p w:rsidR="00FF4ED1" w:rsidRPr="00AC00FB" w:rsidRDefault="00FF4ED1" w:rsidP="001F7D72">
      <w:pPr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- w miejscowości Janówko na działce ewidencyjnej nr 29</w:t>
      </w:r>
    </w:p>
    <w:p w:rsidR="00FF4ED1" w:rsidRPr="00AC00FB" w:rsidRDefault="00FF4ED1" w:rsidP="001F7D72">
      <w:pPr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 xml:space="preserve"> Elementy pomostu wykonane z tworzywa polietylowego, odpornego na olej, gaz, promienie UV. Część wierzchnia posiadająca antypoślizgową warstwę. Moduły łączone za pomocą łączników wykonanych </w:t>
      </w:r>
      <w:r w:rsidR="00643474" w:rsidRPr="00AC00FB">
        <w:rPr>
          <w:rFonts w:ascii="Times New Roman" w:hAnsi="Times New Roman" w:cs="Times New Roman"/>
        </w:rPr>
        <w:t xml:space="preserve">  </w:t>
      </w:r>
      <w:r w:rsidRPr="00AC00FB">
        <w:rPr>
          <w:rFonts w:ascii="Times New Roman" w:hAnsi="Times New Roman" w:cs="Times New Roman"/>
        </w:rPr>
        <w:t>z polietylenu, bez żadnych elementów stalowych. Kotwiczenie pomostu za pomocą betonowych kotwic (od strony wody) i wykonanych ze sztucznego tworzywa</w:t>
      </w:r>
      <w:r w:rsidR="003F71EA" w:rsidRPr="00AC00FB">
        <w:rPr>
          <w:rFonts w:ascii="Times New Roman" w:hAnsi="Times New Roman" w:cs="Times New Roman"/>
        </w:rPr>
        <w:t xml:space="preserve"> -</w:t>
      </w:r>
      <w:r w:rsidRPr="00AC00FB">
        <w:rPr>
          <w:rFonts w:ascii="Times New Roman" w:hAnsi="Times New Roman" w:cs="Times New Roman"/>
        </w:rPr>
        <w:t xml:space="preserve"> pali kotwicznych od strony lądu.</w:t>
      </w:r>
    </w:p>
    <w:p w:rsidR="00FF4ED1" w:rsidRPr="00AC00FB" w:rsidRDefault="00FF4ED1" w:rsidP="00643474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C00FB">
        <w:rPr>
          <w:rFonts w:ascii="Times New Roman" w:hAnsi="Times New Roman" w:cs="Times New Roman"/>
          <w:b/>
          <w:u w:val="single"/>
        </w:rPr>
        <w:t xml:space="preserve">Parametry techniczne </w:t>
      </w:r>
      <w:r w:rsidR="003F71EA" w:rsidRPr="00AC00FB">
        <w:rPr>
          <w:rFonts w:ascii="Times New Roman" w:hAnsi="Times New Roman" w:cs="Times New Roman"/>
          <w:b/>
          <w:u w:val="single"/>
        </w:rPr>
        <w:t>modułów pomostu:</w:t>
      </w:r>
    </w:p>
    <w:p w:rsidR="00FF4ED1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Długość: 100 cm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Szerokość : 50 cm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Wysokość elementu: 44 cm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Waga: 14 kg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Wyporność 225 kg/do poziomu pływalności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C00FB">
        <w:rPr>
          <w:rFonts w:ascii="Times New Roman" w:hAnsi="Times New Roman" w:cs="Times New Roman"/>
          <w:b/>
          <w:u w:val="single"/>
        </w:rPr>
        <w:t xml:space="preserve">Wymiary pomostów 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Długość: 18,00 m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 xml:space="preserve">Szerokość: 2,00 m 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C00FB">
        <w:rPr>
          <w:rFonts w:ascii="Times New Roman" w:hAnsi="Times New Roman" w:cs="Times New Roman"/>
          <w:b/>
          <w:u w:val="single"/>
        </w:rPr>
        <w:t>Platforma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Długość : 5,00 m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Szerokość : 3,00 m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Łączna powierzchnia pomostów 51,00 m</w:t>
      </w:r>
      <w:r w:rsidRPr="00AC00FB">
        <w:rPr>
          <w:rFonts w:ascii="Times New Roman" w:hAnsi="Times New Roman" w:cs="Times New Roman"/>
          <w:vertAlign w:val="superscript"/>
        </w:rPr>
        <w:t xml:space="preserve">2 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C00FB">
        <w:rPr>
          <w:rFonts w:ascii="Times New Roman" w:hAnsi="Times New Roman" w:cs="Times New Roman"/>
          <w:b/>
          <w:u w:val="single"/>
        </w:rPr>
        <w:t xml:space="preserve">Kolor modułów: </w:t>
      </w:r>
    </w:p>
    <w:p w:rsidR="003F71EA" w:rsidRPr="00AC00FB" w:rsidRDefault="003F71EA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Niebieski lub zielony</w:t>
      </w:r>
    </w:p>
    <w:p w:rsidR="003F71EA" w:rsidRPr="00AC00FB" w:rsidRDefault="005C63CD" w:rsidP="00643474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C00FB">
        <w:rPr>
          <w:rFonts w:ascii="Times New Roman" w:hAnsi="Times New Roman" w:cs="Times New Roman"/>
          <w:b/>
          <w:u w:val="single"/>
        </w:rPr>
        <w:t>Wyposażenie pomostów:</w:t>
      </w:r>
    </w:p>
    <w:p w:rsidR="005C63CD" w:rsidRPr="00AC00FB" w:rsidRDefault="005C63CD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Zjeżdżalnia wodna – plastik</w:t>
      </w:r>
      <w:r w:rsidR="00C37538" w:rsidRPr="00AC00FB">
        <w:rPr>
          <w:rFonts w:ascii="Times New Roman" w:hAnsi="Times New Roman" w:cs="Times New Roman"/>
        </w:rPr>
        <w:t xml:space="preserve"> – szt. 1</w:t>
      </w:r>
    </w:p>
    <w:p w:rsidR="005C63CD" w:rsidRPr="00AC00FB" w:rsidRDefault="005C63CD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Drabinka kąpielowa – stal nierdzewna</w:t>
      </w:r>
      <w:r w:rsidR="00C37538" w:rsidRPr="00AC00FB">
        <w:rPr>
          <w:rFonts w:ascii="Times New Roman" w:hAnsi="Times New Roman" w:cs="Times New Roman"/>
        </w:rPr>
        <w:t xml:space="preserve"> – szt. 1 </w:t>
      </w:r>
    </w:p>
    <w:p w:rsidR="00643474" w:rsidRPr="00AC00FB" w:rsidRDefault="00C37538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 xml:space="preserve">Skrzynia z klapą – polietylen- szt. 2 </w:t>
      </w:r>
    </w:p>
    <w:p w:rsidR="00C37538" w:rsidRPr="00AC00FB" w:rsidRDefault="00C37538" w:rsidP="00643474">
      <w:pPr>
        <w:spacing w:line="240" w:lineRule="auto"/>
        <w:jc w:val="both"/>
        <w:rPr>
          <w:rFonts w:ascii="Times New Roman" w:hAnsi="Times New Roman" w:cs="Times New Roman"/>
        </w:rPr>
      </w:pPr>
      <w:r w:rsidRPr="00AC00FB">
        <w:rPr>
          <w:rFonts w:ascii="Times New Roman" w:hAnsi="Times New Roman" w:cs="Times New Roman"/>
        </w:rPr>
        <w:t>Lampka solarna – szt. 6</w:t>
      </w:r>
    </w:p>
    <w:p w:rsidR="005C63CD" w:rsidRPr="003F71EA" w:rsidRDefault="005C63CD" w:rsidP="001F7D7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1EA" w:rsidRPr="00FF4ED1" w:rsidRDefault="003F71EA" w:rsidP="001F7D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D72" w:rsidRDefault="00425E72" w:rsidP="001F7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810250" cy="7372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E72" w:rsidRDefault="00425E72" w:rsidP="001F7D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E72" w:rsidRDefault="00425E72" w:rsidP="001F7D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E72" w:rsidRDefault="00425E72" w:rsidP="001F7D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E72" w:rsidRDefault="00425E72" w:rsidP="001F7D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E72" w:rsidRDefault="00425E72" w:rsidP="001F7D72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724525" cy="73152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1CE" w:rsidRPr="00C871CE" w:rsidRDefault="00C871CE" w:rsidP="00C871CE">
      <w:pPr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C871CE" w:rsidRDefault="00C871CE" w:rsidP="00C871CE">
      <w:pPr>
        <w:tabs>
          <w:tab w:val="left" w:pos="6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71CE" w:rsidRDefault="00C871CE" w:rsidP="00C871CE">
      <w:pPr>
        <w:tabs>
          <w:tab w:val="left" w:pos="6180"/>
        </w:tabs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tabs>
          <w:tab w:val="left" w:pos="6180"/>
        </w:tabs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tabs>
          <w:tab w:val="left" w:pos="6180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53100" cy="64008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1CE" w:rsidRPr="00C871CE" w:rsidRDefault="00C871CE" w:rsidP="00C871CE">
      <w:pPr>
        <w:rPr>
          <w:rFonts w:ascii="Times New Roman" w:hAnsi="Times New Roman" w:cs="Times New Roman"/>
          <w:sz w:val="28"/>
          <w:szCs w:val="28"/>
        </w:rPr>
      </w:pPr>
    </w:p>
    <w:p w:rsidR="00C871CE" w:rsidRPr="00C871CE" w:rsidRDefault="00C871CE" w:rsidP="00C871CE">
      <w:pPr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rPr>
          <w:rFonts w:ascii="Times New Roman" w:hAnsi="Times New Roman" w:cs="Times New Roman"/>
          <w:noProof/>
          <w:sz w:val="28"/>
          <w:szCs w:val="28"/>
        </w:rPr>
      </w:pPr>
    </w:p>
    <w:p w:rsid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B1C638" wp14:editId="030E03E0">
            <wp:extent cx="5743575" cy="61912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C871CE" w:rsidRPr="00C871CE" w:rsidRDefault="00C871CE" w:rsidP="00C871CE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sectPr w:rsidR="00C871CE" w:rsidRPr="00C87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72"/>
    <w:rsid w:val="001F7D72"/>
    <w:rsid w:val="003F71EA"/>
    <w:rsid w:val="00425E72"/>
    <w:rsid w:val="005C63CD"/>
    <w:rsid w:val="00643474"/>
    <w:rsid w:val="00961F00"/>
    <w:rsid w:val="00AC00FB"/>
    <w:rsid w:val="00C37538"/>
    <w:rsid w:val="00C76902"/>
    <w:rsid w:val="00C871CE"/>
    <w:rsid w:val="00CF411C"/>
    <w:rsid w:val="00FB47CC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91B1"/>
  <w15:chartTrackingRefBased/>
  <w15:docId w15:val="{3CF4A04D-FC38-4999-A8DA-CD93AA78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4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5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7794A-C8EF-41A9-B4F8-82F7F776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9</cp:revision>
  <dcterms:created xsi:type="dcterms:W3CDTF">2019-04-05T08:32:00Z</dcterms:created>
  <dcterms:modified xsi:type="dcterms:W3CDTF">2019-05-30T09:43:00Z</dcterms:modified>
</cp:coreProperties>
</file>