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BAF6" w14:textId="58B4F0D4" w:rsidR="009B601D" w:rsidRPr="003A2469" w:rsidRDefault="009B601D" w:rsidP="009B601D">
      <w:pPr>
        <w:spacing w:after="0" w:line="300" w:lineRule="auto"/>
        <w:jc w:val="right"/>
        <w:rPr>
          <w:rFonts w:asciiTheme="majorHAnsi" w:hAnsiTheme="majorHAnsi" w:cstheme="majorHAnsi"/>
        </w:rPr>
      </w:pPr>
      <w:bookmarkStart w:id="0" w:name="_Hlk92277621"/>
      <w:r>
        <w:rPr>
          <w:rFonts w:asciiTheme="majorHAnsi" w:hAnsiTheme="majorHAnsi" w:cstheme="majorHAnsi"/>
        </w:rPr>
        <w:t xml:space="preserve">Załącznik nr </w:t>
      </w:r>
      <w:r w:rsidR="006B7A19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 xml:space="preserve"> do zapytania ofertowego </w:t>
      </w:r>
      <w:r w:rsidRPr="001A10BF">
        <w:rPr>
          <w:rStyle w:val="bold"/>
          <w:rFonts w:asciiTheme="majorHAnsi" w:hAnsiTheme="majorHAnsi" w:cstheme="majorHAnsi"/>
          <w:bCs/>
        </w:rPr>
        <w:t>INF.271.</w:t>
      </w:r>
      <w:r w:rsidR="00083C50">
        <w:rPr>
          <w:rStyle w:val="bold"/>
          <w:rFonts w:asciiTheme="majorHAnsi" w:hAnsiTheme="majorHAnsi" w:cstheme="majorHAnsi"/>
          <w:bCs/>
        </w:rPr>
        <w:t>2</w:t>
      </w:r>
      <w:r w:rsidRPr="001A10BF">
        <w:rPr>
          <w:rStyle w:val="bold"/>
          <w:rFonts w:asciiTheme="majorHAnsi" w:hAnsiTheme="majorHAnsi" w:cstheme="majorHAnsi"/>
          <w:bCs/>
        </w:rPr>
        <w:t>.202</w:t>
      </w:r>
      <w:r w:rsidR="00083C50">
        <w:rPr>
          <w:rStyle w:val="bold"/>
          <w:rFonts w:asciiTheme="majorHAnsi" w:hAnsiTheme="majorHAnsi" w:cstheme="majorHAnsi"/>
          <w:bCs/>
        </w:rPr>
        <w:t>3</w:t>
      </w:r>
    </w:p>
    <w:p w14:paraId="50774714" w14:textId="77777777" w:rsidR="009B601D" w:rsidRDefault="009B601D" w:rsidP="00044D3E">
      <w:pPr>
        <w:widowControl w:val="0"/>
        <w:spacing w:after="0" w:line="300" w:lineRule="auto"/>
        <w:ind w:right="-62"/>
        <w:jc w:val="center"/>
        <w:outlineLvl w:val="0"/>
        <w:rPr>
          <w:rFonts w:cstheme="minorHAnsi"/>
          <w:b/>
          <w:bCs/>
          <w:sz w:val="24"/>
          <w:szCs w:val="24"/>
          <w:lang w:eastAsia="pl-PL"/>
        </w:rPr>
      </w:pPr>
    </w:p>
    <w:p w14:paraId="1A09C8B9" w14:textId="2698D6DB" w:rsidR="004C392B" w:rsidRDefault="00BA0F04" w:rsidP="00044D3E">
      <w:pPr>
        <w:widowControl w:val="0"/>
        <w:spacing w:after="0" w:line="300" w:lineRule="auto"/>
        <w:ind w:right="-62"/>
        <w:jc w:val="center"/>
        <w:outlineLvl w:val="0"/>
        <w:rPr>
          <w:rFonts w:cstheme="minorHAnsi"/>
          <w:b/>
          <w:bCs/>
          <w:sz w:val="24"/>
          <w:szCs w:val="24"/>
          <w:lang w:eastAsia="pl-PL"/>
        </w:rPr>
      </w:pPr>
      <w:r w:rsidRPr="00BA0F04">
        <w:rPr>
          <w:rFonts w:cstheme="minorHAnsi"/>
          <w:b/>
          <w:bCs/>
          <w:sz w:val="24"/>
          <w:szCs w:val="24"/>
          <w:lang w:eastAsia="pl-PL"/>
        </w:rPr>
        <w:t xml:space="preserve">UMOWA </w:t>
      </w:r>
    </w:p>
    <w:p w14:paraId="655382E7" w14:textId="5352F47C" w:rsidR="00207DA0" w:rsidRDefault="00207DA0" w:rsidP="00044D3E">
      <w:pPr>
        <w:widowControl w:val="0"/>
        <w:spacing w:after="0" w:line="300" w:lineRule="auto"/>
        <w:ind w:right="-62"/>
        <w:jc w:val="center"/>
        <w:outlineLvl w:val="0"/>
        <w:rPr>
          <w:rFonts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R</w:t>
      </w:r>
      <w:r w:rsidRPr="00207DA0">
        <w:rPr>
          <w:rFonts w:cstheme="minorHAnsi"/>
          <w:b/>
          <w:bCs/>
          <w:sz w:val="24"/>
          <w:szCs w:val="24"/>
          <w:lang w:eastAsia="pl-PL"/>
        </w:rPr>
        <w:t>ozbudow</w:t>
      </w:r>
      <w:r w:rsidR="0074297D">
        <w:rPr>
          <w:rFonts w:cstheme="minorHAnsi"/>
          <w:b/>
          <w:bCs/>
          <w:sz w:val="24"/>
          <w:szCs w:val="24"/>
          <w:lang w:eastAsia="pl-PL"/>
        </w:rPr>
        <w:t>y</w:t>
      </w:r>
      <w:r w:rsidRPr="00207DA0">
        <w:rPr>
          <w:rFonts w:cstheme="minorHAnsi"/>
          <w:b/>
          <w:bCs/>
          <w:sz w:val="24"/>
          <w:szCs w:val="24"/>
          <w:lang w:eastAsia="pl-PL"/>
        </w:rPr>
        <w:t xml:space="preserve"> systemu teleinformatycznego e-Kancelaria</w:t>
      </w:r>
      <w:r>
        <w:rPr>
          <w:rFonts w:cstheme="minorHAnsi"/>
          <w:b/>
          <w:bCs/>
          <w:sz w:val="24"/>
          <w:szCs w:val="24"/>
          <w:lang w:eastAsia="pl-PL"/>
        </w:rPr>
        <w:br/>
      </w:r>
      <w:r w:rsidRPr="00207DA0">
        <w:rPr>
          <w:rFonts w:cstheme="minorHAnsi"/>
          <w:b/>
          <w:bCs/>
          <w:sz w:val="24"/>
          <w:szCs w:val="24"/>
          <w:lang w:eastAsia="pl-PL"/>
        </w:rPr>
        <w:t xml:space="preserve"> do Elektronicznego Zarządzania Dokumentacją</w:t>
      </w:r>
    </w:p>
    <w:p w14:paraId="673E59C8" w14:textId="5E17D866" w:rsidR="00BA0F04" w:rsidRPr="00BA0F04" w:rsidRDefault="00165AB7" w:rsidP="00044D3E">
      <w:pPr>
        <w:widowControl w:val="0"/>
        <w:spacing w:after="0" w:line="300" w:lineRule="auto"/>
        <w:ind w:right="-62"/>
        <w:jc w:val="center"/>
        <w:outlineLvl w:val="0"/>
        <w:rPr>
          <w:rFonts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…</w:t>
      </w:r>
      <w:r w:rsidR="00AA0623">
        <w:rPr>
          <w:rFonts w:cstheme="minorHAnsi"/>
          <w:b/>
          <w:bCs/>
          <w:sz w:val="24"/>
          <w:szCs w:val="24"/>
          <w:lang w:eastAsia="pl-PL"/>
        </w:rPr>
        <w:t>…..</w:t>
      </w:r>
      <w:r w:rsidR="003B442A">
        <w:rPr>
          <w:rFonts w:cstheme="minorHAnsi"/>
          <w:b/>
          <w:bCs/>
          <w:sz w:val="24"/>
          <w:szCs w:val="24"/>
          <w:lang w:eastAsia="pl-PL"/>
        </w:rPr>
        <w:t>..</w:t>
      </w:r>
      <w:r w:rsidR="00207DA0">
        <w:rPr>
          <w:rFonts w:cstheme="minorHAnsi"/>
          <w:b/>
          <w:bCs/>
          <w:sz w:val="24"/>
          <w:szCs w:val="24"/>
          <w:lang w:eastAsia="pl-PL"/>
        </w:rPr>
        <w:t>….</w:t>
      </w:r>
      <w:r w:rsidR="003B442A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="00E732E5" w:rsidRPr="00E732E5">
        <w:rPr>
          <w:rFonts w:cstheme="minorHAnsi"/>
          <w:b/>
          <w:bCs/>
          <w:sz w:val="24"/>
          <w:szCs w:val="24"/>
          <w:lang w:eastAsia="pl-PL"/>
        </w:rPr>
        <w:t>202</w:t>
      </w:r>
      <w:r w:rsidR="00207DA0">
        <w:rPr>
          <w:rFonts w:cstheme="minorHAnsi"/>
          <w:b/>
          <w:bCs/>
          <w:sz w:val="24"/>
          <w:szCs w:val="24"/>
          <w:lang w:eastAsia="pl-PL"/>
        </w:rPr>
        <w:t>3</w:t>
      </w:r>
    </w:p>
    <w:p w14:paraId="62DA3038" w14:textId="77777777" w:rsidR="00E732E5" w:rsidRDefault="00E732E5" w:rsidP="00BA0F04">
      <w:pPr>
        <w:spacing w:after="0" w:line="300" w:lineRule="auto"/>
        <w:jc w:val="both"/>
        <w:rPr>
          <w:rFonts w:eastAsia="Calibri" w:cstheme="minorHAnsi"/>
          <w:sz w:val="24"/>
          <w:szCs w:val="24"/>
        </w:rPr>
      </w:pPr>
    </w:p>
    <w:p w14:paraId="5E073F3F" w14:textId="6109DA57" w:rsidR="00BA0F04" w:rsidRPr="00BA0F04" w:rsidRDefault="00BA0F04" w:rsidP="00BA0F04">
      <w:pPr>
        <w:spacing w:after="0" w:line="300" w:lineRule="auto"/>
        <w:jc w:val="both"/>
        <w:rPr>
          <w:rFonts w:eastAsia="Calibri" w:cstheme="minorHAnsi"/>
          <w:sz w:val="24"/>
          <w:szCs w:val="24"/>
        </w:rPr>
      </w:pPr>
      <w:r w:rsidRPr="00BA0F04">
        <w:rPr>
          <w:rFonts w:eastAsia="Calibri" w:cstheme="minorHAnsi"/>
          <w:sz w:val="24"/>
          <w:szCs w:val="24"/>
        </w:rPr>
        <w:t xml:space="preserve">Zawarta dnia </w:t>
      </w:r>
      <w:r w:rsidR="00165AB7">
        <w:rPr>
          <w:rFonts w:eastAsia="Calibri" w:cstheme="minorHAnsi"/>
          <w:sz w:val="24"/>
          <w:szCs w:val="24"/>
        </w:rPr>
        <w:t xml:space="preserve">………… </w:t>
      </w:r>
      <w:r w:rsidR="00CE6C19" w:rsidRPr="00BA0F04">
        <w:rPr>
          <w:rFonts w:eastAsia="Calibri" w:cstheme="minorHAnsi"/>
          <w:sz w:val="24"/>
          <w:szCs w:val="24"/>
        </w:rPr>
        <w:t>202</w:t>
      </w:r>
      <w:r w:rsidR="0089629C">
        <w:rPr>
          <w:rFonts w:eastAsia="Calibri" w:cstheme="minorHAnsi"/>
          <w:sz w:val="24"/>
          <w:szCs w:val="24"/>
        </w:rPr>
        <w:t>3</w:t>
      </w:r>
      <w:r w:rsidRPr="00BA0F04">
        <w:rPr>
          <w:rFonts w:eastAsia="Calibri" w:cstheme="minorHAnsi"/>
          <w:sz w:val="24"/>
          <w:szCs w:val="24"/>
        </w:rPr>
        <w:t>r.</w:t>
      </w:r>
      <w:r>
        <w:rPr>
          <w:rFonts w:eastAsia="Calibri" w:cstheme="minorHAnsi"/>
          <w:sz w:val="24"/>
          <w:szCs w:val="24"/>
        </w:rPr>
        <w:t xml:space="preserve"> </w:t>
      </w:r>
      <w:r w:rsidRPr="00BA0F04">
        <w:rPr>
          <w:rFonts w:eastAsia="Calibri" w:cstheme="minorHAnsi"/>
          <w:sz w:val="24"/>
          <w:szCs w:val="24"/>
        </w:rPr>
        <w:t>pomiędzy:</w:t>
      </w:r>
    </w:p>
    <w:p w14:paraId="57123BD0" w14:textId="77777777" w:rsidR="00BA0F04" w:rsidRPr="00BA0F04" w:rsidRDefault="00BA0F04" w:rsidP="00BA0F04">
      <w:pPr>
        <w:spacing w:after="0" w:line="300" w:lineRule="auto"/>
        <w:jc w:val="both"/>
        <w:rPr>
          <w:rFonts w:eastAsia="Calibri" w:cstheme="minorHAnsi"/>
          <w:sz w:val="24"/>
          <w:szCs w:val="24"/>
        </w:rPr>
      </w:pPr>
    </w:p>
    <w:p w14:paraId="179C821D" w14:textId="77777777" w:rsidR="008B509F" w:rsidRPr="000E5EAF" w:rsidRDefault="008B509F" w:rsidP="008B509F">
      <w:pPr>
        <w:pStyle w:val="Tekstpodstawowywcity"/>
        <w:spacing w:after="0" w:line="300" w:lineRule="auto"/>
        <w:ind w:left="0"/>
        <w:jc w:val="both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>………………………………………….</w:t>
      </w:r>
      <w:r w:rsidRPr="000E5EAF">
        <w:rPr>
          <w:rFonts w:cstheme="minorHAnsi"/>
          <w:szCs w:val="24"/>
        </w:rPr>
        <w:t xml:space="preserve"> z siedzibą przy ul. </w:t>
      </w:r>
      <w:r>
        <w:rPr>
          <w:rFonts w:cstheme="minorHAnsi"/>
          <w:szCs w:val="24"/>
        </w:rPr>
        <w:t>………………………….</w:t>
      </w:r>
      <w:r w:rsidRPr="000E5EAF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………………………</w:t>
      </w:r>
      <w:r w:rsidRPr="000E5EAF">
        <w:rPr>
          <w:rFonts w:cstheme="minorHAnsi"/>
          <w:szCs w:val="24"/>
        </w:rPr>
        <w:t xml:space="preserve">, NIP </w:t>
      </w:r>
      <w:r>
        <w:rPr>
          <w:rFonts w:cstheme="minorHAnsi"/>
          <w:szCs w:val="24"/>
        </w:rPr>
        <w:t>………………………..</w:t>
      </w:r>
      <w:r w:rsidRPr="000E5EAF">
        <w:rPr>
          <w:rFonts w:cstheme="minorHAnsi"/>
          <w:szCs w:val="24"/>
        </w:rPr>
        <w:t xml:space="preserve">, REGON </w:t>
      </w:r>
      <w:r>
        <w:rPr>
          <w:rFonts w:cstheme="minorHAnsi"/>
          <w:szCs w:val="24"/>
        </w:rPr>
        <w:t>……………………………..</w:t>
      </w:r>
      <w:r w:rsidRPr="000E5EAF">
        <w:rPr>
          <w:rFonts w:cstheme="minorHAnsi"/>
          <w:szCs w:val="24"/>
        </w:rPr>
        <w:t>,</w:t>
      </w:r>
    </w:p>
    <w:p w14:paraId="6A384AF4" w14:textId="77777777" w:rsidR="008B509F" w:rsidRPr="000E5EAF" w:rsidRDefault="008B509F" w:rsidP="008B509F">
      <w:pPr>
        <w:pStyle w:val="Tekstpodstawowywcity"/>
        <w:spacing w:after="0" w:line="300" w:lineRule="auto"/>
        <w:ind w:left="0"/>
        <w:jc w:val="both"/>
        <w:rPr>
          <w:rFonts w:cstheme="minorHAnsi"/>
          <w:szCs w:val="24"/>
        </w:rPr>
      </w:pPr>
      <w:r w:rsidRPr="000E5EAF">
        <w:rPr>
          <w:rFonts w:cstheme="minorHAnsi"/>
          <w:szCs w:val="24"/>
        </w:rPr>
        <w:t xml:space="preserve">reprezentowaną przez: </w:t>
      </w:r>
      <w:r>
        <w:rPr>
          <w:rFonts w:cstheme="minorHAnsi"/>
          <w:szCs w:val="24"/>
        </w:rPr>
        <w:t>……………………………………………….</w:t>
      </w:r>
      <w:r w:rsidRPr="000E5EAF">
        <w:rPr>
          <w:rFonts w:cstheme="minorHAnsi"/>
          <w:szCs w:val="24"/>
        </w:rPr>
        <w:t>,</w:t>
      </w:r>
    </w:p>
    <w:p w14:paraId="119A566E" w14:textId="44185940" w:rsidR="00BA0F04" w:rsidRPr="00BA0F04" w:rsidRDefault="00BA0F04" w:rsidP="00BA0F04">
      <w:pPr>
        <w:spacing w:after="0" w:line="300" w:lineRule="auto"/>
        <w:jc w:val="both"/>
        <w:rPr>
          <w:rFonts w:eastAsia="Calibri" w:cstheme="minorHAnsi"/>
          <w:sz w:val="24"/>
          <w:szCs w:val="24"/>
        </w:rPr>
      </w:pPr>
      <w:r w:rsidRPr="00BA0F04">
        <w:rPr>
          <w:rFonts w:eastAsia="Calibri" w:cstheme="minorHAnsi"/>
          <w:sz w:val="24"/>
          <w:szCs w:val="24"/>
        </w:rPr>
        <w:t xml:space="preserve">zwaną dalej </w:t>
      </w:r>
      <w:r w:rsidR="008B509F">
        <w:rPr>
          <w:rFonts w:eastAsia="Calibri" w:cstheme="minorHAnsi"/>
          <w:sz w:val="24"/>
          <w:szCs w:val="24"/>
        </w:rPr>
        <w:t>„</w:t>
      </w:r>
      <w:r w:rsidR="00BC1775">
        <w:rPr>
          <w:rFonts w:eastAsia="Calibri" w:cstheme="minorHAnsi"/>
          <w:b/>
          <w:sz w:val="24"/>
          <w:szCs w:val="24"/>
        </w:rPr>
        <w:t>Wykonawc</w:t>
      </w:r>
      <w:r w:rsidRPr="00BA0F04">
        <w:rPr>
          <w:rFonts w:eastAsia="Calibri" w:cstheme="minorHAnsi"/>
          <w:b/>
          <w:sz w:val="24"/>
          <w:szCs w:val="24"/>
        </w:rPr>
        <w:t>ą</w:t>
      </w:r>
      <w:r w:rsidR="008B509F">
        <w:rPr>
          <w:rFonts w:eastAsia="Calibri" w:cstheme="minorHAnsi"/>
          <w:b/>
          <w:sz w:val="24"/>
          <w:szCs w:val="24"/>
        </w:rPr>
        <w:t>”</w:t>
      </w:r>
    </w:p>
    <w:p w14:paraId="68F282CA" w14:textId="77777777" w:rsidR="00BA0F04" w:rsidRPr="00BA0F04" w:rsidRDefault="00BA0F04" w:rsidP="00BA0F04">
      <w:pPr>
        <w:spacing w:after="0" w:line="300" w:lineRule="auto"/>
        <w:jc w:val="both"/>
        <w:rPr>
          <w:rFonts w:eastAsia="Calibri" w:cstheme="minorHAnsi"/>
          <w:sz w:val="24"/>
          <w:szCs w:val="24"/>
        </w:rPr>
      </w:pPr>
      <w:r w:rsidRPr="00BA0F04">
        <w:rPr>
          <w:rFonts w:eastAsia="Calibri" w:cstheme="minorHAnsi"/>
          <w:sz w:val="24"/>
          <w:szCs w:val="24"/>
        </w:rPr>
        <w:t>a</w:t>
      </w:r>
    </w:p>
    <w:p w14:paraId="4A7AD5CB" w14:textId="6C3A0312" w:rsidR="00CE6C19" w:rsidRPr="000E5EAF" w:rsidRDefault="00165AB7" w:rsidP="000E5EAF">
      <w:pPr>
        <w:pStyle w:val="Tekstpodstawowywcity"/>
        <w:spacing w:after="0" w:line="300" w:lineRule="auto"/>
        <w:ind w:left="0"/>
        <w:jc w:val="both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>………………………………………….</w:t>
      </w:r>
      <w:r w:rsidR="00CE6C19" w:rsidRPr="000E5EAF">
        <w:rPr>
          <w:rFonts w:cstheme="minorHAnsi"/>
          <w:szCs w:val="24"/>
        </w:rPr>
        <w:t xml:space="preserve"> z siedzibą przy ul. </w:t>
      </w:r>
      <w:r>
        <w:rPr>
          <w:rFonts w:cstheme="minorHAnsi"/>
          <w:szCs w:val="24"/>
        </w:rPr>
        <w:t>………………………….</w:t>
      </w:r>
      <w:r w:rsidR="00CE6C19" w:rsidRPr="000E5EAF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………………………</w:t>
      </w:r>
      <w:r w:rsidR="00CE6C19" w:rsidRPr="000E5EAF">
        <w:rPr>
          <w:rFonts w:cstheme="minorHAnsi"/>
          <w:szCs w:val="24"/>
        </w:rPr>
        <w:t xml:space="preserve">, NIP </w:t>
      </w:r>
      <w:r>
        <w:rPr>
          <w:rFonts w:cstheme="minorHAnsi"/>
          <w:szCs w:val="24"/>
        </w:rPr>
        <w:t>………………………..</w:t>
      </w:r>
      <w:r w:rsidR="00CE6C19" w:rsidRPr="000E5EAF">
        <w:rPr>
          <w:rFonts w:cstheme="minorHAnsi"/>
          <w:szCs w:val="24"/>
        </w:rPr>
        <w:t xml:space="preserve">, REGON </w:t>
      </w:r>
      <w:r>
        <w:rPr>
          <w:rFonts w:cstheme="minorHAnsi"/>
          <w:szCs w:val="24"/>
        </w:rPr>
        <w:t>……………………………..</w:t>
      </w:r>
      <w:r w:rsidR="00CE6C19" w:rsidRPr="000E5EAF">
        <w:rPr>
          <w:rFonts w:cstheme="minorHAnsi"/>
          <w:szCs w:val="24"/>
        </w:rPr>
        <w:t>,</w:t>
      </w:r>
    </w:p>
    <w:p w14:paraId="6568993F" w14:textId="4B80F435" w:rsidR="00CE6C19" w:rsidRPr="000E5EAF" w:rsidRDefault="00CE6C19" w:rsidP="000E5EAF">
      <w:pPr>
        <w:pStyle w:val="Tekstpodstawowywcity"/>
        <w:spacing w:after="0" w:line="300" w:lineRule="auto"/>
        <w:ind w:left="0"/>
        <w:jc w:val="both"/>
        <w:rPr>
          <w:rFonts w:cstheme="minorHAnsi"/>
          <w:szCs w:val="24"/>
        </w:rPr>
      </w:pPr>
      <w:r w:rsidRPr="000E5EAF">
        <w:rPr>
          <w:rFonts w:cstheme="minorHAnsi"/>
          <w:szCs w:val="24"/>
        </w:rPr>
        <w:t xml:space="preserve">reprezentowaną przez: </w:t>
      </w:r>
      <w:r w:rsidR="00165AB7">
        <w:rPr>
          <w:rFonts w:cstheme="minorHAnsi"/>
          <w:szCs w:val="24"/>
        </w:rPr>
        <w:t>……………………………………………….</w:t>
      </w:r>
      <w:r w:rsidRPr="000E5EAF">
        <w:rPr>
          <w:rFonts w:cstheme="minorHAnsi"/>
          <w:szCs w:val="24"/>
        </w:rPr>
        <w:t>,</w:t>
      </w:r>
    </w:p>
    <w:p w14:paraId="78CBF12E" w14:textId="6264442D" w:rsidR="00CE6C19" w:rsidRPr="000E5EAF" w:rsidRDefault="00CE6C19" w:rsidP="000E5EAF">
      <w:pPr>
        <w:pStyle w:val="Tekstpodstawowywcity"/>
        <w:spacing w:after="0" w:line="300" w:lineRule="auto"/>
        <w:ind w:left="0"/>
        <w:jc w:val="both"/>
        <w:rPr>
          <w:rFonts w:cstheme="minorHAnsi"/>
          <w:szCs w:val="24"/>
        </w:rPr>
      </w:pPr>
      <w:r w:rsidRPr="000E5EAF">
        <w:rPr>
          <w:rFonts w:cstheme="minorHAnsi"/>
          <w:szCs w:val="24"/>
        </w:rPr>
        <w:t xml:space="preserve">przy kontrasygnacie </w:t>
      </w:r>
      <w:r w:rsidR="00165AB7">
        <w:rPr>
          <w:rFonts w:cstheme="minorHAnsi"/>
          <w:szCs w:val="24"/>
        </w:rPr>
        <w:t>…………………………………………………….</w:t>
      </w:r>
      <w:r w:rsidRPr="000E5EAF">
        <w:rPr>
          <w:rFonts w:cstheme="minorHAnsi"/>
          <w:szCs w:val="24"/>
        </w:rPr>
        <w:t xml:space="preserve">, </w:t>
      </w:r>
    </w:p>
    <w:p w14:paraId="4AE3227D" w14:textId="4F6FE126" w:rsidR="00CE6C19" w:rsidRDefault="00CE6C19" w:rsidP="00CE6C19">
      <w:pPr>
        <w:pStyle w:val="Tekstpodstawowywcity"/>
        <w:spacing w:after="0" w:line="300" w:lineRule="auto"/>
        <w:ind w:left="0"/>
        <w:jc w:val="both"/>
        <w:rPr>
          <w:rFonts w:eastAsia="Calibri" w:cstheme="minorHAnsi"/>
          <w:szCs w:val="24"/>
        </w:rPr>
      </w:pPr>
      <w:r w:rsidRPr="000E5EAF">
        <w:rPr>
          <w:rFonts w:cstheme="minorHAnsi"/>
          <w:szCs w:val="24"/>
        </w:rPr>
        <w:t>zwaną</w:t>
      </w:r>
      <w:r w:rsidR="000E5EAF">
        <w:rPr>
          <w:rFonts w:cstheme="minorHAnsi"/>
          <w:szCs w:val="24"/>
        </w:rPr>
        <w:t xml:space="preserve"> </w:t>
      </w:r>
      <w:r w:rsidRPr="000E5EAF">
        <w:rPr>
          <w:rFonts w:cstheme="minorHAnsi"/>
          <w:szCs w:val="24"/>
        </w:rPr>
        <w:t>dalej „</w:t>
      </w:r>
      <w:r w:rsidR="00BC1775">
        <w:rPr>
          <w:rFonts w:cstheme="minorHAnsi"/>
          <w:b/>
          <w:bCs/>
          <w:szCs w:val="24"/>
        </w:rPr>
        <w:t>Zamawiając</w:t>
      </w:r>
      <w:r w:rsidR="00AF117E">
        <w:rPr>
          <w:rFonts w:cstheme="minorHAnsi"/>
          <w:b/>
          <w:bCs/>
          <w:szCs w:val="24"/>
        </w:rPr>
        <w:t>ym</w:t>
      </w:r>
      <w:r w:rsidRPr="000E5EAF">
        <w:rPr>
          <w:rFonts w:cstheme="minorHAnsi"/>
          <w:szCs w:val="24"/>
        </w:rPr>
        <w:t>”</w:t>
      </w:r>
    </w:p>
    <w:p w14:paraId="0F8CD322" w14:textId="77777777" w:rsidR="003C2A67" w:rsidRDefault="003C2A67" w:rsidP="00BA0F04">
      <w:pPr>
        <w:spacing w:after="0" w:line="300" w:lineRule="auto"/>
        <w:jc w:val="both"/>
        <w:rPr>
          <w:rFonts w:eastAsia="Calibri" w:cstheme="minorHAnsi"/>
          <w:sz w:val="24"/>
          <w:szCs w:val="24"/>
        </w:rPr>
      </w:pPr>
    </w:p>
    <w:p w14:paraId="51EC0CA6" w14:textId="7015CE00" w:rsidR="00BA0F04" w:rsidRPr="00BA0F04" w:rsidRDefault="00BA0F04" w:rsidP="00BA0F04">
      <w:pPr>
        <w:spacing w:after="0" w:line="300" w:lineRule="auto"/>
        <w:jc w:val="both"/>
        <w:rPr>
          <w:rFonts w:eastAsia="Calibri" w:cstheme="minorHAnsi"/>
          <w:sz w:val="24"/>
          <w:szCs w:val="24"/>
        </w:rPr>
      </w:pPr>
      <w:r w:rsidRPr="00BA0F04">
        <w:rPr>
          <w:rFonts w:eastAsia="Calibri" w:cstheme="minorHAnsi"/>
          <w:sz w:val="24"/>
          <w:szCs w:val="24"/>
        </w:rPr>
        <w:t xml:space="preserve">łącznie zwanymi </w:t>
      </w:r>
      <w:r w:rsidRPr="00BA0F04">
        <w:rPr>
          <w:rFonts w:eastAsia="Calibri" w:cstheme="minorHAnsi"/>
          <w:b/>
          <w:sz w:val="24"/>
          <w:szCs w:val="24"/>
        </w:rPr>
        <w:t>Stronami</w:t>
      </w:r>
      <w:r w:rsidRPr="00BA0F04">
        <w:rPr>
          <w:rFonts w:eastAsia="Calibri" w:cstheme="minorHAnsi"/>
          <w:sz w:val="24"/>
          <w:szCs w:val="24"/>
        </w:rPr>
        <w:t>.</w:t>
      </w:r>
    </w:p>
    <w:p w14:paraId="67AE2893" w14:textId="77777777" w:rsidR="00BA0F04" w:rsidRPr="00BA0F04" w:rsidRDefault="00BA0F04" w:rsidP="00044D3E">
      <w:pPr>
        <w:widowControl w:val="0"/>
        <w:spacing w:after="0" w:line="300" w:lineRule="auto"/>
        <w:ind w:right="-36"/>
        <w:rPr>
          <w:rFonts w:cstheme="minorHAnsi"/>
          <w:sz w:val="24"/>
          <w:szCs w:val="24"/>
          <w:lang w:eastAsia="pl-PL"/>
        </w:rPr>
      </w:pPr>
    </w:p>
    <w:p w14:paraId="1F577B4D" w14:textId="77777777" w:rsidR="00BA0F04" w:rsidRPr="00BA0F04" w:rsidRDefault="00BA0F04" w:rsidP="00044D3E">
      <w:pPr>
        <w:widowControl w:val="0"/>
        <w:spacing w:after="0" w:line="300" w:lineRule="auto"/>
        <w:ind w:right="-36"/>
        <w:jc w:val="center"/>
        <w:rPr>
          <w:rFonts w:cstheme="minorHAnsi"/>
          <w:w w:val="99"/>
          <w:sz w:val="24"/>
          <w:szCs w:val="24"/>
          <w:lang w:eastAsia="pl-PL"/>
        </w:rPr>
      </w:pPr>
      <w:r w:rsidRPr="00BA0F04">
        <w:rPr>
          <w:rFonts w:cstheme="minorHAnsi"/>
          <w:sz w:val="24"/>
          <w:szCs w:val="24"/>
          <w:lang w:eastAsia="pl-PL"/>
        </w:rPr>
        <w:t>§</w:t>
      </w:r>
      <w:r w:rsidRPr="00BA0F04">
        <w:rPr>
          <w:rFonts w:cstheme="minorHAnsi"/>
          <w:spacing w:val="-1"/>
          <w:sz w:val="24"/>
          <w:szCs w:val="24"/>
          <w:lang w:eastAsia="pl-PL"/>
        </w:rPr>
        <w:t xml:space="preserve"> </w:t>
      </w:r>
      <w:r w:rsidRPr="00BA0F04">
        <w:rPr>
          <w:rFonts w:cstheme="minorHAnsi"/>
          <w:w w:val="99"/>
          <w:sz w:val="24"/>
          <w:szCs w:val="24"/>
          <w:lang w:eastAsia="pl-PL"/>
        </w:rPr>
        <w:t>1</w:t>
      </w:r>
    </w:p>
    <w:p w14:paraId="7A220206" w14:textId="77777777" w:rsidR="00BA0F04" w:rsidRPr="00EC28D4" w:rsidRDefault="00BA0F04" w:rsidP="00044D3E">
      <w:pPr>
        <w:widowControl w:val="0"/>
        <w:spacing w:after="0" w:line="300" w:lineRule="auto"/>
        <w:ind w:right="-36"/>
        <w:jc w:val="center"/>
        <w:rPr>
          <w:rFonts w:cstheme="minorHAnsi"/>
          <w:i/>
          <w:w w:val="99"/>
          <w:sz w:val="24"/>
          <w:szCs w:val="24"/>
          <w:lang w:eastAsia="pl-PL"/>
        </w:rPr>
      </w:pPr>
      <w:r w:rsidRPr="00EC28D4">
        <w:rPr>
          <w:rFonts w:cstheme="minorHAnsi"/>
          <w:i/>
          <w:w w:val="99"/>
          <w:sz w:val="24"/>
          <w:szCs w:val="24"/>
          <w:lang w:eastAsia="pl-PL"/>
        </w:rPr>
        <w:t>Definicje</w:t>
      </w:r>
    </w:p>
    <w:p w14:paraId="34F2E15A" w14:textId="1CA86775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color w:val="000000"/>
          <w:sz w:val="24"/>
          <w:szCs w:val="24"/>
        </w:rPr>
      </w:pPr>
      <w:r w:rsidRPr="00EC28D4">
        <w:rPr>
          <w:rFonts w:cstheme="minorHAnsi"/>
          <w:b/>
          <w:bCs/>
          <w:color w:val="000000"/>
          <w:sz w:val="24"/>
          <w:szCs w:val="24"/>
        </w:rPr>
        <w:t xml:space="preserve">Administrator systemu </w:t>
      </w:r>
      <w:r w:rsidRPr="00EC28D4">
        <w:rPr>
          <w:rFonts w:cstheme="minorHAnsi"/>
          <w:color w:val="000000"/>
          <w:sz w:val="24"/>
          <w:szCs w:val="24"/>
        </w:rPr>
        <w:t xml:space="preserve">– osoba odpowiedzialna za merytoryczne funkcjonowanie </w:t>
      </w:r>
      <w:r w:rsidR="00637762" w:rsidRPr="00EC28D4">
        <w:rPr>
          <w:rFonts w:cstheme="minorHAnsi"/>
          <w:color w:val="000000"/>
          <w:sz w:val="24"/>
          <w:szCs w:val="24"/>
        </w:rPr>
        <w:t xml:space="preserve">oprogramowania </w:t>
      </w:r>
      <w:r w:rsidRPr="00EC28D4">
        <w:rPr>
          <w:rFonts w:cstheme="minorHAnsi"/>
          <w:color w:val="000000"/>
          <w:sz w:val="24"/>
          <w:szCs w:val="24"/>
        </w:rPr>
        <w:t xml:space="preserve">z ramienia </w:t>
      </w:r>
      <w:r w:rsidR="00BC1775" w:rsidRPr="00EC28D4">
        <w:rPr>
          <w:rFonts w:cstheme="minorHAnsi"/>
          <w:color w:val="000000"/>
          <w:sz w:val="24"/>
          <w:szCs w:val="24"/>
        </w:rPr>
        <w:t>Zamawiając</w:t>
      </w:r>
      <w:r w:rsidRPr="00EC28D4">
        <w:rPr>
          <w:rFonts w:cstheme="minorHAnsi"/>
          <w:color w:val="000000"/>
          <w:sz w:val="24"/>
          <w:szCs w:val="24"/>
        </w:rPr>
        <w:t>y.</w:t>
      </w:r>
    </w:p>
    <w:p w14:paraId="1D82C93D" w14:textId="6D1F834B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color w:val="000000"/>
          <w:sz w:val="24"/>
          <w:szCs w:val="24"/>
        </w:rPr>
      </w:pPr>
      <w:r w:rsidRPr="00EC28D4">
        <w:rPr>
          <w:rFonts w:cstheme="minorHAnsi"/>
          <w:b/>
          <w:bCs/>
          <w:color w:val="000000"/>
          <w:sz w:val="24"/>
          <w:szCs w:val="24"/>
        </w:rPr>
        <w:t>Aktualizacja</w:t>
      </w:r>
      <w:r w:rsidR="0029497E" w:rsidRPr="00EC28D4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EC28D4">
        <w:rPr>
          <w:rFonts w:cstheme="minorHAnsi"/>
          <w:color w:val="000000"/>
          <w:sz w:val="24"/>
          <w:szCs w:val="24"/>
        </w:rPr>
        <w:t>– uaktualnienia, wersje zmodyfikowane lub rozszerzone, dodatki.</w:t>
      </w:r>
    </w:p>
    <w:p w14:paraId="62C2577C" w14:textId="77777777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color w:val="000000"/>
          <w:sz w:val="24"/>
          <w:szCs w:val="24"/>
        </w:rPr>
      </w:pPr>
      <w:r w:rsidRPr="00EC28D4">
        <w:rPr>
          <w:rFonts w:cstheme="minorHAnsi"/>
          <w:b/>
          <w:color w:val="000000"/>
          <w:sz w:val="24"/>
          <w:szCs w:val="24"/>
        </w:rPr>
        <w:t xml:space="preserve">CRWDE </w:t>
      </w:r>
      <w:r w:rsidRPr="00EC28D4">
        <w:rPr>
          <w:rFonts w:cstheme="minorHAnsi"/>
          <w:color w:val="000000"/>
          <w:sz w:val="24"/>
          <w:szCs w:val="24"/>
        </w:rPr>
        <w:t>– Centralne Repozytorium Wzorów Dokumentów Elektronicznych.</w:t>
      </w:r>
    </w:p>
    <w:p w14:paraId="54A32B74" w14:textId="77777777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bCs/>
          <w:color w:val="00000A"/>
          <w:sz w:val="24"/>
          <w:szCs w:val="24"/>
          <w:shd w:val="clear" w:color="auto" w:fill="FFFFFF"/>
        </w:rPr>
      </w:pPr>
      <w:r w:rsidRPr="00EC28D4">
        <w:rPr>
          <w:rFonts w:cstheme="minorHAnsi"/>
          <w:b/>
          <w:color w:val="000000"/>
          <w:sz w:val="24"/>
          <w:szCs w:val="24"/>
        </w:rPr>
        <w:t xml:space="preserve">Dane Osobowe </w:t>
      </w:r>
      <w:r w:rsidRPr="00EC28D4">
        <w:rPr>
          <w:rFonts w:cstheme="minorHAnsi"/>
          <w:color w:val="000000"/>
          <w:sz w:val="24"/>
          <w:szCs w:val="24"/>
        </w:rPr>
        <w:t>–</w:t>
      </w:r>
      <w:r w:rsidRPr="00EC28D4">
        <w:rPr>
          <w:rFonts w:cstheme="minorHAnsi"/>
          <w:b/>
          <w:color w:val="000000"/>
          <w:sz w:val="24"/>
          <w:szCs w:val="24"/>
        </w:rPr>
        <w:t xml:space="preserve"> </w:t>
      </w:r>
      <w:r w:rsidRPr="00EC28D4">
        <w:rPr>
          <w:rFonts w:cstheme="minorHAnsi"/>
          <w:bCs/>
          <w:color w:val="000000"/>
          <w:sz w:val="24"/>
          <w:szCs w:val="24"/>
        </w:rPr>
        <w:t>informacje dotyczące osoby w rozumieniu ustawy z dnia 10 maja 2018 r. o ochronie danych osobowych (Dz. U. z 2018 r., poz. 1000) oraz norm prawnych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r., Nr 119, poz. 1).</w:t>
      </w:r>
    </w:p>
    <w:p w14:paraId="12C6E134" w14:textId="77777777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w w:val="99"/>
          <w:sz w:val="24"/>
          <w:szCs w:val="24"/>
          <w:lang w:eastAsia="pl-PL"/>
        </w:rPr>
        <w:t>Dokument Elektroniczny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– Dokument Elektroniczny w rozumieniu przepisów Art. 3 ust. 2) </w:t>
      </w:r>
      <w:r w:rsidRPr="00EC28D4">
        <w:rPr>
          <w:rFonts w:cstheme="minorHAnsi"/>
          <w:w w:val="99"/>
          <w:sz w:val="24"/>
          <w:szCs w:val="24"/>
          <w:lang w:eastAsia="pl-PL"/>
        </w:rPr>
        <w:lastRenderedPageBreak/>
        <w:t xml:space="preserve">ustawy z dnia 17 lutego 2005 r. o informatyzacji działalności podmiotów realizujących zadania publiczne (Dz.U. z 2020 r., poz. 346 </w:t>
      </w:r>
      <w:proofErr w:type="spellStart"/>
      <w:r w:rsidRPr="00EC28D4">
        <w:rPr>
          <w:rFonts w:cstheme="minorHAnsi"/>
          <w:w w:val="99"/>
          <w:sz w:val="24"/>
          <w:szCs w:val="24"/>
          <w:lang w:eastAsia="pl-PL"/>
        </w:rPr>
        <w:t>t.j</w:t>
      </w:r>
      <w:proofErr w:type="spellEnd"/>
      <w:r w:rsidRPr="00EC28D4">
        <w:rPr>
          <w:rFonts w:cstheme="minorHAnsi"/>
          <w:w w:val="99"/>
          <w:sz w:val="24"/>
          <w:szCs w:val="24"/>
          <w:lang w:eastAsia="pl-PL"/>
        </w:rPr>
        <w:t>.).</w:t>
      </w:r>
    </w:p>
    <w:p w14:paraId="72BA361E" w14:textId="77777777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EC28D4">
        <w:rPr>
          <w:rFonts w:cstheme="minorHAnsi"/>
          <w:b/>
          <w:color w:val="000000"/>
          <w:sz w:val="24"/>
          <w:szCs w:val="24"/>
        </w:rPr>
        <w:t>ePUAP</w:t>
      </w:r>
      <w:proofErr w:type="spellEnd"/>
      <w:r w:rsidRPr="00EC28D4">
        <w:rPr>
          <w:rFonts w:cstheme="minorHAnsi"/>
          <w:color w:val="000000"/>
          <w:sz w:val="24"/>
          <w:szCs w:val="24"/>
        </w:rPr>
        <w:tab/>
        <w:t>– Elektroniczna Platforma Usług Administracji Publicznej https://epuap.gov.pl.</w:t>
      </w:r>
    </w:p>
    <w:p w14:paraId="6CBB1FDF" w14:textId="77777777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color w:val="00000A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w w:val="99"/>
          <w:sz w:val="24"/>
          <w:szCs w:val="24"/>
          <w:lang w:eastAsia="pl-PL"/>
        </w:rPr>
        <w:t>ESP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</w:t>
      </w:r>
      <w:r w:rsidRPr="00EC28D4">
        <w:rPr>
          <w:rFonts w:cstheme="minorHAnsi"/>
          <w:color w:val="000000"/>
          <w:sz w:val="24"/>
          <w:szCs w:val="24"/>
        </w:rPr>
        <w:t xml:space="preserve">– </w:t>
      </w:r>
      <w:r w:rsidRPr="00EC28D4">
        <w:rPr>
          <w:rFonts w:cstheme="minorHAnsi"/>
          <w:w w:val="99"/>
          <w:sz w:val="24"/>
          <w:szCs w:val="24"/>
          <w:lang w:eastAsia="pl-PL"/>
        </w:rPr>
        <w:t>Elektroniczna Skrzynka Podawcza.</w:t>
      </w:r>
    </w:p>
    <w:p w14:paraId="61C29B55" w14:textId="77777777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color w:val="000000"/>
          <w:sz w:val="24"/>
          <w:szCs w:val="24"/>
        </w:rPr>
      </w:pPr>
      <w:r w:rsidRPr="00EC28D4">
        <w:rPr>
          <w:rFonts w:cstheme="minorHAnsi"/>
          <w:b/>
          <w:w w:val="99"/>
          <w:sz w:val="24"/>
          <w:szCs w:val="24"/>
          <w:lang w:eastAsia="pl-PL"/>
        </w:rPr>
        <w:t xml:space="preserve">EZD </w:t>
      </w:r>
      <w:r w:rsidRPr="00EC28D4">
        <w:rPr>
          <w:rFonts w:cstheme="minorHAnsi"/>
          <w:color w:val="000000"/>
          <w:sz w:val="24"/>
          <w:szCs w:val="24"/>
        </w:rPr>
        <w:t>– e-Zarządzanie Dokumentacją, oprogramowanie umożliwiające prowadzenie rejestrów kancelaryjnych, w tym rejestru przesyłek wpływających, wychodzących dla przesyłek wpływających drogą elektroniczną oraz fizycznie do jednostki samorządu terytorialnego, zgodnie z wymaganiami Instrukcji Kancelaryjnej (Rozporządzenia Prezesa Rady Ministrów z dnia 18 stycznia 2011 r., w sprawie instrukcji kancelaryjnej, jednolitych rzeczowych wykazów akt oraz instrukcji w sprawie organizacji i zakresu działania archiwów zakładowych, Dz. U. 2011 nr 14 poz. 67).</w:t>
      </w:r>
    </w:p>
    <w:p w14:paraId="01CDE652" w14:textId="35840A2B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w w:val="99"/>
          <w:sz w:val="24"/>
          <w:szCs w:val="24"/>
          <w:lang w:eastAsia="pl-PL"/>
        </w:rPr>
        <w:t>Formularz</w:t>
      </w:r>
      <w:r w:rsidR="0029497E" w:rsidRPr="00EC28D4">
        <w:rPr>
          <w:rFonts w:cstheme="minorHAnsi"/>
          <w:b/>
          <w:w w:val="99"/>
          <w:sz w:val="24"/>
          <w:szCs w:val="24"/>
          <w:lang w:eastAsia="pl-PL"/>
        </w:rPr>
        <w:t xml:space="preserve"> 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– Graficzny interfejs użytkownika wystawiany przez oprogramowanie służący do przygotowania wygenerowania dokumentu elektronicznego zgodnego z odpowiadającym mu wzorem dokumentu elektronicznego w rozumieniu przepisów rozporządzenie Prezesa Rady Ministrów z dnia 14 września 2011 roku w sprawie </w:t>
      </w:r>
      <w:bookmarkStart w:id="1" w:name="_Hlk91501762"/>
      <w:r w:rsidRPr="00EC28D4">
        <w:rPr>
          <w:rFonts w:cstheme="minorHAnsi"/>
          <w:w w:val="99"/>
          <w:sz w:val="24"/>
          <w:szCs w:val="24"/>
          <w:lang w:eastAsia="pl-PL"/>
        </w:rPr>
        <w:t>sporządzania pism w postaci dokumentów elektronicznych, doręczania dokumentów elektronicznych oraz udostępniania formularzy</w:t>
      </w:r>
      <w:bookmarkEnd w:id="1"/>
      <w:r w:rsidRPr="00EC28D4">
        <w:rPr>
          <w:rFonts w:cstheme="minorHAnsi"/>
          <w:w w:val="99"/>
          <w:sz w:val="24"/>
          <w:szCs w:val="24"/>
          <w:lang w:eastAsia="pl-PL"/>
        </w:rPr>
        <w:t xml:space="preserve">, wzorów i kopii dokumentów elektronicznych (Dz.U. z 2018, poz. 180, </w:t>
      </w:r>
      <w:proofErr w:type="spellStart"/>
      <w:r w:rsidRPr="00EC28D4">
        <w:rPr>
          <w:rFonts w:cstheme="minorHAnsi"/>
          <w:w w:val="99"/>
          <w:sz w:val="24"/>
          <w:szCs w:val="24"/>
          <w:lang w:eastAsia="pl-PL"/>
        </w:rPr>
        <w:t>t.j</w:t>
      </w:r>
      <w:proofErr w:type="spellEnd"/>
      <w:r w:rsidRPr="00EC28D4">
        <w:rPr>
          <w:rFonts w:cstheme="minorHAnsi"/>
          <w:w w:val="99"/>
          <w:sz w:val="24"/>
          <w:szCs w:val="24"/>
          <w:lang w:eastAsia="pl-PL"/>
        </w:rPr>
        <w:t>.).</w:t>
      </w:r>
    </w:p>
    <w:p w14:paraId="7C53152A" w14:textId="77777777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bCs/>
          <w:w w:val="99"/>
          <w:sz w:val="24"/>
          <w:szCs w:val="24"/>
          <w:lang w:eastAsia="pl-PL"/>
        </w:rPr>
        <w:t>Kopia bezpieczeństwa systemu (BACKUP)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– dane i pliki, które mają służyć do odtworzenia oryginalnych danych w przypadku ich utraty lub uszkodzenia.</w:t>
      </w:r>
    </w:p>
    <w:p w14:paraId="695626C6" w14:textId="6545B938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w w:val="99"/>
          <w:sz w:val="24"/>
          <w:szCs w:val="24"/>
          <w:lang w:eastAsia="pl-PL"/>
        </w:rPr>
        <w:t>Licencja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– uprawnienie udzielane przez </w:t>
      </w:r>
      <w:r w:rsidR="00BC1775" w:rsidRPr="00EC28D4">
        <w:rPr>
          <w:rFonts w:cstheme="minorHAnsi"/>
          <w:w w:val="99"/>
          <w:sz w:val="24"/>
          <w:szCs w:val="24"/>
          <w:lang w:eastAsia="pl-PL"/>
        </w:rPr>
        <w:t>Wykonawc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ę </w:t>
      </w:r>
      <w:r w:rsidR="00BC1775" w:rsidRPr="00EC28D4">
        <w:rPr>
          <w:rFonts w:cstheme="minorHAnsi"/>
          <w:w w:val="99"/>
          <w:sz w:val="24"/>
          <w:szCs w:val="24"/>
          <w:lang w:eastAsia="pl-PL"/>
        </w:rPr>
        <w:t>Zamawiając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y uprawniające do Korzystania z Systemu </w:t>
      </w:r>
      <w:r w:rsidR="0029497E" w:rsidRPr="00EC28D4">
        <w:rPr>
          <w:rFonts w:cstheme="minorHAnsi"/>
          <w:color w:val="000000"/>
          <w:sz w:val="24"/>
          <w:szCs w:val="24"/>
        </w:rPr>
        <w:t>EZD</w:t>
      </w:r>
      <w:r w:rsidRPr="00EC28D4">
        <w:rPr>
          <w:rFonts w:cstheme="minorHAnsi"/>
          <w:w w:val="99"/>
          <w:sz w:val="24"/>
          <w:szCs w:val="24"/>
          <w:lang w:eastAsia="pl-PL"/>
        </w:rPr>
        <w:t>.</w:t>
      </w:r>
    </w:p>
    <w:p w14:paraId="07BD43F2" w14:textId="2C780675" w:rsidR="00637762" w:rsidRPr="00EC28D4" w:rsidRDefault="00637762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w w:val="99"/>
          <w:sz w:val="24"/>
          <w:szCs w:val="24"/>
          <w:u w:val="single"/>
          <w:lang w:eastAsia="pl-PL"/>
        </w:rPr>
      </w:pPr>
      <w:r w:rsidRPr="00EC28D4">
        <w:rPr>
          <w:rFonts w:cstheme="minorHAnsi"/>
          <w:b/>
          <w:bCs/>
          <w:w w:val="99"/>
          <w:sz w:val="24"/>
          <w:szCs w:val="24"/>
          <w:u w:val="single"/>
          <w:lang w:eastAsia="pl-PL"/>
        </w:rPr>
        <w:t>Oprogramowanie –</w:t>
      </w:r>
      <w:r w:rsidR="00E479A3">
        <w:rPr>
          <w:rFonts w:cstheme="minorHAnsi"/>
          <w:b/>
          <w:bCs/>
          <w:w w:val="99"/>
          <w:sz w:val="24"/>
          <w:szCs w:val="24"/>
          <w:u w:val="single"/>
          <w:lang w:eastAsia="pl-PL"/>
        </w:rPr>
        <w:t xml:space="preserve"> </w:t>
      </w:r>
      <w:r w:rsidRPr="00EC28D4">
        <w:rPr>
          <w:rFonts w:cstheme="minorHAnsi"/>
          <w:b/>
          <w:bCs/>
          <w:w w:val="99"/>
          <w:sz w:val="24"/>
          <w:szCs w:val="24"/>
          <w:u w:val="single"/>
          <w:lang w:eastAsia="pl-PL"/>
        </w:rPr>
        <w:t>System EZD</w:t>
      </w:r>
    </w:p>
    <w:p w14:paraId="291A5B0A" w14:textId="73A660CD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bCs/>
          <w:w w:val="99"/>
          <w:sz w:val="24"/>
          <w:szCs w:val="24"/>
          <w:lang w:eastAsia="pl-PL"/>
        </w:rPr>
        <w:t>Naprawa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– oznacza przywrócenie funkcjonowania </w:t>
      </w:r>
      <w:r w:rsidR="00C5374D" w:rsidRPr="00EC28D4">
        <w:rPr>
          <w:rFonts w:cstheme="minorHAnsi"/>
          <w:w w:val="99"/>
          <w:sz w:val="24"/>
          <w:szCs w:val="24"/>
          <w:lang w:eastAsia="pl-PL"/>
        </w:rPr>
        <w:t xml:space="preserve">Oprogramowania 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poprzez usunięcie Błędu (błędu krytycznego, błędu, usterki) i doprowadzenie Systemu </w:t>
      </w:r>
      <w:r w:rsidR="0029497E" w:rsidRPr="00EC28D4">
        <w:rPr>
          <w:rFonts w:cstheme="minorHAnsi"/>
          <w:color w:val="000000"/>
          <w:sz w:val="24"/>
          <w:szCs w:val="24"/>
        </w:rPr>
        <w:t>EZD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 do działania zgodnego ze sposobem funkcjonowania opisanym w instrukcji obsługi Systemu </w:t>
      </w:r>
      <w:r w:rsidR="0029497E" w:rsidRPr="00EC28D4">
        <w:rPr>
          <w:rFonts w:cstheme="minorHAnsi"/>
          <w:color w:val="000000"/>
          <w:sz w:val="24"/>
          <w:szCs w:val="24"/>
        </w:rPr>
        <w:t>EZD</w:t>
      </w:r>
      <w:r w:rsidRPr="00EC28D4">
        <w:rPr>
          <w:rFonts w:cstheme="minorHAnsi"/>
          <w:w w:val="99"/>
          <w:sz w:val="24"/>
          <w:szCs w:val="24"/>
          <w:lang w:eastAsia="pl-PL"/>
        </w:rPr>
        <w:t>.</w:t>
      </w:r>
    </w:p>
    <w:p w14:paraId="732351B1" w14:textId="50DC96E0" w:rsidR="005E3CAE" w:rsidRPr="00EC28D4" w:rsidRDefault="005E3CAE" w:rsidP="005E3CAE">
      <w:pPr>
        <w:jc w:val="both"/>
        <w:rPr>
          <w:rFonts w:cstheme="minorHAnsi"/>
          <w:sz w:val="24"/>
          <w:szCs w:val="24"/>
        </w:rPr>
      </w:pPr>
      <w:r w:rsidRPr="00EC28D4">
        <w:rPr>
          <w:rFonts w:cstheme="minorHAnsi"/>
          <w:b/>
          <w:bCs/>
          <w:sz w:val="24"/>
          <w:szCs w:val="24"/>
        </w:rPr>
        <w:t xml:space="preserve">Obejście </w:t>
      </w:r>
      <w:r w:rsidRPr="00EC28D4">
        <w:rPr>
          <w:rFonts w:cstheme="minorHAnsi"/>
          <w:color w:val="000000"/>
          <w:sz w:val="24"/>
          <w:szCs w:val="24"/>
        </w:rPr>
        <w:t>–</w:t>
      </w:r>
      <w:r w:rsidRPr="00EC28D4">
        <w:rPr>
          <w:rFonts w:cstheme="minorHAnsi"/>
          <w:b/>
          <w:bCs/>
          <w:sz w:val="24"/>
          <w:szCs w:val="24"/>
        </w:rPr>
        <w:t xml:space="preserve"> </w:t>
      </w:r>
      <w:r w:rsidRPr="00EC28D4">
        <w:rPr>
          <w:rFonts w:cstheme="minorHAnsi"/>
          <w:sz w:val="24"/>
          <w:szCs w:val="24"/>
        </w:rPr>
        <w:t xml:space="preserve">oznacza przywrócenie funkcjonowania </w:t>
      </w:r>
      <w:r w:rsidR="00C5374D" w:rsidRPr="00EC28D4">
        <w:rPr>
          <w:rFonts w:cstheme="minorHAnsi"/>
          <w:sz w:val="24"/>
          <w:szCs w:val="24"/>
        </w:rPr>
        <w:t>Oprogramowania</w:t>
      </w:r>
      <w:r w:rsidRPr="00EC28D4">
        <w:rPr>
          <w:rFonts w:cstheme="minorHAnsi"/>
          <w:sz w:val="24"/>
          <w:szCs w:val="24"/>
        </w:rPr>
        <w:t xml:space="preserve"> poprzez zminimalizowanie uciążliwości Błędu (błędu krytycznego, błędu, usterki). Obejście nie stanowi naprawy, jednak pozwala korzystać nieprzerwanie z wszystkich funkcjonalności Systemu EZD.</w:t>
      </w:r>
    </w:p>
    <w:p w14:paraId="3C6C2A44" w14:textId="77777777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w w:val="99"/>
          <w:sz w:val="24"/>
          <w:szCs w:val="24"/>
          <w:lang w:eastAsia="pl-PL"/>
        </w:rPr>
        <w:t>Profil Zaufany (PZ)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– zestaw informacji identyfikujących i opisujących podmiot lub osobę będącą użytkownikiem konta na </w:t>
      </w:r>
      <w:proofErr w:type="spellStart"/>
      <w:r w:rsidRPr="00EC28D4">
        <w:rPr>
          <w:rFonts w:cstheme="minorHAnsi"/>
          <w:w w:val="99"/>
          <w:sz w:val="24"/>
          <w:szCs w:val="24"/>
          <w:lang w:eastAsia="pl-PL"/>
        </w:rPr>
        <w:t>ePUAP</w:t>
      </w:r>
      <w:proofErr w:type="spellEnd"/>
      <w:r w:rsidRPr="00EC28D4">
        <w:rPr>
          <w:rFonts w:cstheme="minorHAnsi"/>
          <w:w w:val="99"/>
          <w:sz w:val="24"/>
          <w:szCs w:val="24"/>
          <w:lang w:eastAsia="pl-PL"/>
        </w:rPr>
        <w:t>, który został w wiarygodny sposób potwierdzony przez organ podmiotu określonego w art. 2 ustawy z dnia 17 lutego 2005 r. o informatyzacji działalności podmiotów realizujących zadania publiczne (</w:t>
      </w:r>
      <w:proofErr w:type="spellStart"/>
      <w:r w:rsidRPr="00EC28D4">
        <w:rPr>
          <w:rFonts w:cstheme="minorHAnsi"/>
          <w:w w:val="99"/>
          <w:sz w:val="24"/>
          <w:szCs w:val="24"/>
          <w:lang w:eastAsia="pl-PL"/>
        </w:rPr>
        <w:t>t.j</w:t>
      </w:r>
      <w:proofErr w:type="spellEnd"/>
      <w:r w:rsidRPr="00EC28D4">
        <w:rPr>
          <w:rFonts w:cstheme="minorHAnsi"/>
          <w:w w:val="99"/>
          <w:sz w:val="24"/>
          <w:szCs w:val="24"/>
          <w:lang w:eastAsia="pl-PL"/>
        </w:rPr>
        <w:t xml:space="preserve">. Dz. U. z 2017 r. poz. 570). </w:t>
      </w:r>
    </w:p>
    <w:p w14:paraId="1C9E5011" w14:textId="77777777" w:rsidR="005E3CAE" w:rsidRPr="00EC28D4" w:rsidRDefault="005E3CAE" w:rsidP="005E3CAE">
      <w:pPr>
        <w:widowControl w:val="0"/>
        <w:autoSpaceDE w:val="0"/>
        <w:autoSpaceDN w:val="0"/>
        <w:adjustRightInd w:val="0"/>
        <w:ind w:right="-36"/>
        <w:jc w:val="both"/>
        <w:rPr>
          <w:rFonts w:cstheme="minorHAnsi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bCs/>
          <w:w w:val="99"/>
          <w:sz w:val="24"/>
          <w:szCs w:val="24"/>
          <w:lang w:eastAsia="pl-PL"/>
        </w:rPr>
        <w:t>Podpis Zaufany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– podpis elektroniczny, którego autentyczność i integralność są zapewniane </w:t>
      </w:r>
      <w:r w:rsidRPr="00EC28D4">
        <w:rPr>
          <w:rFonts w:cstheme="minorHAnsi"/>
          <w:w w:val="99"/>
          <w:sz w:val="24"/>
          <w:szCs w:val="24"/>
          <w:lang w:eastAsia="pl-PL"/>
        </w:rPr>
        <w:lastRenderedPageBreak/>
        <w:t>przy użyciu pieczęci elektronicznej ministra właściwego do spraw informatyzacji. Podpis Zaufany zawiera dane identyfikujące osobę (imię, nazwisko oraz numer PESEL), ustalone na podstawie środka identyfikacji elektronicznej wydanego w systemie, o którym mowa w art. 20aa pkt 1 ustawy o informatyzacji działalności podmiotów realizujących zadania publiczne, identyfikator środka identyfikacji elektronicznej, przy użyciu którego został złożony oraz czas jego złożenia.</w:t>
      </w:r>
    </w:p>
    <w:p w14:paraId="5EB017CC" w14:textId="77777777" w:rsidR="005E3CAE" w:rsidRPr="00EC28D4" w:rsidRDefault="005E3CAE" w:rsidP="005E3CAE">
      <w:pPr>
        <w:jc w:val="both"/>
        <w:rPr>
          <w:rFonts w:cstheme="minorHAnsi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w w:val="99"/>
          <w:sz w:val="24"/>
          <w:szCs w:val="24"/>
          <w:lang w:eastAsia="pl-PL"/>
        </w:rPr>
        <w:t>UPD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– Urzędowe Poświadczenie Dostarczenia.</w:t>
      </w:r>
    </w:p>
    <w:p w14:paraId="248DC394" w14:textId="77777777" w:rsidR="005E3CAE" w:rsidRPr="00EC28D4" w:rsidRDefault="005E3CAE" w:rsidP="005E3CAE">
      <w:pPr>
        <w:jc w:val="both"/>
        <w:rPr>
          <w:rFonts w:cstheme="minorHAnsi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w w:val="99"/>
          <w:sz w:val="24"/>
          <w:szCs w:val="24"/>
          <w:lang w:eastAsia="pl-PL"/>
        </w:rPr>
        <w:t>UPO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– Urzędowe Poświadczenie Odbioru.</w:t>
      </w:r>
    </w:p>
    <w:p w14:paraId="6D94CFC4" w14:textId="77777777" w:rsidR="005E3CAE" w:rsidRPr="00EC28D4" w:rsidRDefault="005E3CAE" w:rsidP="005E3CAE">
      <w:pPr>
        <w:jc w:val="both"/>
        <w:rPr>
          <w:rFonts w:cstheme="minorHAnsi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w w:val="99"/>
          <w:sz w:val="24"/>
          <w:szCs w:val="24"/>
          <w:lang w:eastAsia="pl-PL"/>
        </w:rPr>
        <w:t>UPP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– Urzędowe Poświadczenie Przedłożenia.</w:t>
      </w:r>
    </w:p>
    <w:p w14:paraId="00F38B97" w14:textId="5A465CB0" w:rsidR="005E3CAE" w:rsidRPr="00EC28D4" w:rsidRDefault="005E3CAE" w:rsidP="005E3CAE">
      <w:pPr>
        <w:jc w:val="both"/>
        <w:rPr>
          <w:rFonts w:cstheme="minorHAnsi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w w:val="99"/>
          <w:sz w:val="24"/>
          <w:szCs w:val="24"/>
          <w:lang w:eastAsia="pl-PL"/>
        </w:rPr>
        <w:t>Użytkownik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– osoba fizyczna lub osoba prawna, którym Urząd udostępnia System </w:t>
      </w:r>
      <w:r w:rsidR="0019657A">
        <w:rPr>
          <w:rFonts w:cstheme="minorHAnsi"/>
          <w:w w:val="99"/>
          <w:sz w:val="24"/>
          <w:szCs w:val="24"/>
          <w:lang w:eastAsia="pl-PL"/>
        </w:rPr>
        <w:t>EZD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celem Korzystania w zakresie określonym przez </w:t>
      </w:r>
      <w:r w:rsidR="00AF117E" w:rsidRPr="00EC28D4">
        <w:rPr>
          <w:rFonts w:cstheme="minorHAnsi"/>
          <w:w w:val="99"/>
          <w:sz w:val="24"/>
          <w:szCs w:val="24"/>
          <w:lang w:eastAsia="pl-PL"/>
        </w:rPr>
        <w:t>Zamawiającego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i Użytkownika końcowego Systemu </w:t>
      </w:r>
      <w:r w:rsidR="0019657A">
        <w:rPr>
          <w:rFonts w:cstheme="minorHAnsi"/>
          <w:w w:val="99"/>
          <w:sz w:val="24"/>
          <w:szCs w:val="24"/>
          <w:lang w:eastAsia="pl-PL"/>
        </w:rPr>
        <w:t>EZD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; Użytkownik końcowy Systemu </w:t>
      </w:r>
      <w:r w:rsidR="00E479A3">
        <w:rPr>
          <w:rFonts w:cstheme="minorHAnsi"/>
          <w:w w:val="99"/>
          <w:sz w:val="24"/>
          <w:szCs w:val="24"/>
          <w:lang w:eastAsia="pl-PL"/>
        </w:rPr>
        <w:t>EZD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nie posiada sublicencji do Systemu </w:t>
      </w:r>
      <w:r w:rsidR="00E479A3">
        <w:rPr>
          <w:rFonts w:cstheme="minorHAnsi"/>
          <w:w w:val="99"/>
          <w:sz w:val="24"/>
          <w:szCs w:val="24"/>
          <w:lang w:eastAsia="pl-PL"/>
        </w:rPr>
        <w:t>EZD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i nie jest uprawniony do dalszego udostępniania Systemu </w:t>
      </w:r>
      <w:r w:rsidR="0019657A">
        <w:rPr>
          <w:rFonts w:cstheme="minorHAnsi"/>
          <w:w w:val="99"/>
          <w:sz w:val="24"/>
          <w:szCs w:val="24"/>
          <w:lang w:eastAsia="pl-PL"/>
        </w:rPr>
        <w:t>EZD</w:t>
      </w:r>
      <w:r w:rsidRPr="00EC28D4">
        <w:rPr>
          <w:rFonts w:cstheme="minorHAnsi"/>
          <w:w w:val="99"/>
          <w:sz w:val="24"/>
          <w:szCs w:val="24"/>
          <w:lang w:eastAsia="pl-PL"/>
        </w:rPr>
        <w:t>.</w:t>
      </w:r>
    </w:p>
    <w:p w14:paraId="4EA35B49" w14:textId="77777777" w:rsidR="005E3CAE" w:rsidRPr="00EC28D4" w:rsidRDefault="005E3CAE" w:rsidP="005E3CAE">
      <w:pPr>
        <w:jc w:val="both"/>
        <w:rPr>
          <w:rFonts w:cstheme="minorHAnsi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w w:val="99"/>
          <w:sz w:val="24"/>
          <w:szCs w:val="24"/>
          <w:lang w:eastAsia="pl-PL"/>
        </w:rPr>
        <w:t>Wzór dokumentu elektronicznego</w:t>
      </w:r>
      <w:r w:rsidRPr="00EC28D4">
        <w:rPr>
          <w:rFonts w:cstheme="minorHAnsi"/>
          <w:w w:val="99"/>
          <w:sz w:val="24"/>
          <w:szCs w:val="24"/>
          <w:lang w:eastAsia="pl-PL"/>
        </w:rPr>
        <w:t xml:space="preserve"> – Wzór pisma w formie Dokumentu Elektronicznego w rozumieniu Art.19 b) ustawy z dnia 17 lutego 2005r. o informatyzacji działalności podmiotów realizujących zadania publiczne (Dz.U. z 2020 r., poz. 346 </w:t>
      </w:r>
      <w:proofErr w:type="spellStart"/>
      <w:r w:rsidRPr="00EC28D4">
        <w:rPr>
          <w:rFonts w:cstheme="minorHAnsi"/>
          <w:w w:val="99"/>
          <w:sz w:val="24"/>
          <w:szCs w:val="24"/>
          <w:lang w:eastAsia="pl-PL"/>
        </w:rPr>
        <w:t>t.j</w:t>
      </w:r>
      <w:proofErr w:type="spellEnd"/>
      <w:r w:rsidRPr="00EC28D4">
        <w:rPr>
          <w:rFonts w:cstheme="minorHAnsi"/>
          <w:w w:val="99"/>
          <w:sz w:val="24"/>
          <w:szCs w:val="24"/>
          <w:lang w:eastAsia="pl-PL"/>
        </w:rPr>
        <w:t>.) oraz §18 rozporządzenia Prezesa Rady Ministrów z dnia 14 września 2011 roku w sprawie sporządzania pism w postaci dokumentów elektronicznych, doręczania dokumentów elektronicznych oraz udostępniania formularzy, wzorów i kopii dokumentów elektronicznych (Dz. U. z 2019r., poz. 700).</w:t>
      </w:r>
    </w:p>
    <w:p w14:paraId="6BF1E4D2" w14:textId="77777777" w:rsidR="005E3CAE" w:rsidRPr="00EC28D4" w:rsidRDefault="005E3CAE" w:rsidP="005E3CAE">
      <w:pPr>
        <w:jc w:val="both"/>
        <w:rPr>
          <w:rFonts w:cstheme="minorHAnsi"/>
          <w:w w:val="99"/>
          <w:sz w:val="24"/>
          <w:szCs w:val="24"/>
          <w:lang w:eastAsia="pl-PL"/>
        </w:rPr>
      </w:pPr>
      <w:r w:rsidRPr="00EC28D4">
        <w:rPr>
          <w:rFonts w:cstheme="minorHAnsi"/>
          <w:b/>
          <w:w w:val="99"/>
          <w:sz w:val="24"/>
          <w:szCs w:val="24"/>
          <w:lang w:eastAsia="pl-PL"/>
        </w:rPr>
        <w:t xml:space="preserve">XML </w:t>
      </w:r>
      <w:r w:rsidRPr="00EC28D4">
        <w:rPr>
          <w:rFonts w:cstheme="minorHAnsi"/>
          <w:w w:val="99"/>
          <w:sz w:val="24"/>
          <w:szCs w:val="24"/>
          <w:lang w:eastAsia="pl-PL"/>
        </w:rPr>
        <w:t>– Format XML jest to obecnie powszechnie uznany standard publiczny, umożliwiający wymianę danych między różnymi systemami.</w:t>
      </w:r>
    </w:p>
    <w:p w14:paraId="4010187C" w14:textId="77777777" w:rsidR="00BA0F04" w:rsidRPr="00BA0F04" w:rsidRDefault="00BA0F04" w:rsidP="00BA0F04">
      <w:pPr>
        <w:spacing w:after="0" w:line="300" w:lineRule="auto"/>
        <w:jc w:val="both"/>
        <w:rPr>
          <w:rFonts w:cstheme="minorHAnsi"/>
          <w:sz w:val="24"/>
          <w:szCs w:val="24"/>
        </w:rPr>
      </w:pPr>
    </w:p>
    <w:p w14:paraId="1960663F" w14:textId="77777777" w:rsidR="00BA0F04" w:rsidRPr="00BA0F04" w:rsidRDefault="00BA0F04" w:rsidP="00044D3E">
      <w:pPr>
        <w:widowControl w:val="0"/>
        <w:spacing w:after="0" w:line="300" w:lineRule="auto"/>
        <w:ind w:right="-36"/>
        <w:jc w:val="center"/>
        <w:rPr>
          <w:rFonts w:cstheme="minorHAnsi"/>
          <w:w w:val="99"/>
          <w:sz w:val="24"/>
          <w:szCs w:val="24"/>
          <w:lang w:eastAsia="pl-PL"/>
        </w:rPr>
      </w:pPr>
      <w:r w:rsidRPr="00BA0F04">
        <w:rPr>
          <w:rFonts w:cstheme="minorHAnsi"/>
          <w:sz w:val="24"/>
          <w:szCs w:val="24"/>
          <w:lang w:eastAsia="pl-PL"/>
        </w:rPr>
        <w:t>§ 2</w:t>
      </w:r>
    </w:p>
    <w:p w14:paraId="223F41F3" w14:textId="77777777" w:rsidR="00BA0F04" w:rsidRPr="00BA0F04" w:rsidRDefault="00BA0F04" w:rsidP="00044D3E">
      <w:pPr>
        <w:widowControl w:val="0"/>
        <w:spacing w:after="0" w:line="300" w:lineRule="auto"/>
        <w:ind w:right="-36"/>
        <w:jc w:val="center"/>
        <w:rPr>
          <w:rFonts w:cstheme="minorHAnsi"/>
          <w:i/>
          <w:w w:val="99"/>
          <w:sz w:val="24"/>
          <w:szCs w:val="24"/>
          <w:lang w:eastAsia="pl-PL"/>
        </w:rPr>
      </w:pPr>
      <w:r w:rsidRPr="00BA0F04">
        <w:rPr>
          <w:rFonts w:cstheme="minorHAnsi"/>
          <w:i/>
          <w:w w:val="99"/>
          <w:sz w:val="24"/>
          <w:szCs w:val="24"/>
          <w:lang w:eastAsia="pl-PL"/>
        </w:rPr>
        <w:t>Przedmiot Umowy</w:t>
      </w:r>
    </w:p>
    <w:p w14:paraId="44AF503D" w14:textId="77777777" w:rsidR="00DE5065" w:rsidRPr="00DE5065" w:rsidRDefault="00DE5065" w:rsidP="00613C28">
      <w:pPr>
        <w:pStyle w:val="Nagwek1"/>
        <w:keepNext w:val="0"/>
        <w:keepLines w:val="0"/>
        <w:widowControl w:val="0"/>
        <w:numPr>
          <w:ilvl w:val="0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Przedmiotem umowy jest;</w:t>
      </w:r>
    </w:p>
    <w:p w14:paraId="5D66A929" w14:textId="28D86D75" w:rsidR="00534FF8" w:rsidRPr="006B554B" w:rsidRDefault="00F17A9F" w:rsidP="006B554B">
      <w:pPr>
        <w:pStyle w:val="Nagwek1"/>
        <w:keepNext w:val="0"/>
        <w:keepLines w:val="0"/>
        <w:widowControl w:val="0"/>
        <w:numPr>
          <w:ilvl w:val="1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17A9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Rozbudowa systemu teleinformatycznego e-Kancelaria do Elektronicznego Zarządzania Dokumentacją </w:t>
      </w:r>
      <w:r w:rsidR="00534FF8" w:rsidRPr="006B554B">
        <w:rPr>
          <w:rFonts w:asciiTheme="minorHAnsi" w:hAnsiTheme="minorHAnsi" w:cstheme="minorHAnsi"/>
          <w:bCs/>
          <w:color w:val="auto"/>
          <w:sz w:val="24"/>
          <w:szCs w:val="24"/>
        </w:rPr>
        <w:t>według specyfikacji</w:t>
      </w:r>
      <w:r w:rsidR="00DD65B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z Opisu Przedmiotu Zamówienia</w:t>
      </w:r>
      <w:r w:rsidR="00534FF8" w:rsidRPr="006B554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będącej załącznikiem nr 1</w:t>
      </w:r>
      <w:r w:rsidR="0050231B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14:paraId="451125FF" w14:textId="77777777" w:rsidR="00637762" w:rsidRPr="00637762" w:rsidRDefault="00DE5065" w:rsidP="00613C28">
      <w:pPr>
        <w:pStyle w:val="Nagwek1"/>
        <w:keepNext w:val="0"/>
        <w:keepLines w:val="0"/>
        <w:widowControl w:val="0"/>
        <w:numPr>
          <w:ilvl w:val="1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Udzielenie licencji</w:t>
      </w:r>
    </w:p>
    <w:p w14:paraId="67796181" w14:textId="3ED916AA" w:rsidR="00637762" w:rsidRPr="00637762" w:rsidRDefault="00637762" w:rsidP="00613C28">
      <w:pPr>
        <w:pStyle w:val="Nagwek1"/>
        <w:keepNext w:val="0"/>
        <w:keepLines w:val="0"/>
        <w:widowControl w:val="0"/>
        <w:numPr>
          <w:ilvl w:val="2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Licencji dla </w:t>
      </w:r>
      <w:r w:rsidR="0048774B">
        <w:rPr>
          <w:rFonts w:asciiTheme="minorHAnsi" w:hAnsiTheme="minorHAnsi" w:cstheme="minorHAnsi"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color w:val="auto"/>
          <w:sz w:val="24"/>
          <w:szCs w:val="24"/>
        </w:rPr>
        <w:t>ZD na czas nieokreślony</w:t>
      </w:r>
      <w:r w:rsidR="0050231B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FD1D08E" w14:textId="52CC663D" w:rsidR="00BA0F04" w:rsidRPr="009A3C70" w:rsidRDefault="00DE5065" w:rsidP="00613C28">
      <w:pPr>
        <w:pStyle w:val="Nagwek1"/>
        <w:keepNext w:val="0"/>
        <w:keepLines w:val="0"/>
        <w:widowControl w:val="0"/>
        <w:numPr>
          <w:ilvl w:val="1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E5065">
        <w:rPr>
          <w:rFonts w:asciiTheme="minorHAnsi" w:hAnsiTheme="minorHAnsi" w:cstheme="minorHAnsi"/>
          <w:color w:val="auto"/>
          <w:sz w:val="24"/>
          <w:szCs w:val="24"/>
        </w:rPr>
        <w:t xml:space="preserve">Usługa </w:t>
      </w:r>
      <w:r w:rsidR="00231084" w:rsidRPr="00DE5065">
        <w:rPr>
          <w:rFonts w:asciiTheme="minorHAnsi" w:hAnsiTheme="minorHAnsi" w:cstheme="minorHAnsi"/>
          <w:color w:val="auto"/>
          <w:sz w:val="24"/>
          <w:szCs w:val="24"/>
        </w:rPr>
        <w:t>Wsparcia</w:t>
      </w:r>
      <w:r w:rsidR="00BA0F04" w:rsidRPr="00DE5065">
        <w:rPr>
          <w:rFonts w:asciiTheme="minorHAnsi" w:hAnsiTheme="minorHAnsi" w:cstheme="minorHAnsi"/>
          <w:color w:val="auto"/>
          <w:sz w:val="24"/>
          <w:szCs w:val="24"/>
        </w:rPr>
        <w:t xml:space="preserve"> i </w:t>
      </w:r>
      <w:r w:rsidR="00231084" w:rsidRPr="00DE5065">
        <w:rPr>
          <w:rFonts w:asciiTheme="minorHAnsi" w:hAnsiTheme="minorHAnsi" w:cstheme="minorHAnsi"/>
          <w:color w:val="auto"/>
          <w:sz w:val="24"/>
          <w:szCs w:val="24"/>
        </w:rPr>
        <w:t>Aktualizacji</w:t>
      </w:r>
      <w:r w:rsidR="00BA0F04" w:rsidRPr="00DE506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374D" w:rsidRPr="00C5374D">
        <w:rPr>
          <w:rFonts w:asciiTheme="minorHAnsi" w:hAnsiTheme="minorHAnsi" w:cstheme="minorHAnsi"/>
          <w:color w:val="auto"/>
          <w:sz w:val="24"/>
          <w:szCs w:val="24"/>
        </w:rPr>
        <w:t>Oprogramowania</w:t>
      </w:r>
      <w:r w:rsidR="00BA0F04" w:rsidRPr="00DE506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C1775">
        <w:rPr>
          <w:rFonts w:asciiTheme="minorHAnsi" w:hAnsiTheme="minorHAnsi" w:cstheme="minorHAnsi"/>
          <w:color w:val="auto"/>
          <w:sz w:val="24"/>
          <w:szCs w:val="24"/>
        </w:rPr>
        <w:t>Zamawiając</w:t>
      </w:r>
      <w:r w:rsidR="00BA0F04" w:rsidRPr="00DE5065">
        <w:rPr>
          <w:rFonts w:asciiTheme="minorHAnsi" w:hAnsiTheme="minorHAnsi" w:cstheme="minorHAnsi"/>
          <w:color w:val="auto"/>
          <w:sz w:val="24"/>
          <w:szCs w:val="24"/>
        </w:rPr>
        <w:t xml:space="preserve">y, polegającej na pomocy w eksploatacji, naprawie </w:t>
      </w:r>
      <w:r w:rsidR="00231084" w:rsidRPr="00DE5065">
        <w:rPr>
          <w:rFonts w:asciiTheme="minorHAnsi" w:hAnsiTheme="minorHAnsi" w:cstheme="minorHAnsi"/>
          <w:color w:val="auto"/>
          <w:sz w:val="24"/>
          <w:szCs w:val="24"/>
        </w:rPr>
        <w:t>Błędów</w:t>
      </w:r>
      <w:r w:rsidR="00BA0F04" w:rsidRPr="00DE5065">
        <w:rPr>
          <w:rFonts w:asciiTheme="minorHAnsi" w:hAnsiTheme="minorHAnsi" w:cstheme="minorHAnsi"/>
          <w:color w:val="auto"/>
          <w:sz w:val="24"/>
          <w:szCs w:val="24"/>
        </w:rPr>
        <w:t xml:space="preserve"> oraz dostępie do </w:t>
      </w:r>
      <w:r w:rsidR="00231084" w:rsidRPr="00DE506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A733E2" w:rsidRPr="00DE5065">
        <w:rPr>
          <w:rFonts w:asciiTheme="minorHAnsi" w:hAnsiTheme="minorHAnsi" w:cstheme="minorHAnsi"/>
          <w:color w:val="auto"/>
          <w:sz w:val="24"/>
          <w:szCs w:val="24"/>
        </w:rPr>
        <w:t>ktualizacji</w:t>
      </w:r>
      <w:r w:rsidR="00BA0F04" w:rsidRPr="00DE5065">
        <w:rPr>
          <w:rFonts w:asciiTheme="minorHAnsi" w:hAnsiTheme="minorHAnsi" w:cstheme="minorHAnsi"/>
          <w:color w:val="auto"/>
          <w:sz w:val="24"/>
          <w:szCs w:val="24"/>
        </w:rPr>
        <w:t xml:space="preserve"> i poprawek oprogramowania.</w:t>
      </w:r>
    </w:p>
    <w:p w14:paraId="5B1BBB3C" w14:textId="08D9B349" w:rsidR="009A3C70" w:rsidRPr="00DE5065" w:rsidRDefault="009A3C70" w:rsidP="00613C28">
      <w:pPr>
        <w:pStyle w:val="Nagwek1"/>
        <w:keepNext w:val="0"/>
        <w:keepLines w:val="0"/>
        <w:widowControl w:val="0"/>
        <w:numPr>
          <w:ilvl w:val="1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Przeprowadzenie szkoleń stacjonarnych w liczbie </w:t>
      </w:r>
      <w:r w:rsidR="00286C9E">
        <w:rPr>
          <w:rFonts w:asciiTheme="minorHAnsi" w:hAnsiTheme="minorHAnsi" w:cstheme="minorHAnsi"/>
          <w:color w:val="auto"/>
          <w:sz w:val="24"/>
          <w:szCs w:val="24"/>
        </w:rPr>
        <w:t>4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dni</w:t>
      </w:r>
    </w:p>
    <w:p w14:paraId="6D6A09AA" w14:textId="710F3DC9" w:rsidR="00BA0F04" w:rsidRPr="00BA0F04" w:rsidRDefault="00BA0F04" w:rsidP="00613C28">
      <w:pPr>
        <w:pStyle w:val="Nagwek1"/>
        <w:keepNext w:val="0"/>
        <w:keepLines w:val="0"/>
        <w:widowControl w:val="0"/>
        <w:numPr>
          <w:ilvl w:val="0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A0F04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Zakres świadczonych usług w ramach </w:t>
      </w:r>
      <w:r w:rsidR="00231084">
        <w:rPr>
          <w:rFonts w:asciiTheme="minorHAnsi" w:hAnsiTheme="minorHAnsi" w:cstheme="minorHAnsi"/>
          <w:color w:val="auto"/>
          <w:sz w:val="24"/>
          <w:szCs w:val="24"/>
        </w:rPr>
        <w:t>Wsparcia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i </w:t>
      </w:r>
      <w:r w:rsidR="00231084">
        <w:rPr>
          <w:rFonts w:asciiTheme="minorHAnsi" w:hAnsiTheme="minorHAnsi" w:cstheme="minorHAnsi"/>
          <w:color w:val="auto"/>
          <w:sz w:val="24"/>
          <w:szCs w:val="24"/>
        </w:rPr>
        <w:t>Aktualizacji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1801B440" w14:textId="3D680946" w:rsidR="00BA0F04" w:rsidRPr="00BA0F04" w:rsidRDefault="00BA0F04" w:rsidP="00613C28">
      <w:pPr>
        <w:pStyle w:val="Nagwek1"/>
        <w:keepNext w:val="0"/>
        <w:keepLines w:val="0"/>
        <w:widowControl w:val="0"/>
        <w:numPr>
          <w:ilvl w:val="1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zapewnienie ciągłości działania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BA0F04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, 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wysokiej dostępności, integralności oraz dokonywania minimum raz na dobę </w:t>
      </w:r>
      <w:r w:rsidR="00231084">
        <w:rPr>
          <w:rFonts w:asciiTheme="minorHAnsi" w:hAnsiTheme="minorHAnsi" w:cstheme="minorHAnsi"/>
          <w:color w:val="auto"/>
          <w:sz w:val="24"/>
          <w:szCs w:val="24"/>
        </w:rPr>
        <w:t xml:space="preserve">Kopii Bezpieczeństwa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(backup) danych zgromadzonych w </w:t>
      </w:r>
      <w:r w:rsidR="00C5374D">
        <w:rPr>
          <w:rFonts w:asciiTheme="minorHAnsi" w:hAnsiTheme="minorHAnsi" w:cstheme="minorHAnsi"/>
          <w:color w:val="auto"/>
          <w:sz w:val="24"/>
          <w:szCs w:val="24"/>
        </w:rPr>
        <w:t xml:space="preserve">Systemie </w:t>
      </w:r>
      <w:r w:rsidR="009F62D2">
        <w:rPr>
          <w:rFonts w:asciiTheme="minorHAnsi" w:hAnsiTheme="minorHAnsi" w:cstheme="minorHAnsi"/>
          <w:color w:val="auto"/>
          <w:sz w:val="24"/>
          <w:szCs w:val="24"/>
        </w:rPr>
        <w:t>EZD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. Za wykonywanie kopii zapasowej baz danych umieszczonych w infrastrukturze </w:t>
      </w:r>
      <w:r w:rsidR="00BC1775">
        <w:rPr>
          <w:rFonts w:asciiTheme="minorHAnsi" w:hAnsiTheme="minorHAnsi" w:cstheme="minorHAnsi"/>
          <w:color w:val="auto"/>
          <w:sz w:val="24"/>
          <w:szCs w:val="24"/>
        </w:rPr>
        <w:t>Zamawiając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y, odpowiada </w:t>
      </w:r>
      <w:r w:rsidR="00AF117E">
        <w:rPr>
          <w:rFonts w:asciiTheme="minorHAnsi" w:hAnsiTheme="minorHAnsi" w:cstheme="minorHAnsi"/>
          <w:color w:val="auto"/>
          <w:sz w:val="24"/>
          <w:szCs w:val="24"/>
        </w:rPr>
        <w:t>Zamawiający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146CA789" w14:textId="28AC9630" w:rsidR="00BA0F04" w:rsidRPr="00BA0F04" w:rsidRDefault="00BA0F04" w:rsidP="00613C28">
      <w:pPr>
        <w:pStyle w:val="Nagwek1"/>
        <w:keepNext w:val="0"/>
        <w:keepLines w:val="0"/>
        <w:widowControl w:val="0"/>
        <w:numPr>
          <w:ilvl w:val="1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modyfikacje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wynikające ze zmian przepisów prawnych,</w:t>
      </w:r>
    </w:p>
    <w:p w14:paraId="2763F3A9" w14:textId="42C2FE8D" w:rsidR="00BA0F04" w:rsidRPr="00BA0F04" w:rsidRDefault="00BA0F04" w:rsidP="00613C28">
      <w:pPr>
        <w:pStyle w:val="Nagwek1"/>
        <w:keepNext w:val="0"/>
        <w:keepLines w:val="0"/>
        <w:widowControl w:val="0"/>
        <w:numPr>
          <w:ilvl w:val="1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usuwanie Błędów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BA0F04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 w:rsidR="00231084">
        <w:rPr>
          <w:rFonts w:asciiTheme="minorHAnsi" w:hAnsiTheme="minorHAnsi" w:cstheme="minorHAnsi"/>
          <w:iCs/>
          <w:color w:val="auto"/>
          <w:sz w:val="24"/>
          <w:szCs w:val="24"/>
        </w:rPr>
        <w:t>zgłoszonych</w:t>
      </w:r>
      <w:r w:rsidRPr="00BA0F04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przez </w:t>
      </w:r>
      <w:r w:rsidR="00AF117E">
        <w:rPr>
          <w:rFonts w:asciiTheme="minorHAnsi" w:hAnsiTheme="minorHAnsi" w:cstheme="minorHAnsi"/>
          <w:color w:val="auto"/>
          <w:sz w:val="24"/>
          <w:szCs w:val="24"/>
        </w:rPr>
        <w:t>Zamawiającego</w:t>
      </w:r>
      <w:r w:rsidRPr="00BA0F04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zdalnie 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>oraz</w:t>
      </w:r>
      <w:r w:rsidRPr="00BA0F04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bieżące </w:t>
      </w:r>
      <w:r w:rsidR="00231084">
        <w:rPr>
          <w:rFonts w:asciiTheme="minorHAnsi" w:hAnsiTheme="minorHAnsi" w:cstheme="minorHAnsi"/>
          <w:color w:val="auto"/>
          <w:sz w:val="24"/>
          <w:szCs w:val="24"/>
        </w:rPr>
        <w:t>Wsparcie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w zakresie użytkowania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BA0F04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, </w:t>
      </w:r>
    </w:p>
    <w:p w14:paraId="40875969" w14:textId="1518AD70" w:rsidR="00BA0F04" w:rsidRPr="00BA0F04" w:rsidRDefault="00BA0F04" w:rsidP="00613C28">
      <w:pPr>
        <w:pStyle w:val="Nagwek1"/>
        <w:keepNext w:val="0"/>
        <w:keepLines w:val="0"/>
        <w:widowControl w:val="0"/>
        <w:numPr>
          <w:ilvl w:val="1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A0F0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wgrywanie poprawek </w:t>
      </w:r>
      <w:r w:rsidR="00C5374D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Oprogramowania</w:t>
      </w:r>
      <w:r w:rsidRPr="00BA0F04">
        <w:rPr>
          <w:rFonts w:asciiTheme="minorHAnsi" w:hAnsiTheme="minorHAnsi" w:cstheme="minorHAnsi"/>
          <w:bCs/>
          <w:color w:val="auto"/>
          <w:sz w:val="24"/>
          <w:szCs w:val="24"/>
        </w:rPr>
        <w:t>, w celu wyeliminowania błędów jakie zostaną ujawnione i zgłoszone,</w:t>
      </w:r>
    </w:p>
    <w:p w14:paraId="237DE1C5" w14:textId="59B8EAEA" w:rsidR="00BA0F04" w:rsidRPr="00BA0F04" w:rsidRDefault="00231084" w:rsidP="00613C28">
      <w:pPr>
        <w:pStyle w:val="Nagwek1"/>
        <w:keepNext w:val="0"/>
        <w:keepLines w:val="0"/>
        <w:widowControl w:val="0"/>
        <w:numPr>
          <w:ilvl w:val="1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iCs/>
          <w:color w:val="auto"/>
          <w:sz w:val="24"/>
          <w:szCs w:val="24"/>
        </w:rPr>
        <w:t>Aktualizacje</w:t>
      </w:r>
      <w:r w:rsidR="00BA0F04" w:rsidRPr="00BA0F04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="00BA0F04" w:rsidRPr="00BA0F04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do najnowszych wersji wynikające z rozwoju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="00BA0F04" w:rsidRPr="00BA0F04">
        <w:rPr>
          <w:rFonts w:asciiTheme="minorHAnsi" w:hAnsiTheme="minorHAnsi" w:cstheme="minorHAnsi"/>
          <w:i/>
          <w:color w:val="auto"/>
          <w:sz w:val="24"/>
          <w:szCs w:val="24"/>
        </w:rPr>
        <w:t>,</w:t>
      </w:r>
    </w:p>
    <w:p w14:paraId="6C5D382E" w14:textId="11AC9BA7" w:rsidR="00BA0F04" w:rsidRPr="00BA0F04" w:rsidRDefault="00BA0F04" w:rsidP="00613C28">
      <w:pPr>
        <w:pStyle w:val="Nagwek1"/>
        <w:keepNext w:val="0"/>
        <w:keepLines w:val="0"/>
        <w:widowControl w:val="0"/>
        <w:numPr>
          <w:ilvl w:val="1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udzielanie porad telefonicznych przedstawicielom </w:t>
      </w:r>
      <w:r w:rsidR="00BC1775">
        <w:rPr>
          <w:rFonts w:asciiTheme="minorHAnsi" w:hAnsiTheme="minorHAnsi" w:cstheme="minorHAnsi"/>
          <w:color w:val="auto"/>
          <w:sz w:val="24"/>
          <w:szCs w:val="24"/>
        </w:rPr>
        <w:t>Zamawiając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y w zakresie działania i konfiguracji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4F412995" w14:textId="4BA6B9B3" w:rsidR="00BA0F04" w:rsidRPr="002523A3" w:rsidRDefault="00BA0F04" w:rsidP="00613C28">
      <w:pPr>
        <w:pStyle w:val="Nagwek1"/>
        <w:keepNext w:val="0"/>
        <w:keepLines w:val="0"/>
        <w:widowControl w:val="0"/>
        <w:numPr>
          <w:ilvl w:val="1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aktywny nadzór nad </w:t>
      </w:r>
      <w:r w:rsidRPr="00BA0F04">
        <w:rPr>
          <w:rFonts w:asciiTheme="minorHAnsi" w:hAnsiTheme="minorHAnsi" w:cstheme="minorHAnsi"/>
          <w:iCs/>
          <w:color w:val="auto"/>
          <w:sz w:val="24"/>
          <w:szCs w:val="24"/>
        </w:rPr>
        <w:t>oprogramowaniem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tj. monitorowanie działania wszystkich jego elementów, reakcję na wykryte nieprawidłowości, wprowadzanie poprawek mających na celu usprawnienie pracy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BA0F04">
        <w:rPr>
          <w:rFonts w:asciiTheme="minorHAnsi" w:hAnsiTheme="minorHAnsi" w:cstheme="minorHAnsi"/>
          <w:i/>
          <w:color w:val="auto"/>
          <w:sz w:val="24"/>
          <w:szCs w:val="24"/>
        </w:rPr>
        <w:t>.</w:t>
      </w:r>
    </w:p>
    <w:p w14:paraId="05233AEA" w14:textId="02A839D3" w:rsidR="002523A3" w:rsidRDefault="002523A3" w:rsidP="00613C28">
      <w:pPr>
        <w:pStyle w:val="Nagwek1"/>
        <w:keepNext w:val="0"/>
        <w:keepLines w:val="0"/>
        <w:widowControl w:val="0"/>
        <w:numPr>
          <w:ilvl w:val="0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Wszystkie prace dotyczące udzielania licencji oraz wdr</w:t>
      </w:r>
      <w:r w:rsidR="00C5374D">
        <w:rPr>
          <w:rFonts w:asciiTheme="minorHAnsi" w:hAnsiTheme="minorHAnsi" w:cstheme="minorHAnsi"/>
          <w:bCs/>
          <w:color w:val="auto"/>
          <w:sz w:val="24"/>
          <w:szCs w:val="24"/>
        </w:rPr>
        <w:t>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żenia systemu powinny być zakończone w terminie </w:t>
      </w:r>
      <w:r w:rsidR="00F25F00">
        <w:rPr>
          <w:rFonts w:asciiTheme="minorHAnsi" w:hAnsiTheme="minorHAnsi" w:cstheme="minorHAnsi"/>
          <w:bCs/>
          <w:color w:val="auto"/>
          <w:sz w:val="24"/>
          <w:szCs w:val="24"/>
        </w:rPr>
        <w:t>45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dni od daty podpisania umowy.</w:t>
      </w:r>
    </w:p>
    <w:p w14:paraId="6B99E8D6" w14:textId="3BAFFE97" w:rsidR="002523A3" w:rsidRDefault="002523A3" w:rsidP="00613C28">
      <w:pPr>
        <w:pStyle w:val="Nagwek1"/>
        <w:keepNext w:val="0"/>
        <w:keepLines w:val="0"/>
        <w:widowControl w:val="0"/>
        <w:numPr>
          <w:ilvl w:val="0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Strony dopuszczają, przedłużenie terminu wdrożenia określonego w poprzednim ustępie, w przypadku gdy:</w:t>
      </w:r>
    </w:p>
    <w:p w14:paraId="07197820" w14:textId="0D22E06E" w:rsidR="002523A3" w:rsidRDefault="002523A3" w:rsidP="00613C28">
      <w:pPr>
        <w:pStyle w:val="Nagwek1"/>
        <w:keepNext w:val="0"/>
        <w:keepLines w:val="0"/>
        <w:widowControl w:val="0"/>
        <w:numPr>
          <w:ilvl w:val="1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Jest to zależne od wykonania koniecznej czynności/komponentu przez podmiot trzeci, nie będący stroną umowy, jak np. wydanie certyfikatu do logowania przez Centralny Ośrodek Informatyki</w:t>
      </w:r>
    </w:p>
    <w:p w14:paraId="0E088DF1" w14:textId="24285BAB" w:rsidR="002523A3" w:rsidRPr="002523A3" w:rsidRDefault="00AF117E" w:rsidP="00613C28">
      <w:pPr>
        <w:pStyle w:val="Nagwek1"/>
        <w:keepNext w:val="0"/>
        <w:keepLines w:val="0"/>
        <w:widowControl w:val="0"/>
        <w:numPr>
          <w:ilvl w:val="1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Zamawiający</w:t>
      </w:r>
      <w:r w:rsidR="002523A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nie wykona, lub wykona z opóźnieniem, koniecznych czynności wskazanych przez </w:t>
      </w:r>
      <w:r w:rsidR="00BC1775">
        <w:rPr>
          <w:rFonts w:asciiTheme="minorHAnsi" w:hAnsiTheme="minorHAnsi" w:cstheme="minorHAnsi"/>
          <w:bCs/>
          <w:color w:val="auto"/>
          <w:sz w:val="24"/>
          <w:szCs w:val="24"/>
        </w:rPr>
        <w:t>Wykonawc</w:t>
      </w:r>
      <w:r w:rsidR="002523A3">
        <w:rPr>
          <w:rFonts w:asciiTheme="minorHAnsi" w:hAnsiTheme="minorHAnsi" w:cstheme="minorHAnsi"/>
          <w:bCs/>
          <w:color w:val="auto"/>
          <w:sz w:val="24"/>
          <w:szCs w:val="24"/>
        </w:rPr>
        <w:t>ę</w:t>
      </w:r>
      <w:r w:rsidR="00B659A0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14:paraId="214C25B4" w14:textId="14D95570" w:rsidR="002523A3" w:rsidRPr="00BA0F04" w:rsidRDefault="00BC1775" w:rsidP="00613C28">
      <w:pPr>
        <w:pStyle w:val="Nagwek1"/>
        <w:keepNext w:val="0"/>
        <w:keepLines w:val="0"/>
        <w:widowControl w:val="0"/>
        <w:numPr>
          <w:ilvl w:val="0"/>
          <w:numId w:val="5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Wykonawc</w:t>
      </w:r>
      <w:r w:rsidR="002523A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 dostarczy instrukcję obsługi w języku polskim </w:t>
      </w:r>
      <w:r w:rsidR="004479D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opisującą funkcje </w:t>
      </w:r>
      <w:r w:rsidR="00FB7621" w:rsidRPr="00FB7621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Oprogramowania</w:t>
      </w:r>
      <w:r w:rsidR="004479D2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14:paraId="1BA84AAF" w14:textId="77777777" w:rsidR="00BA0F04" w:rsidRPr="00BA0F04" w:rsidRDefault="00BA0F04" w:rsidP="00044D3E">
      <w:pPr>
        <w:pStyle w:val="Nagwek1"/>
        <w:keepNext w:val="0"/>
        <w:keepLines w:val="0"/>
        <w:widowControl w:val="0"/>
        <w:spacing w:before="0" w:line="300" w:lineRule="auto"/>
        <w:jc w:val="both"/>
        <w:textAlignment w:val="baseline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</w:p>
    <w:p w14:paraId="2245D1C0" w14:textId="77777777" w:rsidR="00BA0F04" w:rsidRPr="00BA0F04" w:rsidRDefault="00BA0F04" w:rsidP="00044D3E">
      <w:pPr>
        <w:pStyle w:val="Nagwek1"/>
        <w:keepNext w:val="0"/>
        <w:keepLines w:val="0"/>
        <w:widowControl w:val="0"/>
        <w:spacing w:before="0" w:line="300" w:lineRule="auto"/>
        <w:ind w:left="360"/>
        <w:jc w:val="center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 w:rsidRPr="00BA0F04">
        <w:rPr>
          <w:rFonts w:asciiTheme="minorHAnsi" w:hAnsiTheme="minorHAnsi" w:cstheme="minorHAnsi"/>
          <w:color w:val="auto"/>
          <w:sz w:val="24"/>
          <w:szCs w:val="24"/>
        </w:rPr>
        <w:t>§ 3</w:t>
      </w:r>
    </w:p>
    <w:p w14:paraId="0E129605" w14:textId="77777777" w:rsidR="00BC1775" w:rsidRPr="00D57483" w:rsidRDefault="00BC1775" w:rsidP="00BC1775">
      <w:pPr>
        <w:spacing w:after="0"/>
        <w:jc w:val="center"/>
        <w:rPr>
          <w:i/>
          <w:iCs/>
        </w:rPr>
      </w:pPr>
      <w:r w:rsidRPr="00D57483">
        <w:rPr>
          <w:i/>
          <w:iCs/>
        </w:rPr>
        <w:t>GWARANCJA I RĘKOJMIA</w:t>
      </w:r>
    </w:p>
    <w:p w14:paraId="7A11F2B6" w14:textId="54369978" w:rsidR="00BC1775" w:rsidRDefault="00BC1775" w:rsidP="00BC1775">
      <w:pPr>
        <w:spacing w:after="0"/>
        <w:jc w:val="center"/>
        <w:rPr>
          <w:b/>
          <w:bCs/>
        </w:rPr>
      </w:pPr>
    </w:p>
    <w:p w14:paraId="1D993977" w14:textId="3D83B435" w:rsidR="00BC1775" w:rsidRPr="00D57483" w:rsidRDefault="00BC1775" w:rsidP="00613C28">
      <w:pPr>
        <w:pStyle w:val="Akapitzlist"/>
        <w:widowControl w:val="0"/>
        <w:numPr>
          <w:ilvl w:val="0"/>
          <w:numId w:val="13"/>
        </w:numPr>
        <w:spacing w:after="200" w:line="276" w:lineRule="auto"/>
        <w:jc w:val="both"/>
        <w:rPr>
          <w:rFonts w:cs="Arial"/>
          <w:color w:val="000000"/>
          <w:sz w:val="24"/>
          <w:szCs w:val="24"/>
        </w:rPr>
      </w:pPr>
      <w:r w:rsidRPr="00D57483">
        <w:rPr>
          <w:rFonts w:cs="Arial"/>
          <w:sz w:val="24"/>
          <w:szCs w:val="24"/>
        </w:rPr>
        <w:t xml:space="preserve">Wykonawca zapewnia najwyższą jakość Przedmiotu Umowy przez okres </w:t>
      </w:r>
      <w:r w:rsidR="005C225A">
        <w:rPr>
          <w:rFonts w:cs="Arial"/>
          <w:sz w:val="24"/>
          <w:szCs w:val="24"/>
        </w:rPr>
        <w:t>24</w:t>
      </w:r>
      <w:r w:rsidRPr="00D57483">
        <w:rPr>
          <w:rFonts w:cs="Arial"/>
          <w:sz w:val="24"/>
          <w:szCs w:val="24"/>
        </w:rPr>
        <w:t xml:space="preserve"> miesięcy od daty jego odbioru końcowego (gwarancja).</w:t>
      </w:r>
    </w:p>
    <w:p w14:paraId="1A3E3BC3" w14:textId="77777777" w:rsidR="00BC1775" w:rsidRPr="00D57483" w:rsidRDefault="00BC1775" w:rsidP="00613C28">
      <w:pPr>
        <w:pStyle w:val="Akapitzlist"/>
        <w:widowControl w:val="0"/>
        <w:numPr>
          <w:ilvl w:val="0"/>
          <w:numId w:val="13"/>
        </w:numPr>
        <w:spacing w:after="200" w:line="276" w:lineRule="auto"/>
        <w:jc w:val="both"/>
        <w:rPr>
          <w:rFonts w:cs="Arial"/>
          <w:color w:val="000000"/>
          <w:sz w:val="24"/>
          <w:szCs w:val="24"/>
        </w:rPr>
      </w:pPr>
      <w:r w:rsidRPr="00D57483">
        <w:rPr>
          <w:rFonts w:cs="Arial"/>
          <w:sz w:val="24"/>
          <w:szCs w:val="24"/>
        </w:rPr>
        <w:t>Odpowiedzialność z tytułu gwarancji obejmuje tylko wady powstałe z przyczyn tkwiących w Przedmiocie Umowy.</w:t>
      </w:r>
    </w:p>
    <w:p w14:paraId="60875DC9" w14:textId="77777777" w:rsidR="00BC1775" w:rsidRPr="00D57483" w:rsidRDefault="00BC1775" w:rsidP="00613C28">
      <w:pPr>
        <w:pStyle w:val="Akapitzlist"/>
        <w:widowControl w:val="0"/>
        <w:numPr>
          <w:ilvl w:val="0"/>
          <w:numId w:val="13"/>
        </w:numPr>
        <w:spacing w:after="200" w:line="276" w:lineRule="auto"/>
        <w:jc w:val="both"/>
        <w:rPr>
          <w:rFonts w:cs="Arial"/>
          <w:color w:val="000000"/>
          <w:sz w:val="24"/>
          <w:szCs w:val="24"/>
        </w:rPr>
      </w:pPr>
      <w:r w:rsidRPr="00D57483">
        <w:rPr>
          <w:rFonts w:cs="Arial"/>
          <w:sz w:val="24"/>
          <w:szCs w:val="24"/>
        </w:rPr>
        <w:t xml:space="preserve">Wykonawca zobowiązuje się do bezpłatnego usunięcia wszelkich wad, jeżeli ujawnią się </w:t>
      </w:r>
      <w:r w:rsidRPr="00D57483">
        <w:rPr>
          <w:rFonts w:cs="Arial"/>
          <w:sz w:val="24"/>
          <w:szCs w:val="24"/>
        </w:rPr>
        <w:lastRenderedPageBreak/>
        <w:t xml:space="preserve">one w okresie gwarancji. </w:t>
      </w:r>
    </w:p>
    <w:p w14:paraId="4425DFD4" w14:textId="54A796B2" w:rsidR="00BC1775" w:rsidRPr="00D57483" w:rsidRDefault="00BC1775" w:rsidP="00613C28">
      <w:pPr>
        <w:pStyle w:val="Akapitzlist"/>
        <w:widowControl w:val="0"/>
        <w:numPr>
          <w:ilvl w:val="0"/>
          <w:numId w:val="13"/>
        </w:numPr>
        <w:spacing w:after="200" w:line="276" w:lineRule="auto"/>
        <w:jc w:val="both"/>
        <w:rPr>
          <w:rFonts w:cs="Arial"/>
          <w:color w:val="000000"/>
          <w:sz w:val="24"/>
          <w:szCs w:val="24"/>
        </w:rPr>
      </w:pPr>
      <w:r w:rsidRPr="00D57483">
        <w:rPr>
          <w:rFonts w:cs="Arial"/>
          <w:sz w:val="24"/>
          <w:szCs w:val="24"/>
        </w:rPr>
        <w:t xml:space="preserve">W razie zaistnienia wad </w:t>
      </w:r>
      <w:r w:rsidR="00665A26">
        <w:rPr>
          <w:rFonts w:cs="Arial"/>
          <w:sz w:val="24"/>
          <w:szCs w:val="24"/>
        </w:rPr>
        <w:t>Zamawiający</w:t>
      </w:r>
      <w:r w:rsidRPr="00D57483">
        <w:rPr>
          <w:rFonts w:cs="Arial"/>
          <w:sz w:val="24"/>
          <w:szCs w:val="24"/>
        </w:rPr>
        <w:t xml:space="preserve"> zobowiązany jest powiadomić Wykonawcę na piśmie w terminie 7 dni od ujawnienia się wady. Istnienie wady powinno być stwierdzone protokolarnie. </w:t>
      </w:r>
    </w:p>
    <w:p w14:paraId="5F2489A3" w14:textId="77777777" w:rsidR="00D57483" w:rsidRDefault="00BC1775" w:rsidP="00613C28">
      <w:pPr>
        <w:pStyle w:val="Akapitzlist"/>
        <w:widowControl w:val="0"/>
        <w:numPr>
          <w:ilvl w:val="0"/>
          <w:numId w:val="13"/>
        </w:numPr>
        <w:spacing w:after="200" w:line="276" w:lineRule="auto"/>
        <w:jc w:val="both"/>
        <w:rPr>
          <w:rFonts w:cs="Arial"/>
          <w:sz w:val="24"/>
          <w:szCs w:val="24"/>
        </w:rPr>
      </w:pPr>
      <w:r w:rsidRPr="00D57483">
        <w:rPr>
          <w:rFonts w:cs="Arial"/>
          <w:sz w:val="24"/>
          <w:szCs w:val="24"/>
        </w:rPr>
        <w:t xml:space="preserve">Strony ustaliły następujący tryb postępowania przy usuwaniu przez Wykonawcę wad i usterek ujawnionych w okresie rękojmi i gwarancji: </w:t>
      </w:r>
    </w:p>
    <w:p w14:paraId="22FBF68D" w14:textId="2A77104B" w:rsidR="00D57483" w:rsidRPr="00D57483" w:rsidRDefault="00BC1775" w:rsidP="00613C28">
      <w:pPr>
        <w:pStyle w:val="Akapitzlist"/>
        <w:widowControl w:val="0"/>
        <w:numPr>
          <w:ilvl w:val="1"/>
          <w:numId w:val="13"/>
        </w:numPr>
        <w:spacing w:after="200" w:line="276" w:lineRule="auto"/>
        <w:jc w:val="both"/>
        <w:rPr>
          <w:rFonts w:cs="Arial"/>
          <w:sz w:val="24"/>
          <w:szCs w:val="24"/>
        </w:rPr>
      </w:pPr>
      <w:r w:rsidRPr="00D57483">
        <w:rPr>
          <w:rFonts w:cstheme="minorHAnsi"/>
          <w:sz w:val="24"/>
          <w:szCs w:val="24"/>
        </w:rPr>
        <w:t xml:space="preserve">Czas naprawy Błędu Kategorii A (błędu krytycznego) uniemożliwiającego pracę w </w:t>
      </w:r>
      <w:r w:rsidRPr="00D57483">
        <w:rPr>
          <w:rFonts w:cstheme="minorHAnsi"/>
          <w:i/>
          <w:iCs/>
          <w:sz w:val="24"/>
          <w:szCs w:val="24"/>
        </w:rPr>
        <w:t>Oprogramowaniu</w:t>
      </w:r>
      <w:r w:rsidRPr="00D57483">
        <w:rPr>
          <w:rFonts w:cstheme="minorHAnsi"/>
          <w:sz w:val="24"/>
          <w:szCs w:val="24"/>
        </w:rPr>
        <w:t xml:space="preserve"> czas naprawy wynosi do </w:t>
      </w:r>
      <w:r w:rsidR="00CC3C55">
        <w:rPr>
          <w:rFonts w:cstheme="minorHAnsi"/>
          <w:sz w:val="24"/>
          <w:szCs w:val="24"/>
        </w:rPr>
        <w:t>8 godzin</w:t>
      </w:r>
      <w:r w:rsidRPr="00D57483">
        <w:rPr>
          <w:rFonts w:cstheme="minorHAnsi"/>
          <w:sz w:val="24"/>
          <w:szCs w:val="24"/>
        </w:rPr>
        <w:t xml:space="preserve">. </w:t>
      </w:r>
    </w:p>
    <w:p w14:paraId="30EDB5E4" w14:textId="0F823BAF" w:rsidR="00D57483" w:rsidRPr="00D57483" w:rsidRDefault="00BC1775" w:rsidP="00613C28">
      <w:pPr>
        <w:pStyle w:val="Akapitzlist"/>
        <w:widowControl w:val="0"/>
        <w:numPr>
          <w:ilvl w:val="2"/>
          <w:numId w:val="13"/>
        </w:numPr>
        <w:spacing w:after="200" w:line="276" w:lineRule="auto"/>
        <w:jc w:val="both"/>
        <w:rPr>
          <w:rFonts w:cs="Arial"/>
          <w:sz w:val="24"/>
          <w:szCs w:val="24"/>
        </w:rPr>
      </w:pPr>
      <w:r w:rsidRPr="00D57483">
        <w:rPr>
          <w:rFonts w:cstheme="minorHAnsi"/>
          <w:sz w:val="24"/>
          <w:szCs w:val="24"/>
        </w:rPr>
        <w:t xml:space="preserve">Jeśli całkowite usunięcie Błędu Kategorii A będzie możliwe wyłącznie poprzez opracowanie poprawki do </w:t>
      </w:r>
      <w:r w:rsidRPr="00D57483">
        <w:rPr>
          <w:rFonts w:cstheme="minorHAnsi"/>
          <w:i/>
          <w:iCs/>
          <w:sz w:val="24"/>
          <w:szCs w:val="24"/>
        </w:rPr>
        <w:t>Oprogramowania</w:t>
      </w:r>
      <w:r w:rsidRPr="00D57483">
        <w:rPr>
          <w:rFonts w:cstheme="minorHAnsi"/>
          <w:sz w:val="24"/>
          <w:szCs w:val="24"/>
        </w:rPr>
        <w:t>, Wykonawca może wystąpić pisemnie</w:t>
      </w:r>
      <w:r w:rsidR="00D57483">
        <w:rPr>
          <w:rFonts w:cstheme="minorHAnsi"/>
          <w:sz w:val="24"/>
          <w:szCs w:val="24"/>
        </w:rPr>
        <w:t xml:space="preserve"> </w:t>
      </w:r>
      <w:r w:rsidRPr="00D57483">
        <w:rPr>
          <w:rFonts w:cstheme="minorHAnsi"/>
          <w:sz w:val="24"/>
          <w:szCs w:val="24"/>
        </w:rPr>
        <w:t>lub telefonicznie do Zamawiający o zgodę na przesunięcie terminu na usunięcie</w:t>
      </w:r>
      <w:r w:rsidR="00D57483">
        <w:rPr>
          <w:rFonts w:cstheme="minorHAnsi"/>
          <w:sz w:val="24"/>
          <w:szCs w:val="24"/>
        </w:rPr>
        <w:t xml:space="preserve"> </w:t>
      </w:r>
      <w:r w:rsidRPr="00D57483">
        <w:rPr>
          <w:rFonts w:cstheme="minorHAnsi"/>
          <w:sz w:val="24"/>
          <w:szCs w:val="24"/>
        </w:rPr>
        <w:t xml:space="preserve"> tego Błędu, wprowadzając jednocześnie jego Obejście.</w:t>
      </w:r>
    </w:p>
    <w:p w14:paraId="46EFB350" w14:textId="77777777" w:rsidR="00D57483" w:rsidRPr="00D57483" w:rsidRDefault="00BC1775" w:rsidP="00613C28">
      <w:pPr>
        <w:pStyle w:val="Akapitzlist"/>
        <w:widowControl w:val="0"/>
        <w:numPr>
          <w:ilvl w:val="1"/>
          <w:numId w:val="13"/>
        </w:numPr>
        <w:spacing w:after="200" w:line="276" w:lineRule="auto"/>
        <w:jc w:val="both"/>
        <w:rPr>
          <w:rFonts w:cs="Arial"/>
          <w:sz w:val="24"/>
          <w:szCs w:val="24"/>
        </w:rPr>
      </w:pPr>
      <w:r w:rsidRPr="00D57483">
        <w:rPr>
          <w:rFonts w:cstheme="minorHAnsi"/>
          <w:sz w:val="24"/>
          <w:szCs w:val="24"/>
        </w:rPr>
        <w:t xml:space="preserve">Czas naprawy Błędu niewpływającego na pracę całego </w:t>
      </w:r>
      <w:r w:rsidRPr="00D57483">
        <w:rPr>
          <w:rFonts w:cstheme="minorHAnsi"/>
          <w:i/>
          <w:iCs/>
          <w:sz w:val="24"/>
          <w:szCs w:val="24"/>
        </w:rPr>
        <w:t>Oprogramowania</w:t>
      </w:r>
      <w:r w:rsidRPr="00D57483">
        <w:rPr>
          <w:rFonts w:cstheme="minorHAnsi"/>
          <w:sz w:val="24"/>
          <w:szCs w:val="24"/>
        </w:rPr>
        <w:t xml:space="preserve"> wyniesie, </w:t>
      </w:r>
      <w:r w:rsidRPr="00D57483">
        <w:rPr>
          <w:rFonts w:cstheme="minorHAnsi"/>
          <w:sz w:val="24"/>
          <w:szCs w:val="24"/>
        </w:rPr>
        <w:br/>
        <w:t>w przypadku:</w:t>
      </w:r>
    </w:p>
    <w:p w14:paraId="07BFE8F7" w14:textId="77777777" w:rsidR="00D57483" w:rsidRPr="00D57483" w:rsidRDefault="00BC1775" w:rsidP="00613C28">
      <w:pPr>
        <w:pStyle w:val="Akapitzlist"/>
        <w:widowControl w:val="0"/>
        <w:numPr>
          <w:ilvl w:val="2"/>
          <w:numId w:val="13"/>
        </w:numPr>
        <w:spacing w:after="200" w:line="276" w:lineRule="auto"/>
        <w:jc w:val="both"/>
        <w:rPr>
          <w:rFonts w:cs="Arial"/>
          <w:sz w:val="24"/>
          <w:szCs w:val="24"/>
        </w:rPr>
      </w:pPr>
      <w:r w:rsidRPr="00D57483">
        <w:rPr>
          <w:rFonts w:cstheme="minorHAnsi"/>
          <w:bCs/>
          <w:sz w:val="24"/>
          <w:szCs w:val="24"/>
        </w:rPr>
        <w:t>Błędu Kategorii B (błąd): do  10 dni roboczych,</w:t>
      </w:r>
    </w:p>
    <w:p w14:paraId="16771DB8" w14:textId="37A31DED" w:rsidR="00BC1775" w:rsidRPr="00D57483" w:rsidRDefault="00BC1775" w:rsidP="00613C28">
      <w:pPr>
        <w:pStyle w:val="Akapitzlist"/>
        <w:widowControl w:val="0"/>
        <w:numPr>
          <w:ilvl w:val="2"/>
          <w:numId w:val="13"/>
        </w:numPr>
        <w:spacing w:after="200" w:line="276" w:lineRule="auto"/>
        <w:jc w:val="both"/>
        <w:rPr>
          <w:rFonts w:cs="Arial"/>
          <w:sz w:val="24"/>
          <w:szCs w:val="24"/>
        </w:rPr>
      </w:pPr>
      <w:r w:rsidRPr="00D57483">
        <w:rPr>
          <w:rFonts w:cstheme="minorHAnsi"/>
          <w:bCs/>
          <w:sz w:val="24"/>
          <w:szCs w:val="24"/>
        </w:rPr>
        <w:t>Błędu Kategorii C (usterka): do 15 dni roboczych.</w:t>
      </w:r>
    </w:p>
    <w:p w14:paraId="3ACD0DC7" w14:textId="77777777" w:rsidR="00BC1775" w:rsidRPr="00D57483" w:rsidRDefault="00BC1775" w:rsidP="00613C28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cs="Arial"/>
          <w:sz w:val="24"/>
          <w:szCs w:val="24"/>
        </w:rPr>
      </w:pPr>
      <w:r w:rsidRPr="00D57483">
        <w:rPr>
          <w:rFonts w:cs="Arial"/>
          <w:sz w:val="24"/>
          <w:szCs w:val="24"/>
        </w:rPr>
        <w:t>Ustawową rękojmię na Przedmiot Umowy przedłuża się na okres równy okresowi gwarancji jakości.</w:t>
      </w:r>
    </w:p>
    <w:p w14:paraId="6796564B" w14:textId="7E48D7C9" w:rsidR="00BC1775" w:rsidRPr="00D57483" w:rsidRDefault="00665A26" w:rsidP="00613C28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Zamawiający</w:t>
      </w:r>
      <w:r w:rsidRPr="00D5748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może</w:t>
      </w:r>
      <w:r w:rsidR="006B554B">
        <w:rPr>
          <w:rFonts w:cs="Arial"/>
          <w:sz w:val="24"/>
          <w:szCs w:val="24"/>
        </w:rPr>
        <w:t xml:space="preserve"> </w:t>
      </w:r>
      <w:r w:rsidR="00BC1775" w:rsidRPr="00D57483">
        <w:rPr>
          <w:rFonts w:cs="Arial"/>
          <w:sz w:val="24"/>
          <w:szCs w:val="24"/>
        </w:rPr>
        <w:t>realizować uprawnienia z tytułu rękojmi niezależnie od uprawnień wynikających z gwarancji.</w:t>
      </w:r>
    </w:p>
    <w:p w14:paraId="0D7974A2" w14:textId="77777777" w:rsidR="00BC1775" w:rsidRPr="00D57483" w:rsidRDefault="00BC1775" w:rsidP="00613C28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200" w:line="276" w:lineRule="auto"/>
        <w:jc w:val="both"/>
        <w:rPr>
          <w:rFonts w:cs="Arial"/>
          <w:sz w:val="24"/>
          <w:szCs w:val="24"/>
        </w:rPr>
      </w:pPr>
      <w:r w:rsidRPr="00D57483">
        <w:rPr>
          <w:rFonts w:cs="Arial"/>
          <w:sz w:val="24"/>
          <w:szCs w:val="24"/>
        </w:rPr>
        <w:t>W zakresie nie uregulowanym Umową w sprawach dotyczących gwarancji i rękojmi zastosowanie mają przepisy ustawy z dnia 23 kwietnia 1964 roku Kodeks cywilny dotyczące umowy o dzieło.</w:t>
      </w:r>
    </w:p>
    <w:p w14:paraId="4A1DB30F" w14:textId="7FBE0720" w:rsidR="00DB64C7" w:rsidRDefault="00DB64C7" w:rsidP="00044D3E">
      <w:pPr>
        <w:pStyle w:val="Nagwek1"/>
        <w:keepNext w:val="0"/>
        <w:keepLines w:val="0"/>
        <w:widowControl w:val="0"/>
        <w:spacing w:before="0" w:line="30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</w:p>
    <w:p w14:paraId="38245674" w14:textId="77777777" w:rsidR="00EC28D4" w:rsidRDefault="00EC28D4" w:rsidP="00044D3E">
      <w:pPr>
        <w:pStyle w:val="Nagwek1"/>
        <w:keepNext w:val="0"/>
        <w:keepLines w:val="0"/>
        <w:widowControl w:val="0"/>
        <w:spacing w:before="0" w:line="300" w:lineRule="auto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</w:p>
    <w:p w14:paraId="0170850D" w14:textId="3001A4D8" w:rsidR="00BA0F04" w:rsidRPr="00BA0F04" w:rsidRDefault="00BA0F04" w:rsidP="00044D3E">
      <w:pPr>
        <w:pStyle w:val="Nagwek1"/>
        <w:keepNext w:val="0"/>
        <w:keepLines w:val="0"/>
        <w:widowControl w:val="0"/>
        <w:spacing w:before="0" w:line="300" w:lineRule="auto"/>
        <w:ind w:left="360"/>
        <w:jc w:val="center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 w:rsidRPr="00BA0F04">
        <w:rPr>
          <w:rFonts w:asciiTheme="minorHAnsi" w:hAnsiTheme="minorHAnsi" w:cstheme="minorHAnsi"/>
          <w:color w:val="auto"/>
          <w:sz w:val="24"/>
          <w:szCs w:val="24"/>
        </w:rPr>
        <w:t>§ 4</w:t>
      </w:r>
    </w:p>
    <w:p w14:paraId="54ACF6E6" w14:textId="1A87F5CA" w:rsidR="00BA0F04" w:rsidRDefault="00BA0F04" w:rsidP="00044D3E">
      <w:pPr>
        <w:pStyle w:val="Nagwek1"/>
        <w:keepNext w:val="0"/>
        <w:keepLines w:val="0"/>
        <w:widowControl w:val="0"/>
        <w:spacing w:before="0" w:line="300" w:lineRule="auto"/>
        <w:ind w:left="360"/>
        <w:jc w:val="center"/>
        <w:textAlignment w:val="baseline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65AB7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Procedura Aktualizacji </w:t>
      </w:r>
    </w:p>
    <w:p w14:paraId="7BBCF174" w14:textId="77777777" w:rsidR="00541B5C" w:rsidRPr="00165AB7" w:rsidRDefault="00541B5C" w:rsidP="00044D3E">
      <w:pPr>
        <w:pStyle w:val="Nagwek1"/>
        <w:keepNext w:val="0"/>
        <w:keepLines w:val="0"/>
        <w:widowControl w:val="0"/>
        <w:spacing w:before="0" w:line="300" w:lineRule="auto"/>
        <w:ind w:left="360"/>
        <w:jc w:val="center"/>
        <w:textAlignment w:val="baseline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14:paraId="6E719021" w14:textId="64D9A7E2" w:rsidR="00BA0F04" w:rsidRPr="00BA0F04" w:rsidRDefault="00BC1775" w:rsidP="00613C28">
      <w:pPr>
        <w:pStyle w:val="Akapitzlist"/>
        <w:numPr>
          <w:ilvl w:val="0"/>
          <w:numId w:val="7"/>
        </w:numPr>
        <w:spacing w:after="0"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</w:t>
      </w:r>
      <w:r w:rsidR="00BA0F04" w:rsidRPr="00BA0F04">
        <w:rPr>
          <w:rFonts w:cstheme="minorHAnsi"/>
          <w:sz w:val="24"/>
          <w:szCs w:val="24"/>
        </w:rPr>
        <w:t>a, zobowiązuje się do cyklicznego (nie rzadziej niż</w:t>
      </w:r>
      <w:r w:rsidR="00BA0F04">
        <w:rPr>
          <w:rFonts w:cstheme="minorHAnsi"/>
          <w:sz w:val="24"/>
          <w:szCs w:val="24"/>
        </w:rPr>
        <w:t xml:space="preserve"> </w:t>
      </w:r>
      <w:r w:rsidR="00BA0F04" w:rsidRPr="00BA0F04">
        <w:rPr>
          <w:rFonts w:cstheme="minorHAnsi"/>
          <w:sz w:val="24"/>
          <w:szCs w:val="24"/>
        </w:rPr>
        <w:t xml:space="preserve">raz na kwartał) aktualizowania </w:t>
      </w:r>
      <w:r w:rsidR="00C5374D">
        <w:rPr>
          <w:rFonts w:cstheme="minorHAnsi"/>
          <w:i/>
          <w:iCs/>
          <w:sz w:val="24"/>
          <w:szCs w:val="24"/>
        </w:rPr>
        <w:t>Oprogramowania</w:t>
      </w:r>
      <w:r w:rsidR="00BA0F04" w:rsidRPr="00BA0F04">
        <w:rPr>
          <w:rFonts w:cstheme="minorHAnsi"/>
          <w:sz w:val="24"/>
          <w:szCs w:val="24"/>
        </w:rPr>
        <w:t xml:space="preserve">. </w:t>
      </w:r>
    </w:p>
    <w:p w14:paraId="15B3269F" w14:textId="31D10131" w:rsidR="00BA0F04" w:rsidRPr="001E5263" w:rsidRDefault="00BA0F04" w:rsidP="00613C28">
      <w:pPr>
        <w:pStyle w:val="Nagwek1"/>
        <w:keepNext w:val="0"/>
        <w:keepLines w:val="0"/>
        <w:widowControl w:val="0"/>
        <w:numPr>
          <w:ilvl w:val="0"/>
          <w:numId w:val="7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Strony dopuszczają planowe przerwy w pracy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806418">
        <w:rPr>
          <w:rFonts w:asciiTheme="minorHAnsi" w:hAnsiTheme="minorHAnsi" w:cstheme="minorHAnsi"/>
          <w:color w:val="auto"/>
          <w:sz w:val="24"/>
          <w:szCs w:val="24"/>
        </w:rPr>
        <w:t>Są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one </w:t>
      </w:r>
      <w:r w:rsidR="00806418">
        <w:rPr>
          <w:rFonts w:asciiTheme="minorHAnsi" w:hAnsiTheme="minorHAnsi" w:cstheme="minorHAnsi"/>
          <w:color w:val="auto"/>
          <w:sz w:val="24"/>
          <w:szCs w:val="24"/>
        </w:rPr>
        <w:t xml:space="preserve">możliwe 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jedynie za zgodą obu </w:t>
      </w:r>
      <w:r w:rsidR="00351006">
        <w:rPr>
          <w:rFonts w:asciiTheme="minorHAnsi" w:hAnsiTheme="minorHAnsi" w:cstheme="minorHAnsi"/>
          <w:color w:val="auto"/>
          <w:sz w:val="24"/>
          <w:szCs w:val="24"/>
        </w:rPr>
        <w:t>Stron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(np. w celu dokonania instalacji nowej wersji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), oraz w celu wykonywania </w:t>
      </w:r>
      <w:r w:rsidR="00351006">
        <w:rPr>
          <w:rFonts w:asciiTheme="minorHAnsi" w:hAnsiTheme="minorHAnsi" w:cstheme="minorHAnsi"/>
          <w:color w:val="auto"/>
          <w:sz w:val="24"/>
          <w:szCs w:val="24"/>
        </w:rPr>
        <w:t>Kopii Bezpieczeństwa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0457F06" w14:textId="1E0BEE99" w:rsidR="00BA0F04" w:rsidRPr="00A95439" w:rsidRDefault="001E5263" w:rsidP="00A9543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Theme="majorEastAsia" w:cstheme="minorHAnsi"/>
          <w:bCs/>
          <w:sz w:val="24"/>
          <w:szCs w:val="24"/>
        </w:rPr>
      </w:pPr>
      <w:r>
        <w:rPr>
          <w:rFonts w:eastAsiaTheme="majorEastAsia" w:cstheme="minorHAnsi"/>
          <w:bCs/>
          <w:sz w:val="24"/>
          <w:szCs w:val="24"/>
        </w:rPr>
        <w:t>W przypadku</w:t>
      </w:r>
      <w:r w:rsidR="00806418">
        <w:rPr>
          <w:rFonts w:eastAsiaTheme="majorEastAsia" w:cstheme="minorHAnsi"/>
          <w:bCs/>
          <w:sz w:val="24"/>
          <w:szCs w:val="24"/>
        </w:rPr>
        <w:t>,</w:t>
      </w:r>
      <w:r>
        <w:rPr>
          <w:rFonts w:eastAsiaTheme="majorEastAsia" w:cstheme="minorHAnsi"/>
          <w:bCs/>
          <w:sz w:val="24"/>
          <w:szCs w:val="24"/>
        </w:rPr>
        <w:t xml:space="preserve"> gdy </w:t>
      </w:r>
      <w:r w:rsidR="00351006">
        <w:rPr>
          <w:rFonts w:eastAsiaTheme="majorEastAsia" w:cstheme="minorHAnsi"/>
          <w:bCs/>
          <w:sz w:val="24"/>
          <w:szCs w:val="24"/>
        </w:rPr>
        <w:t>Aktualizacja Systemu</w:t>
      </w:r>
      <w:r>
        <w:rPr>
          <w:rFonts w:eastAsiaTheme="majorEastAsia" w:cstheme="minorHAnsi"/>
          <w:bCs/>
          <w:sz w:val="24"/>
          <w:szCs w:val="24"/>
        </w:rPr>
        <w:t xml:space="preserve"> wprowadzi nową funkcjonalność, </w:t>
      </w:r>
      <w:r w:rsidR="00BC1775">
        <w:rPr>
          <w:rFonts w:eastAsiaTheme="majorEastAsia" w:cstheme="minorHAnsi"/>
          <w:bCs/>
          <w:sz w:val="24"/>
          <w:szCs w:val="24"/>
        </w:rPr>
        <w:t>Wykonawc</w:t>
      </w:r>
      <w:r w:rsidRPr="001E5263">
        <w:rPr>
          <w:rFonts w:eastAsiaTheme="majorEastAsia" w:cstheme="minorHAnsi"/>
          <w:bCs/>
          <w:sz w:val="24"/>
          <w:szCs w:val="24"/>
        </w:rPr>
        <w:t xml:space="preserve">a zobowiązuje się do przeprowadzania </w:t>
      </w:r>
      <w:r w:rsidR="00120DA1">
        <w:rPr>
          <w:rFonts w:eastAsiaTheme="majorEastAsia" w:cstheme="minorHAnsi"/>
          <w:bCs/>
          <w:sz w:val="24"/>
          <w:szCs w:val="24"/>
        </w:rPr>
        <w:t>zdalnych szkoleń (Webinariów)</w:t>
      </w:r>
      <w:r w:rsidRPr="001E5263">
        <w:rPr>
          <w:rFonts w:eastAsiaTheme="majorEastAsia" w:cstheme="minorHAnsi"/>
          <w:bCs/>
          <w:sz w:val="24"/>
          <w:szCs w:val="24"/>
        </w:rPr>
        <w:t xml:space="preserve"> dla Administratora </w:t>
      </w:r>
      <w:r w:rsidR="00BC1775">
        <w:rPr>
          <w:rFonts w:eastAsiaTheme="majorEastAsia" w:cstheme="minorHAnsi"/>
          <w:bCs/>
          <w:sz w:val="24"/>
          <w:szCs w:val="24"/>
        </w:rPr>
        <w:t>Zamawiając</w:t>
      </w:r>
      <w:r w:rsidRPr="001E5263">
        <w:rPr>
          <w:rFonts w:eastAsiaTheme="majorEastAsia" w:cstheme="minorHAnsi"/>
          <w:bCs/>
          <w:sz w:val="24"/>
          <w:szCs w:val="24"/>
        </w:rPr>
        <w:t>y</w:t>
      </w:r>
      <w:r w:rsidR="00806418">
        <w:rPr>
          <w:rFonts w:eastAsiaTheme="majorEastAsia" w:cstheme="minorHAnsi"/>
          <w:bCs/>
          <w:sz w:val="24"/>
          <w:szCs w:val="24"/>
        </w:rPr>
        <w:t>.</w:t>
      </w:r>
      <w:r w:rsidRPr="001E5263">
        <w:rPr>
          <w:rFonts w:eastAsiaTheme="majorEastAsia" w:cstheme="minorHAnsi"/>
          <w:bCs/>
          <w:sz w:val="24"/>
          <w:szCs w:val="24"/>
        </w:rPr>
        <w:t xml:space="preserve"> </w:t>
      </w:r>
    </w:p>
    <w:p w14:paraId="52DD2046" w14:textId="77777777" w:rsidR="00BA0F04" w:rsidRPr="00BA0F04" w:rsidRDefault="00BA0F04" w:rsidP="00044D3E">
      <w:pPr>
        <w:pStyle w:val="Nagwek1"/>
        <w:keepNext w:val="0"/>
        <w:keepLines w:val="0"/>
        <w:widowControl w:val="0"/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82BEFC8" w14:textId="20B9118F" w:rsidR="00BA0F04" w:rsidRPr="00BA0F04" w:rsidRDefault="00BA0F04" w:rsidP="00044D3E">
      <w:pPr>
        <w:pStyle w:val="Akapitzlist"/>
        <w:widowControl w:val="0"/>
        <w:spacing w:after="0" w:line="300" w:lineRule="auto"/>
        <w:ind w:left="426" w:right="12"/>
        <w:jc w:val="center"/>
        <w:rPr>
          <w:rFonts w:cstheme="minorHAnsi"/>
          <w:color w:val="000000"/>
          <w:w w:val="99"/>
          <w:sz w:val="24"/>
          <w:szCs w:val="24"/>
          <w:lang w:eastAsia="pl-PL"/>
        </w:rPr>
      </w:pPr>
      <w:r w:rsidRPr="00BA0F04">
        <w:rPr>
          <w:rFonts w:cstheme="minorHAnsi"/>
          <w:color w:val="000000"/>
          <w:sz w:val="24"/>
          <w:szCs w:val="24"/>
          <w:lang w:eastAsia="pl-PL"/>
        </w:rPr>
        <w:t>§</w:t>
      </w:r>
      <w:r w:rsidRPr="00BA0F04">
        <w:rPr>
          <w:rFonts w:cstheme="minorHAnsi"/>
          <w:color w:val="000000"/>
          <w:spacing w:val="-1"/>
          <w:sz w:val="24"/>
          <w:szCs w:val="24"/>
          <w:lang w:eastAsia="pl-PL"/>
        </w:rPr>
        <w:t xml:space="preserve"> </w:t>
      </w:r>
      <w:r w:rsidR="0065468D">
        <w:rPr>
          <w:rFonts w:cstheme="minorHAnsi"/>
          <w:color w:val="000000"/>
          <w:spacing w:val="-1"/>
          <w:sz w:val="24"/>
          <w:szCs w:val="24"/>
          <w:lang w:eastAsia="pl-PL"/>
        </w:rPr>
        <w:t>5</w:t>
      </w:r>
    </w:p>
    <w:p w14:paraId="189A70AC" w14:textId="77777777" w:rsidR="00BA0F04" w:rsidRPr="00BA0F04" w:rsidRDefault="00BA0F04" w:rsidP="00044D3E">
      <w:pPr>
        <w:widowControl w:val="0"/>
        <w:spacing w:after="0" w:line="300" w:lineRule="auto"/>
        <w:ind w:right="-36"/>
        <w:jc w:val="center"/>
        <w:rPr>
          <w:rFonts w:cstheme="minorHAnsi"/>
          <w:i/>
          <w:color w:val="000000"/>
          <w:sz w:val="24"/>
          <w:szCs w:val="24"/>
          <w:lang w:eastAsia="pl-PL"/>
        </w:rPr>
      </w:pPr>
      <w:r w:rsidRPr="00BA0F04">
        <w:rPr>
          <w:rFonts w:cstheme="minorHAnsi"/>
          <w:i/>
          <w:color w:val="000000"/>
          <w:sz w:val="24"/>
          <w:szCs w:val="24"/>
          <w:lang w:eastAsia="pl-PL"/>
        </w:rPr>
        <w:t>Termin obowiązywania i odstąpienia od umowy</w:t>
      </w:r>
    </w:p>
    <w:p w14:paraId="77E145FB" w14:textId="347073F5" w:rsidR="00BA0F04" w:rsidRPr="00BA0F04" w:rsidRDefault="00BA0F04" w:rsidP="00613C28">
      <w:pPr>
        <w:pStyle w:val="Nagwek1"/>
        <w:keepNext w:val="0"/>
        <w:keepLines w:val="0"/>
        <w:widowControl w:val="0"/>
        <w:numPr>
          <w:ilvl w:val="0"/>
          <w:numId w:val="6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A0F04">
        <w:rPr>
          <w:rFonts w:asciiTheme="minorHAnsi" w:hAnsiTheme="minorHAnsi" w:cstheme="minorHAnsi"/>
          <w:color w:val="auto"/>
          <w:sz w:val="24"/>
          <w:szCs w:val="24"/>
        </w:rPr>
        <w:lastRenderedPageBreak/>
        <w:t>Umowa zawarta zostaje na czas określony</w:t>
      </w:r>
      <w:r w:rsidR="0060399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do dnia </w:t>
      </w:r>
      <w:r w:rsidR="002B5933">
        <w:rPr>
          <w:rFonts w:asciiTheme="minorHAnsi" w:hAnsiTheme="minorHAnsi" w:cstheme="minorHAnsi"/>
          <w:color w:val="auto"/>
          <w:sz w:val="24"/>
          <w:szCs w:val="24"/>
        </w:rPr>
        <w:t>……………………………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r.</w:t>
      </w:r>
    </w:p>
    <w:p w14:paraId="1846A3AD" w14:textId="7F2EB7E7" w:rsidR="00BA0F04" w:rsidRPr="00BA0F04" w:rsidRDefault="00BC1775" w:rsidP="00613C28">
      <w:pPr>
        <w:pStyle w:val="Nagwek1"/>
        <w:keepNext w:val="0"/>
        <w:keepLines w:val="0"/>
        <w:widowControl w:val="0"/>
        <w:numPr>
          <w:ilvl w:val="0"/>
          <w:numId w:val="6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Wykonawc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a może wypowiedzieć umowę w formie pisemnego oświadczenia 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br/>
        <w:t>z zachowaniem 1</w:t>
      </w:r>
      <w:r w:rsidR="00351006">
        <w:rPr>
          <w:rFonts w:asciiTheme="minorHAnsi" w:hAnsiTheme="minorHAnsi" w:cstheme="minorHAnsi"/>
          <w:color w:val="auto"/>
          <w:sz w:val="24"/>
          <w:szCs w:val="24"/>
        </w:rPr>
        <w:t>-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miesięcznego okresu wypowiedzenia ze skutkiem na koniec miesiąca kalendarzowego w przypadku, gdy </w:t>
      </w:r>
      <w:r w:rsidR="00AF117E">
        <w:rPr>
          <w:rFonts w:asciiTheme="minorHAnsi" w:hAnsiTheme="minorHAnsi" w:cstheme="minorHAnsi"/>
          <w:color w:val="auto"/>
          <w:sz w:val="24"/>
          <w:szCs w:val="24"/>
        </w:rPr>
        <w:t>Zamawiający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nie dotrzymuje swoich zobowiązań finansowych przez okres dłuższy niż 30 dni.</w:t>
      </w:r>
    </w:p>
    <w:p w14:paraId="6901D021" w14:textId="6F0AA70A" w:rsidR="00BA0F04" w:rsidRPr="00BA0F04" w:rsidRDefault="00AF117E" w:rsidP="00613C28">
      <w:pPr>
        <w:pStyle w:val="Nagwek1"/>
        <w:keepNext w:val="0"/>
        <w:keepLines w:val="0"/>
        <w:widowControl w:val="0"/>
        <w:numPr>
          <w:ilvl w:val="0"/>
          <w:numId w:val="6"/>
        </w:numPr>
        <w:spacing w:before="0" w:line="300" w:lineRule="auto"/>
        <w:jc w:val="both"/>
        <w:textAlignment w:val="baseline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Zamawiający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może wypowiedzieć umowę w formie pisemnego oświadczenia 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br/>
        <w:t>z zachowaniem 1</w:t>
      </w:r>
      <w:r w:rsidR="00351006">
        <w:rPr>
          <w:rFonts w:asciiTheme="minorHAnsi" w:hAnsiTheme="minorHAnsi" w:cstheme="minorHAnsi"/>
          <w:color w:val="auto"/>
          <w:sz w:val="24"/>
          <w:szCs w:val="24"/>
        </w:rPr>
        <w:t>-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>miesięcznego okresu wypowiedzenia ze skutkiem na koniec miesiąca kalendarzowego</w:t>
      </w:r>
      <w:r w:rsidR="00351006">
        <w:rPr>
          <w:rFonts w:asciiTheme="minorHAnsi" w:hAnsiTheme="minorHAnsi" w:cstheme="minorHAnsi"/>
          <w:color w:val="auto"/>
          <w:sz w:val="24"/>
          <w:szCs w:val="24"/>
        </w:rPr>
        <w:t xml:space="preserve"> w przypadku wadliwego wykonywania przez </w:t>
      </w:r>
      <w:r w:rsidR="00BC1775">
        <w:rPr>
          <w:rFonts w:asciiTheme="minorHAnsi" w:hAnsiTheme="minorHAnsi" w:cstheme="minorHAnsi"/>
          <w:color w:val="auto"/>
          <w:sz w:val="24"/>
          <w:szCs w:val="24"/>
        </w:rPr>
        <w:t>Wykonawc</w:t>
      </w:r>
      <w:r w:rsidR="00351006">
        <w:rPr>
          <w:rFonts w:asciiTheme="minorHAnsi" w:hAnsiTheme="minorHAnsi" w:cstheme="minorHAnsi"/>
          <w:color w:val="auto"/>
          <w:sz w:val="24"/>
          <w:szCs w:val="24"/>
        </w:rPr>
        <w:t xml:space="preserve">ę niniejszej umowy i bezskutecznego upływu dodatkowego 7-dniowego terminu na usunięcie naruszeń wyznaczonego w pisemnym wezwaniu skierowanym do </w:t>
      </w:r>
      <w:r w:rsidR="00BC1775">
        <w:rPr>
          <w:rFonts w:asciiTheme="minorHAnsi" w:hAnsiTheme="minorHAnsi" w:cstheme="minorHAnsi"/>
          <w:color w:val="auto"/>
          <w:sz w:val="24"/>
          <w:szCs w:val="24"/>
        </w:rPr>
        <w:t>Wykonawc</w:t>
      </w:r>
      <w:r w:rsidR="00351006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A0F04" w:rsidRPr="00BA0F04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059A693E" w14:textId="77777777" w:rsidR="00BA0F04" w:rsidRPr="00BA0F04" w:rsidRDefault="00BA0F04" w:rsidP="00BA0F04">
      <w:pPr>
        <w:spacing w:after="0" w:line="300" w:lineRule="auto"/>
        <w:rPr>
          <w:rFonts w:cstheme="minorHAnsi"/>
          <w:sz w:val="24"/>
          <w:szCs w:val="24"/>
        </w:rPr>
      </w:pPr>
    </w:p>
    <w:p w14:paraId="0FC42E8B" w14:textId="2716275F" w:rsidR="00BA0F04" w:rsidRPr="00BA0F04" w:rsidRDefault="00BA0F04" w:rsidP="00BA0F04">
      <w:pPr>
        <w:spacing w:after="0" w:line="300" w:lineRule="auto"/>
        <w:jc w:val="center"/>
        <w:rPr>
          <w:rFonts w:cstheme="minorHAnsi"/>
          <w:bCs/>
          <w:sz w:val="24"/>
          <w:szCs w:val="24"/>
        </w:rPr>
      </w:pPr>
      <w:r w:rsidRPr="00BA0F04">
        <w:rPr>
          <w:rFonts w:cstheme="minorHAnsi"/>
          <w:bCs/>
          <w:sz w:val="24"/>
          <w:szCs w:val="24"/>
        </w:rPr>
        <w:t>§</w:t>
      </w:r>
      <w:r w:rsidR="0065468D">
        <w:rPr>
          <w:rFonts w:cstheme="minorHAnsi"/>
          <w:bCs/>
          <w:sz w:val="24"/>
          <w:szCs w:val="24"/>
        </w:rPr>
        <w:t xml:space="preserve"> 6</w:t>
      </w:r>
    </w:p>
    <w:p w14:paraId="743A34C1" w14:textId="77777777" w:rsidR="00BA0F04" w:rsidRPr="00BA0F04" w:rsidRDefault="00BA0F04" w:rsidP="00BA0F04">
      <w:pPr>
        <w:spacing w:after="0" w:line="300" w:lineRule="auto"/>
        <w:jc w:val="center"/>
        <w:rPr>
          <w:rFonts w:cstheme="minorHAnsi"/>
          <w:bCs/>
          <w:i/>
          <w:iCs/>
          <w:sz w:val="24"/>
          <w:szCs w:val="24"/>
        </w:rPr>
      </w:pPr>
      <w:r w:rsidRPr="00BA0F04">
        <w:rPr>
          <w:rFonts w:cstheme="minorHAnsi"/>
          <w:bCs/>
          <w:i/>
          <w:iCs/>
          <w:sz w:val="24"/>
          <w:szCs w:val="24"/>
        </w:rPr>
        <w:t>Zobowiązania Stron</w:t>
      </w:r>
    </w:p>
    <w:p w14:paraId="354229E7" w14:textId="4AD8D4CC" w:rsidR="00BA0F04" w:rsidRPr="00BA0F04" w:rsidRDefault="00BC1775" w:rsidP="00613C28">
      <w:pPr>
        <w:pStyle w:val="Nagwek2"/>
        <w:keepLines w:val="0"/>
        <w:widowControl w:val="0"/>
        <w:numPr>
          <w:ilvl w:val="0"/>
          <w:numId w:val="10"/>
        </w:numPr>
        <w:tabs>
          <w:tab w:val="left" w:pos="567"/>
        </w:tabs>
        <w:spacing w:before="0" w:line="30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Wykonawc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a zobowiązany jest wykonywać czynności, wymienione w §2 umowy, 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br/>
        <w:t>z należytą starannością przyjętą przy wykonywaniu tego typu zleceń.</w:t>
      </w:r>
    </w:p>
    <w:p w14:paraId="464E5078" w14:textId="3721FD0C" w:rsidR="00BA0F04" w:rsidRPr="00BA0F04" w:rsidRDefault="00AF117E" w:rsidP="00613C28">
      <w:pPr>
        <w:pStyle w:val="Nagwek2"/>
        <w:keepLines w:val="0"/>
        <w:widowControl w:val="0"/>
        <w:numPr>
          <w:ilvl w:val="0"/>
          <w:numId w:val="10"/>
        </w:numPr>
        <w:tabs>
          <w:tab w:val="left" w:pos="567"/>
        </w:tabs>
        <w:spacing w:before="0" w:line="30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Zamawiający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jest zobowiązany w pełni współpracować z </w:t>
      </w:r>
      <w:r w:rsidR="00BC1775">
        <w:rPr>
          <w:rFonts w:asciiTheme="minorHAnsi" w:hAnsiTheme="minorHAnsi" w:cstheme="minorHAnsi"/>
          <w:color w:val="auto"/>
          <w:sz w:val="24"/>
          <w:szCs w:val="24"/>
        </w:rPr>
        <w:t>Wykonawc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ą w celu ustalenia przyczyny nieprawidłowości i usunięcia jej skutków. </w:t>
      </w:r>
    </w:p>
    <w:p w14:paraId="4571E55C" w14:textId="7EC53B93" w:rsidR="00BA0F04" w:rsidRPr="00BA0F04" w:rsidRDefault="00BC1775" w:rsidP="00613C28">
      <w:pPr>
        <w:pStyle w:val="Nagwek2"/>
        <w:widowControl w:val="0"/>
        <w:numPr>
          <w:ilvl w:val="0"/>
          <w:numId w:val="10"/>
        </w:numPr>
        <w:tabs>
          <w:tab w:val="left" w:pos="567"/>
        </w:tabs>
        <w:spacing w:before="0" w:line="30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Wykonawc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a będzie świadczył usługi wsparcia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na rzecz </w:t>
      </w:r>
      <w:r>
        <w:rPr>
          <w:rFonts w:asciiTheme="minorHAnsi" w:hAnsiTheme="minorHAnsi" w:cstheme="minorHAnsi"/>
          <w:color w:val="auto"/>
          <w:sz w:val="24"/>
          <w:szCs w:val="24"/>
        </w:rPr>
        <w:t>Zamawiając</w:t>
      </w:r>
      <w:r w:rsidR="00DE77B5">
        <w:rPr>
          <w:rFonts w:asciiTheme="minorHAnsi" w:hAnsiTheme="minorHAnsi" w:cstheme="minorHAnsi"/>
          <w:color w:val="auto"/>
          <w:sz w:val="24"/>
          <w:szCs w:val="24"/>
        </w:rPr>
        <w:t>ego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zdalnie.</w:t>
      </w:r>
    </w:p>
    <w:p w14:paraId="5D2F3A22" w14:textId="3D44AE93" w:rsidR="00BA0F04" w:rsidRPr="004529F2" w:rsidRDefault="00AF117E" w:rsidP="00613C28">
      <w:pPr>
        <w:pStyle w:val="Nagwek2"/>
        <w:widowControl w:val="0"/>
        <w:numPr>
          <w:ilvl w:val="0"/>
          <w:numId w:val="10"/>
        </w:numPr>
        <w:tabs>
          <w:tab w:val="left" w:pos="567"/>
        </w:tabs>
        <w:spacing w:before="0" w:line="30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Zamawiający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wyraża zgodę na skonfigurowanie bezpiecznego, zdalnego dostępu do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(szyfrowanego) w celu administracji </w:t>
      </w:r>
      <w:r w:rsidR="00BA0F04" w:rsidRPr="00BA0F04">
        <w:rPr>
          <w:rFonts w:asciiTheme="minorHAnsi" w:hAnsiTheme="minorHAnsi" w:cstheme="minorHAnsi"/>
          <w:i/>
          <w:iCs/>
          <w:color w:val="auto"/>
          <w:sz w:val="24"/>
          <w:szCs w:val="24"/>
        </w:rPr>
        <w:t>System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BA0F04" w:rsidRPr="00044D3E">
        <w:rPr>
          <w:rFonts w:asciiTheme="minorHAnsi" w:hAnsiTheme="minorHAnsi"/>
          <w:i/>
          <w:color w:val="auto"/>
          <w:sz w:val="24"/>
        </w:rPr>
        <w:t>m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C1775">
        <w:rPr>
          <w:rFonts w:asciiTheme="minorHAnsi" w:hAnsiTheme="minorHAnsi" w:cstheme="minorHAnsi"/>
          <w:color w:val="auto"/>
          <w:sz w:val="24"/>
          <w:szCs w:val="24"/>
        </w:rPr>
        <w:t>Wykonawc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a zobowiązuje się wykorzystywać dostęp wyłącznie w celach administracji </w:t>
      </w:r>
      <w:r w:rsidR="00BA0F04" w:rsidRPr="00BA0F04">
        <w:rPr>
          <w:rFonts w:asciiTheme="minorHAnsi" w:hAnsiTheme="minorHAnsi" w:cstheme="minorHAnsi"/>
          <w:i/>
          <w:iCs/>
          <w:color w:val="auto"/>
          <w:sz w:val="24"/>
          <w:szCs w:val="24"/>
        </w:rPr>
        <w:t>Systemem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na wniosek </w:t>
      </w:r>
      <w:r w:rsidR="00BC1775">
        <w:rPr>
          <w:rFonts w:asciiTheme="minorHAnsi" w:hAnsiTheme="minorHAnsi" w:cstheme="minorHAnsi"/>
          <w:color w:val="auto"/>
          <w:sz w:val="24"/>
          <w:szCs w:val="24"/>
        </w:rPr>
        <w:t>Zamawiając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>y.</w:t>
      </w:r>
    </w:p>
    <w:p w14:paraId="77D61E90" w14:textId="4B619177" w:rsidR="00BA0F04" w:rsidRPr="00BA0F04" w:rsidRDefault="00BA0F04" w:rsidP="00613C28">
      <w:pPr>
        <w:pStyle w:val="Nagwek2"/>
        <w:keepLines w:val="0"/>
        <w:widowControl w:val="0"/>
        <w:numPr>
          <w:ilvl w:val="0"/>
          <w:numId w:val="10"/>
        </w:numPr>
        <w:tabs>
          <w:tab w:val="left" w:pos="567"/>
        </w:tabs>
        <w:spacing w:before="0" w:line="30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Zdalny dostęp do zasobów </w:t>
      </w:r>
      <w:r w:rsidR="00BC1775">
        <w:rPr>
          <w:rFonts w:asciiTheme="minorHAnsi" w:hAnsiTheme="minorHAnsi" w:cstheme="minorHAnsi"/>
          <w:color w:val="auto"/>
          <w:sz w:val="24"/>
          <w:szCs w:val="24"/>
        </w:rPr>
        <w:t>Zamawiając</w:t>
      </w:r>
      <w:r w:rsidRPr="00BA0F04">
        <w:rPr>
          <w:rFonts w:asciiTheme="minorHAnsi" w:hAnsiTheme="minorHAnsi" w:cstheme="minorHAnsi"/>
          <w:color w:val="auto"/>
          <w:sz w:val="24"/>
          <w:szCs w:val="24"/>
        </w:rPr>
        <w:t>y za pośrednictwem Internetu jest możliwy tylko przy wykorzystaniu połączeń szyfrowanych z zastosowaniem oprogramowania Team Viewer</w:t>
      </w:r>
      <w:r w:rsidR="00D040F5">
        <w:rPr>
          <w:rFonts w:asciiTheme="minorHAnsi" w:hAnsiTheme="minorHAnsi" w:cstheme="minorHAnsi"/>
          <w:color w:val="auto"/>
          <w:sz w:val="24"/>
          <w:szCs w:val="24"/>
        </w:rPr>
        <w:t>/</w:t>
      </w:r>
      <w:proofErr w:type="spellStart"/>
      <w:r w:rsidR="00D040F5">
        <w:rPr>
          <w:rFonts w:asciiTheme="minorHAnsi" w:hAnsiTheme="minorHAnsi" w:cstheme="minorHAnsi"/>
          <w:color w:val="auto"/>
          <w:sz w:val="24"/>
          <w:szCs w:val="24"/>
        </w:rPr>
        <w:t>AnyDesk</w:t>
      </w:r>
      <w:proofErr w:type="spellEnd"/>
      <w:r w:rsidR="00D040F5">
        <w:rPr>
          <w:rFonts w:asciiTheme="minorHAnsi" w:hAnsiTheme="minorHAnsi" w:cstheme="minorHAnsi"/>
          <w:color w:val="auto"/>
          <w:sz w:val="24"/>
          <w:szCs w:val="24"/>
        </w:rPr>
        <w:t>/</w:t>
      </w:r>
      <w:proofErr w:type="spellStart"/>
      <w:r w:rsidR="00D040F5">
        <w:rPr>
          <w:rFonts w:asciiTheme="minorHAnsi" w:hAnsiTheme="minorHAnsi" w:cstheme="minorHAnsi"/>
          <w:color w:val="auto"/>
          <w:sz w:val="24"/>
          <w:szCs w:val="24"/>
        </w:rPr>
        <w:t>Rustdesk</w:t>
      </w:r>
      <w:proofErr w:type="spellEnd"/>
      <w:r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lub za pomocą pulpitu zdalnego. </w:t>
      </w:r>
    </w:p>
    <w:p w14:paraId="703C3864" w14:textId="45BB54FF" w:rsidR="00541B5C" w:rsidRDefault="00AF117E" w:rsidP="00613C28">
      <w:pPr>
        <w:pStyle w:val="Nagwek2"/>
        <w:keepLines w:val="0"/>
        <w:widowControl w:val="0"/>
        <w:numPr>
          <w:ilvl w:val="0"/>
          <w:numId w:val="10"/>
        </w:numPr>
        <w:tabs>
          <w:tab w:val="left" w:pos="567"/>
        </w:tabs>
        <w:spacing w:before="0" w:line="30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Zamawiający</w:t>
      </w:r>
      <w:r w:rsidR="00BA0F04" w:rsidRPr="00BA0F04">
        <w:rPr>
          <w:rFonts w:asciiTheme="minorHAnsi" w:hAnsiTheme="minorHAnsi" w:cstheme="minorHAnsi"/>
          <w:color w:val="auto"/>
          <w:sz w:val="24"/>
          <w:szCs w:val="24"/>
        </w:rPr>
        <w:t xml:space="preserve"> zobowiązany jest do:</w:t>
      </w:r>
    </w:p>
    <w:p w14:paraId="6FD5B4B7" w14:textId="77777777" w:rsidR="00541B5C" w:rsidRDefault="00BA0F04" w:rsidP="00613C28">
      <w:pPr>
        <w:pStyle w:val="Nagwek2"/>
        <w:keepLines w:val="0"/>
        <w:widowControl w:val="0"/>
        <w:numPr>
          <w:ilvl w:val="1"/>
          <w:numId w:val="10"/>
        </w:numPr>
        <w:tabs>
          <w:tab w:val="left" w:pos="567"/>
        </w:tabs>
        <w:spacing w:before="0" w:line="30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41B5C">
        <w:rPr>
          <w:rFonts w:asciiTheme="minorHAnsi" w:hAnsiTheme="minorHAnsi" w:cstheme="minorHAnsi"/>
          <w:color w:val="auto"/>
          <w:sz w:val="24"/>
          <w:szCs w:val="24"/>
        </w:rPr>
        <w:t xml:space="preserve">wykorzystywania </w:t>
      </w:r>
      <w:r w:rsidR="00C5374D" w:rsidRPr="00541B5C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541B5C">
        <w:rPr>
          <w:rFonts w:asciiTheme="minorHAnsi" w:hAnsiTheme="minorHAnsi" w:cstheme="minorHAnsi"/>
          <w:color w:val="auto"/>
          <w:sz w:val="24"/>
          <w:szCs w:val="24"/>
        </w:rPr>
        <w:t xml:space="preserve"> zgodnie z jego przeznaczeniem oraz instrukcją obsługi,</w:t>
      </w:r>
    </w:p>
    <w:p w14:paraId="29F89FC0" w14:textId="3D33306E" w:rsidR="00BA0F04" w:rsidRPr="00541B5C" w:rsidRDefault="00BA0F04" w:rsidP="00613C28">
      <w:pPr>
        <w:pStyle w:val="Nagwek2"/>
        <w:keepLines w:val="0"/>
        <w:widowControl w:val="0"/>
        <w:numPr>
          <w:ilvl w:val="1"/>
          <w:numId w:val="10"/>
        </w:numPr>
        <w:tabs>
          <w:tab w:val="left" w:pos="567"/>
        </w:tabs>
        <w:spacing w:before="0" w:line="30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41B5C">
        <w:rPr>
          <w:rFonts w:asciiTheme="minorHAnsi" w:hAnsiTheme="minorHAnsi" w:cstheme="minorHAnsi"/>
          <w:color w:val="auto"/>
          <w:sz w:val="24"/>
          <w:szCs w:val="24"/>
        </w:rPr>
        <w:t xml:space="preserve">informowania </w:t>
      </w:r>
      <w:r w:rsidR="00351006" w:rsidRPr="00541B5C">
        <w:rPr>
          <w:rFonts w:asciiTheme="minorHAnsi" w:hAnsiTheme="minorHAnsi" w:cstheme="minorHAnsi"/>
          <w:color w:val="auto"/>
          <w:sz w:val="24"/>
          <w:szCs w:val="24"/>
        </w:rPr>
        <w:t>pisemnie</w:t>
      </w:r>
      <w:r w:rsidRPr="00541B5C">
        <w:rPr>
          <w:rFonts w:asciiTheme="minorHAnsi" w:hAnsiTheme="minorHAnsi" w:cstheme="minorHAnsi"/>
          <w:color w:val="auto"/>
          <w:sz w:val="24"/>
          <w:szCs w:val="24"/>
        </w:rPr>
        <w:t xml:space="preserve"> lub e-mailem o problemach lub nieprawidłowościach w funkcjonowaniu </w:t>
      </w:r>
      <w:r w:rsidR="00C5374D" w:rsidRPr="00541B5C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541B5C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215473E" w14:textId="6CED0997" w:rsidR="00BA0F04" w:rsidRDefault="00BA0F04" w:rsidP="00044D3E">
      <w:pPr>
        <w:widowControl w:val="0"/>
        <w:spacing w:after="0" w:line="300" w:lineRule="auto"/>
        <w:ind w:right="-36"/>
        <w:rPr>
          <w:rFonts w:cstheme="minorHAnsi"/>
          <w:color w:val="000000"/>
          <w:sz w:val="24"/>
          <w:szCs w:val="24"/>
          <w:lang w:eastAsia="pl-PL"/>
        </w:rPr>
      </w:pPr>
    </w:p>
    <w:p w14:paraId="455ADBBB" w14:textId="4F5B20E4" w:rsidR="00BA0F04" w:rsidRPr="00BA0F04" w:rsidRDefault="00BA0F04" w:rsidP="00044D3E">
      <w:pPr>
        <w:widowControl w:val="0"/>
        <w:spacing w:after="0" w:line="300" w:lineRule="auto"/>
        <w:ind w:right="-36"/>
        <w:jc w:val="center"/>
        <w:rPr>
          <w:rFonts w:cstheme="minorHAnsi"/>
          <w:color w:val="000000"/>
          <w:sz w:val="24"/>
          <w:szCs w:val="24"/>
          <w:lang w:eastAsia="pl-PL"/>
        </w:rPr>
      </w:pPr>
      <w:r w:rsidRPr="00BA0F04">
        <w:rPr>
          <w:rFonts w:cstheme="minorHAnsi"/>
          <w:color w:val="000000"/>
          <w:sz w:val="24"/>
          <w:szCs w:val="24"/>
          <w:lang w:eastAsia="pl-PL"/>
        </w:rPr>
        <w:t xml:space="preserve">§ </w:t>
      </w:r>
      <w:r w:rsidR="00EC28D4">
        <w:rPr>
          <w:rFonts w:cstheme="minorHAnsi"/>
          <w:color w:val="000000"/>
          <w:sz w:val="24"/>
          <w:szCs w:val="24"/>
          <w:lang w:eastAsia="pl-PL"/>
        </w:rPr>
        <w:t>7</w:t>
      </w:r>
    </w:p>
    <w:p w14:paraId="49AC7657" w14:textId="77777777" w:rsidR="00BA0F04" w:rsidRPr="00165AB7" w:rsidRDefault="00BA0F04" w:rsidP="00044D3E">
      <w:pPr>
        <w:widowControl w:val="0"/>
        <w:spacing w:after="0" w:line="300" w:lineRule="auto"/>
        <w:ind w:right="-36"/>
        <w:jc w:val="center"/>
        <w:rPr>
          <w:rFonts w:cstheme="minorHAnsi"/>
          <w:i/>
          <w:iCs/>
          <w:color w:val="000000"/>
          <w:sz w:val="24"/>
          <w:szCs w:val="24"/>
          <w:lang w:eastAsia="pl-PL"/>
        </w:rPr>
      </w:pPr>
      <w:r w:rsidRPr="00BA0F04">
        <w:rPr>
          <w:rFonts w:cstheme="minorHAnsi"/>
          <w:color w:val="000000"/>
          <w:sz w:val="24"/>
          <w:szCs w:val="24"/>
          <w:lang w:eastAsia="pl-PL"/>
        </w:rPr>
        <w:t xml:space="preserve"> </w:t>
      </w:r>
      <w:r w:rsidRPr="00165AB7">
        <w:rPr>
          <w:rFonts w:cstheme="minorHAnsi"/>
          <w:i/>
          <w:iCs/>
          <w:color w:val="000000"/>
          <w:sz w:val="24"/>
          <w:szCs w:val="24"/>
          <w:lang w:eastAsia="pl-PL"/>
        </w:rPr>
        <w:t xml:space="preserve">Wyłączenia </w:t>
      </w:r>
    </w:p>
    <w:p w14:paraId="04E0C0ED" w14:textId="0001C698" w:rsidR="006B39CE" w:rsidRPr="004D17B7" w:rsidRDefault="006B39CE" w:rsidP="00613C28">
      <w:pPr>
        <w:pStyle w:val="Nagwek2"/>
        <w:keepLines w:val="0"/>
        <w:widowControl w:val="0"/>
        <w:numPr>
          <w:ilvl w:val="0"/>
          <w:numId w:val="15"/>
        </w:numPr>
        <w:tabs>
          <w:tab w:val="left" w:pos="567"/>
        </w:tabs>
        <w:spacing w:before="0" w:line="30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D17B7">
        <w:rPr>
          <w:rFonts w:asciiTheme="minorHAnsi" w:hAnsiTheme="minorHAnsi" w:cstheme="minorHAnsi"/>
          <w:color w:val="auto"/>
          <w:sz w:val="24"/>
          <w:szCs w:val="24"/>
        </w:rPr>
        <w:t>Strony nie ponoszą odpowiedzialności za niemożność realizacji postanowień umowy w skutek przyczyn o charakterze siły wyższej.</w:t>
      </w:r>
    </w:p>
    <w:p w14:paraId="5F63BA18" w14:textId="5AD94C86" w:rsidR="00BA0F04" w:rsidRPr="004D17B7" w:rsidRDefault="00BC1775" w:rsidP="00613C28">
      <w:pPr>
        <w:pStyle w:val="Nagwek2"/>
        <w:keepLines w:val="0"/>
        <w:widowControl w:val="0"/>
        <w:numPr>
          <w:ilvl w:val="0"/>
          <w:numId w:val="15"/>
        </w:numPr>
        <w:tabs>
          <w:tab w:val="left" w:pos="567"/>
        </w:tabs>
        <w:spacing w:before="0" w:line="30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Wykonawc</w:t>
      </w:r>
      <w:r w:rsidR="00BA0F04"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a nie ponosi odpowiedzialności za nieprawidłowe funkcjonowanie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lastRenderedPageBreak/>
        <w:t>Oprogramowania</w:t>
      </w:r>
      <w:r w:rsidR="00BA0F04"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 oraz za jakiekolwiek szkody poniesione przez </w:t>
      </w:r>
      <w:r w:rsidR="00AF117E">
        <w:rPr>
          <w:rFonts w:asciiTheme="minorHAnsi" w:hAnsiTheme="minorHAnsi" w:cstheme="minorHAnsi"/>
          <w:color w:val="auto"/>
          <w:sz w:val="24"/>
          <w:szCs w:val="24"/>
        </w:rPr>
        <w:t>Zamawiającego</w:t>
      </w:r>
      <w:r w:rsidR="00BA0F04"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 w wyniku utraty danych lub opóźnienia w otrzymaniu lub przesłaniu danych spowodowane brakiem transmisji, nieprawidłową transmisją, brakiem zasilania, opóźnieniami</w:t>
      </w:r>
      <w:r w:rsidR="00177005" w:rsidRPr="004D17B7">
        <w:rPr>
          <w:rFonts w:asciiTheme="minorHAnsi" w:hAnsiTheme="minorHAnsi" w:cstheme="minorHAnsi"/>
          <w:color w:val="auto"/>
          <w:sz w:val="24"/>
          <w:szCs w:val="24"/>
        </w:rPr>
        <w:t>, które zaistniały z</w:t>
      </w:r>
      <w:r w:rsidR="00BA0F04"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 w</w:t>
      </w:r>
      <w:r w:rsidR="00177005" w:rsidRPr="004D17B7">
        <w:rPr>
          <w:rFonts w:asciiTheme="minorHAnsi" w:hAnsiTheme="minorHAnsi" w:cstheme="minorHAnsi"/>
          <w:color w:val="auto"/>
          <w:sz w:val="24"/>
          <w:szCs w:val="24"/>
        </w:rPr>
        <w:t>iny</w:t>
      </w:r>
      <w:r w:rsidR="00BA0F04"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Zamawiając</w:t>
      </w:r>
      <w:r w:rsidR="002F01A7" w:rsidRPr="004D17B7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351006">
        <w:rPr>
          <w:rFonts w:asciiTheme="minorHAnsi" w:hAnsiTheme="minorHAnsi" w:cstheme="minorHAnsi"/>
          <w:color w:val="auto"/>
          <w:sz w:val="24"/>
          <w:szCs w:val="24"/>
        </w:rPr>
        <w:t xml:space="preserve"> lub osób trzecich, które zatrudnia do wykonywania na jego rzecz określonych działań</w:t>
      </w:r>
      <w:r w:rsidR="00BA0F04" w:rsidRPr="004D17B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7A46B5B" w14:textId="508851F3" w:rsidR="004D17B7" w:rsidRPr="004D17B7" w:rsidRDefault="00BA0F04" w:rsidP="00613C28">
      <w:pPr>
        <w:pStyle w:val="Nagwek2"/>
        <w:keepLines w:val="0"/>
        <w:widowControl w:val="0"/>
        <w:numPr>
          <w:ilvl w:val="0"/>
          <w:numId w:val="15"/>
        </w:numPr>
        <w:tabs>
          <w:tab w:val="left" w:pos="567"/>
        </w:tabs>
        <w:spacing w:before="0" w:line="30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Wsparciu nie </w:t>
      </w:r>
      <w:r w:rsidR="002F01A7" w:rsidRPr="004D17B7">
        <w:rPr>
          <w:rFonts w:asciiTheme="minorHAnsi" w:hAnsiTheme="minorHAnsi" w:cstheme="minorHAnsi"/>
          <w:color w:val="auto"/>
          <w:sz w:val="24"/>
          <w:szCs w:val="24"/>
        </w:rPr>
        <w:t>podlega nieprawidłowe działanie systemu</w:t>
      </w:r>
      <w:r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 spowodowane nieprzestrzeganiem zasad </w:t>
      </w:r>
      <w:r w:rsidRPr="004D17B7">
        <w:rPr>
          <w:rFonts w:asciiTheme="minorHAnsi" w:hAnsiTheme="minorHAnsi" w:cstheme="minorHAnsi"/>
          <w:iCs/>
          <w:color w:val="auto"/>
          <w:sz w:val="24"/>
          <w:szCs w:val="24"/>
        </w:rPr>
        <w:t>eksploatacji</w:t>
      </w:r>
      <w:r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4D17B7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zawartych w instrukcji użytkowania oraz niezgodność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Pr="004D17B7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ze zmieniającymi się uwarunkowaniami (np. rozbudowa siedziby Klienta, zmiany organizacyjne, zmiany wymogów funkcjonalnych) powstałe po zakończeniu usługi </w:t>
      </w:r>
      <w:r w:rsidR="00351006">
        <w:rPr>
          <w:rFonts w:asciiTheme="minorHAnsi" w:hAnsiTheme="minorHAnsi" w:cstheme="minorHAnsi"/>
          <w:color w:val="auto"/>
          <w:sz w:val="24"/>
          <w:szCs w:val="24"/>
        </w:rPr>
        <w:t>Wsparcia</w:t>
      </w:r>
      <w:r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 i </w:t>
      </w:r>
      <w:r w:rsidR="00351006">
        <w:rPr>
          <w:rFonts w:asciiTheme="minorHAnsi" w:hAnsiTheme="minorHAnsi" w:cstheme="minorHAnsi"/>
          <w:color w:val="auto"/>
          <w:sz w:val="24"/>
          <w:szCs w:val="24"/>
        </w:rPr>
        <w:t>Aktualizacji</w:t>
      </w:r>
      <w:r w:rsidRPr="004D17B7">
        <w:rPr>
          <w:rFonts w:asciiTheme="minorHAnsi" w:hAnsiTheme="minorHAnsi" w:cstheme="minorHAnsi"/>
          <w:color w:val="auto"/>
          <w:sz w:val="24"/>
          <w:szCs w:val="24"/>
        </w:rPr>
        <w:t>. Ponadto</w:t>
      </w:r>
      <w:r w:rsidR="0001433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C1775">
        <w:rPr>
          <w:rFonts w:asciiTheme="minorHAnsi" w:hAnsiTheme="minorHAnsi" w:cstheme="minorHAnsi"/>
          <w:color w:val="auto"/>
          <w:sz w:val="24"/>
          <w:szCs w:val="24"/>
        </w:rPr>
        <w:t>Wykonawc</w:t>
      </w:r>
      <w:r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a nie odpowiada za </w:t>
      </w:r>
      <w:r w:rsidR="0001433A">
        <w:rPr>
          <w:rFonts w:asciiTheme="minorHAnsi" w:hAnsiTheme="minorHAnsi" w:cstheme="minorHAnsi"/>
          <w:color w:val="auto"/>
          <w:sz w:val="24"/>
          <w:szCs w:val="24"/>
        </w:rPr>
        <w:t>Błędy</w:t>
      </w:r>
      <w:r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 będące wynikiem wypadku losowego</w:t>
      </w:r>
      <w:r w:rsidR="002F01A7"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C1775">
        <w:rPr>
          <w:rFonts w:asciiTheme="minorHAnsi" w:hAnsiTheme="minorHAnsi" w:cstheme="minorHAnsi"/>
          <w:color w:val="auto"/>
          <w:sz w:val="24"/>
          <w:szCs w:val="24"/>
        </w:rPr>
        <w:t>Zamawiając</w:t>
      </w:r>
      <w:r w:rsidR="002F01A7" w:rsidRPr="004D17B7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4D17B7">
        <w:rPr>
          <w:rFonts w:asciiTheme="minorHAnsi" w:hAnsiTheme="minorHAnsi" w:cstheme="minorHAnsi"/>
          <w:color w:val="auto"/>
          <w:sz w:val="24"/>
          <w:szCs w:val="24"/>
        </w:rPr>
        <w:t>, nadużycia lub błędnego używania</w:t>
      </w:r>
      <w:r w:rsidR="002F01A7"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374D">
        <w:rPr>
          <w:rFonts w:asciiTheme="minorHAnsi" w:hAnsiTheme="minorHAnsi" w:cstheme="minorHAnsi"/>
          <w:i/>
          <w:iCs/>
          <w:color w:val="auto"/>
          <w:sz w:val="24"/>
          <w:szCs w:val="24"/>
        </w:rPr>
        <w:t>Oprogramowania</w:t>
      </w:r>
      <w:r w:rsidR="002F01A7" w:rsidRPr="004D17B7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="00AF117E">
        <w:rPr>
          <w:rFonts w:asciiTheme="minorHAnsi" w:hAnsiTheme="minorHAnsi" w:cstheme="minorHAnsi"/>
          <w:color w:val="auto"/>
          <w:sz w:val="24"/>
          <w:szCs w:val="24"/>
        </w:rPr>
        <w:t>Zamawiającego</w:t>
      </w:r>
      <w:r w:rsidRPr="004D17B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9B33AF0" w14:textId="07769D3C" w:rsidR="00557AC5" w:rsidRDefault="00557AC5" w:rsidP="00F563A6">
      <w:pPr>
        <w:widowControl w:val="0"/>
        <w:spacing w:after="0" w:line="300" w:lineRule="auto"/>
        <w:ind w:right="-36"/>
        <w:rPr>
          <w:rFonts w:cstheme="minorHAnsi"/>
          <w:color w:val="000000"/>
          <w:sz w:val="24"/>
          <w:szCs w:val="24"/>
          <w:lang w:eastAsia="pl-PL"/>
        </w:rPr>
      </w:pPr>
    </w:p>
    <w:p w14:paraId="6C7AAA63" w14:textId="77777777" w:rsidR="00EC28D4" w:rsidRDefault="00EC28D4" w:rsidP="00F563A6">
      <w:pPr>
        <w:widowControl w:val="0"/>
        <w:spacing w:after="0" w:line="300" w:lineRule="auto"/>
        <w:ind w:right="-36"/>
        <w:rPr>
          <w:rFonts w:cstheme="minorHAnsi"/>
          <w:color w:val="000000"/>
          <w:sz w:val="24"/>
          <w:szCs w:val="24"/>
          <w:lang w:eastAsia="pl-PL"/>
        </w:rPr>
      </w:pPr>
    </w:p>
    <w:p w14:paraId="6408F5CC" w14:textId="6CBF719E" w:rsidR="00BA0F04" w:rsidRPr="00BA0F04" w:rsidRDefault="00BA0F04" w:rsidP="00044D3E">
      <w:pPr>
        <w:widowControl w:val="0"/>
        <w:spacing w:after="0" w:line="300" w:lineRule="auto"/>
        <w:ind w:right="-36"/>
        <w:jc w:val="center"/>
        <w:rPr>
          <w:rFonts w:cstheme="minorHAnsi"/>
          <w:i/>
          <w:sz w:val="24"/>
          <w:szCs w:val="24"/>
          <w:lang w:eastAsia="pl-PL"/>
        </w:rPr>
      </w:pPr>
      <w:r w:rsidRPr="00BA0F04">
        <w:rPr>
          <w:rFonts w:cstheme="minorHAnsi"/>
          <w:color w:val="000000"/>
          <w:sz w:val="24"/>
          <w:szCs w:val="24"/>
          <w:lang w:eastAsia="pl-PL"/>
        </w:rPr>
        <w:t>§</w:t>
      </w:r>
      <w:r w:rsidRPr="00BA0F04">
        <w:rPr>
          <w:rFonts w:cstheme="minorHAnsi"/>
          <w:color w:val="000000"/>
          <w:spacing w:val="-1"/>
          <w:sz w:val="24"/>
          <w:szCs w:val="24"/>
          <w:lang w:eastAsia="pl-PL"/>
        </w:rPr>
        <w:t xml:space="preserve"> </w:t>
      </w:r>
      <w:r w:rsidR="00EC28D4">
        <w:rPr>
          <w:rFonts w:cstheme="minorHAnsi"/>
          <w:color w:val="000000"/>
          <w:w w:val="99"/>
          <w:sz w:val="24"/>
          <w:szCs w:val="24"/>
          <w:lang w:eastAsia="pl-PL"/>
        </w:rPr>
        <w:t>8</w:t>
      </w:r>
    </w:p>
    <w:p w14:paraId="46CA8EE4" w14:textId="7D3FD6BD" w:rsidR="00BA0F04" w:rsidRPr="00BA0F04" w:rsidRDefault="00F563A6" w:rsidP="00044D3E">
      <w:pPr>
        <w:widowControl w:val="0"/>
        <w:spacing w:after="0" w:line="300" w:lineRule="auto"/>
        <w:ind w:right="-36"/>
        <w:jc w:val="center"/>
        <w:rPr>
          <w:rFonts w:cstheme="minorHAnsi"/>
          <w:i/>
          <w:sz w:val="24"/>
          <w:szCs w:val="24"/>
          <w:lang w:eastAsia="pl-PL"/>
        </w:rPr>
      </w:pPr>
      <w:r>
        <w:rPr>
          <w:rFonts w:cstheme="minorHAnsi"/>
          <w:i/>
          <w:sz w:val="24"/>
          <w:szCs w:val="24"/>
          <w:lang w:eastAsia="pl-PL"/>
        </w:rPr>
        <w:t xml:space="preserve">Odbiór i </w:t>
      </w:r>
      <w:r w:rsidRPr="00BA0F04">
        <w:rPr>
          <w:rFonts w:cstheme="minorHAnsi"/>
          <w:i/>
          <w:sz w:val="24"/>
          <w:szCs w:val="24"/>
          <w:lang w:eastAsia="pl-PL"/>
        </w:rPr>
        <w:t xml:space="preserve">Wynagrodzenie </w:t>
      </w:r>
    </w:p>
    <w:p w14:paraId="3304481D" w14:textId="64D151A7" w:rsidR="003537B7" w:rsidRPr="005822D6" w:rsidRDefault="003537B7" w:rsidP="00665A26">
      <w:pPr>
        <w:pStyle w:val="Akapitzlist"/>
        <w:numPr>
          <w:ilvl w:val="1"/>
          <w:numId w:val="18"/>
        </w:numPr>
        <w:spacing w:after="200" w:line="276" w:lineRule="auto"/>
        <w:jc w:val="both"/>
        <w:rPr>
          <w:b/>
        </w:rPr>
      </w:pPr>
      <w:r w:rsidRPr="005822D6">
        <w:rPr>
          <w:b/>
        </w:rPr>
        <w:t>Za wykonanie</w:t>
      </w:r>
      <w:r>
        <w:rPr>
          <w:b/>
        </w:rPr>
        <w:t xml:space="preserve"> i wdrożenie </w:t>
      </w:r>
      <w:r w:rsidRPr="005822D6">
        <w:rPr>
          <w:b/>
        </w:rPr>
        <w:t xml:space="preserve">Przedmiotu Umowy, w tym za wszelkie świadczenia określone Umową, w tym </w:t>
      </w:r>
      <w:r>
        <w:rPr>
          <w:b/>
        </w:rPr>
        <w:t xml:space="preserve">w szczególności </w:t>
      </w:r>
      <w:r w:rsidRPr="005822D6">
        <w:rPr>
          <w:b/>
        </w:rPr>
        <w:t xml:space="preserve">serwisowanie, utrzymywanie i aktualizację </w:t>
      </w:r>
      <w:r>
        <w:rPr>
          <w:b/>
        </w:rPr>
        <w:t xml:space="preserve">Systemu </w:t>
      </w:r>
      <w:r w:rsidR="00B646B0">
        <w:rPr>
          <w:b/>
        </w:rPr>
        <w:t>E</w:t>
      </w:r>
      <w:r>
        <w:rPr>
          <w:b/>
        </w:rPr>
        <w:t>ZD</w:t>
      </w:r>
      <w:r w:rsidRPr="005822D6">
        <w:rPr>
          <w:b/>
        </w:rPr>
        <w:t xml:space="preserve">,  za </w:t>
      </w:r>
      <w:r>
        <w:rPr>
          <w:b/>
        </w:rPr>
        <w:t>przekazanie licencji</w:t>
      </w:r>
      <w:r w:rsidRPr="005822D6">
        <w:rPr>
          <w:b/>
        </w:rPr>
        <w:t xml:space="preserve"> Wykonawca otrzyma wynagrodzenie w kwocie netto ……………….. zł (słownie: ………………………… zł i ../100), które zostanie powiększone o podatek od towarów i usług w wysokości 23% i </w:t>
      </w:r>
      <w:r>
        <w:rPr>
          <w:b/>
        </w:rPr>
        <w:t xml:space="preserve">kwota </w:t>
      </w:r>
      <w:r w:rsidRPr="005822D6">
        <w:rPr>
          <w:b/>
        </w:rPr>
        <w:t>brutto wyniesie …………… zł (słownie: ……………………………………….</w:t>
      </w:r>
      <w:r>
        <w:t xml:space="preserve"> </w:t>
      </w:r>
      <w:r w:rsidRPr="005822D6">
        <w:rPr>
          <w:b/>
        </w:rPr>
        <w:t>zł i ../100).</w:t>
      </w:r>
      <w:r w:rsidRPr="009E47B7">
        <w:t xml:space="preserve"> </w:t>
      </w:r>
    </w:p>
    <w:p w14:paraId="464F45FE" w14:textId="41B5DC4D" w:rsidR="003537B7" w:rsidRDefault="00665A26" w:rsidP="003537B7">
      <w:pPr>
        <w:pStyle w:val="Akapitzlist"/>
        <w:numPr>
          <w:ilvl w:val="1"/>
          <w:numId w:val="18"/>
        </w:numPr>
        <w:spacing w:after="200" w:line="276" w:lineRule="auto"/>
        <w:jc w:val="both"/>
      </w:pPr>
      <w:r>
        <w:t>Wynagrodzenie zostanie wypłacone po podpisaniu protokołu odbioru.</w:t>
      </w:r>
    </w:p>
    <w:p w14:paraId="6A3D09B9" w14:textId="2528E7AE" w:rsidR="003537B7" w:rsidRDefault="003537B7" w:rsidP="003537B7">
      <w:pPr>
        <w:pStyle w:val="Akapitzlist"/>
        <w:numPr>
          <w:ilvl w:val="1"/>
          <w:numId w:val="18"/>
        </w:numPr>
        <w:spacing w:after="200" w:line="276" w:lineRule="auto"/>
        <w:jc w:val="both"/>
      </w:pPr>
      <w:r>
        <w:t>Odbiorcą</w:t>
      </w:r>
      <w:r w:rsidRPr="00170F5A">
        <w:t xml:space="preserve"> i nabywc</w:t>
      </w:r>
      <w:r>
        <w:t>ą</w:t>
      </w:r>
      <w:r w:rsidRPr="00170F5A">
        <w:t xml:space="preserve"> faktur</w:t>
      </w:r>
      <w:r w:rsidR="00665A26">
        <w:t>y</w:t>
      </w:r>
      <w:r w:rsidRPr="00170F5A">
        <w:t xml:space="preserve"> VAT </w:t>
      </w:r>
      <w:r w:rsidR="00665A26">
        <w:t>jest</w:t>
      </w:r>
      <w:r w:rsidR="0082561E">
        <w:t xml:space="preserve"> ………</w:t>
      </w:r>
      <w:r w:rsidR="00665A26">
        <w:t>……</w:t>
      </w:r>
    </w:p>
    <w:p w14:paraId="305FC853" w14:textId="5B9BE4C4" w:rsidR="003537B7" w:rsidRPr="009E47B7" w:rsidRDefault="00665A26" w:rsidP="003537B7">
      <w:pPr>
        <w:pStyle w:val="Akapitzlist"/>
        <w:numPr>
          <w:ilvl w:val="1"/>
          <w:numId w:val="18"/>
        </w:numPr>
        <w:spacing w:after="200" w:line="276" w:lineRule="auto"/>
        <w:jc w:val="both"/>
      </w:pPr>
      <w:r>
        <w:rPr>
          <w:rFonts w:cs="Arial"/>
          <w:sz w:val="24"/>
          <w:szCs w:val="24"/>
        </w:rPr>
        <w:t>Zamawiający</w:t>
      </w:r>
      <w:r w:rsidRPr="00186828">
        <w:t xml:space="preserve"> </w:t>
      </w:r>
      <w:r w:rsidR="003537B7" w:rsidRPr="00186828">
        <w:t xml:space="preserve">zobowiązany jest do </w:t>
      </w:r>
      <w:r w:rsidR="003537B7">
        <w:t>zapłaty, bezpośrednio na rzecz W</w:t>
      </w:r>
      <w:r w:rsidR="003537B7" w:rsidRPr="00186828">
        <w:t>ykonawcy, wynagrodzenia wynikającego z wystawionej na niego faktury</w:t>
      </w:r>
      <w:r w:rsidR="003537B7">
        <w:t xml:space="preserve"> VAT</w:t>
      </w:r>
      <w:r w:rsidR="003537B7" w:rsidRPr="00186828">
        <w:t>.</w:t>
      </w:r>
      <w:r w:rsidR="003537B7">
        <w:t xml:space="preserve"> </w:t>
      </w:r>
      <w:r w:rsidR="003537B7" w:rsidRPr="009E47B7">
        <w:t>Wynagrodzenie zostanie wypłacone</w:t>
      </w:r>
      <w:r w:rsidR="003537B7">
        <w:t xml:space="preserve"> </w:t>
      </w:r>
      <w:r w:rsidR="003537B7" w:rsidRPr="009E47B7">
        <w:t>w</w:t>
      </w:r>
      <w:r w:rsidR="003537B7">
        <w:t> </w:t>
      </w:r>
      <w:r w:rsidR="003537B7" w:rsidRPr="009E47B7">
        <w:t xml:space="preserve">terminie </w:t>
      </w:r>
      <w:r w:rsidR="00CC3C55">
        <w:t>14</w:t>
      </w:r>
      <w:r w:rsidR="003537B7" w:rsidRPr="009E47B7">
        <w:t xml:space="preserve"> dni od otrzymania przez </w:t>
      </w:r>
      <w:r>
        <w:rPr>
          <w:rFonts w:cs="Arial"/>
          <w:sz w:val="24"/>
          <w:szCs w:val="24"/>
        </w:rPr>
        <w:t xml:space="preserve">Zamawiającego </w:t>
      </w:r>
      <w:r w:rsidR="003537B7" w:rsidRPr="009E47B7">
        <w:t>prawidłowo wystawionej faktury</w:t>
      </w:r>
      <w:r w:rsidR="003537B7">
        <w:t xml:space="preserve"> VAT</w:t>
      </w:r>
      <w:r w:rsidR="003537B7" w:rsidRPr="009E47B7">
        <w:t xml:space="preserve">, </w:t>
      </w:r>
      <w:r w:rsidR="003537B7">
        <w:t>na rachunek bankowy Wykonawcy wskazany w wykazie, o którym mowa w art. 96b ustawy z dnia 11 marca 2004 r. o podatku od  towarów i usług (</w:t>
      </w:r>
      <w:proofErr w:type="spellStart"/>
      <w:r w:rsidR="003537B7">
        <w:t>t.j</w:t>
      </w:r>
      <w:proofErr w:type="spellEnd"/>
      <w:r w:rsidR="003537B7">
        <w:t xml:space="preserve">. Dz.U. z 2021 poz. 685 ze zm.), pod rygorem odmowy zapłaty.  </w:t>
      </w:r>
    </w:p>
    <w:p w14:paraId="0BED4A4D" w14:textId="77777777" w:rsidR="003537B7" w:rsidRDefault="003537B7" w:rsidP="003537B7">
      <w:pPr>
        <w:pStyle w:val="Akapitzlist"/>
        <w:numPr>
          <w:ilvl w:val="1"/>
          <w:numId w:val="18"/>
        </w:numPr>
        <w:spacing w:after="200" w:line="276" w:lineRule="auto"/>
        <w:jc w:val="both"/>
      </w:pPr>
      <w:r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 (Dz. U. poz. 2191, dalej – „ustawa o fakturowaniu”). </w:t>
      </w:r>
    </w:p>
    <w:p w14:paraId="2843EE4A" w14:textId="69195561" w:rsidR="001A4D61" w:rsidRPr="003537B7" w:rsidRDefault="001A4D61" w:rsidP="003537B7">
      <w:pPr>
        <w:pStyle w:val="Akapitzlist"/>
        <w:numPr>
          <w:ilvl w:val="1"/>
          <w:numId w:val="18"/>
        </w:numPr>
        <w:spacing w:after="200" w:line="276" w:lineRule="auto"/>
        <w:jc w:val="both"/>
      </w:pPr>
      <w:r w:rsidRPr="003537B7">
        <w:rPr>
          <w:rFonts w:cstheme="minorHAnsi"/>
          <w:sz w:val="24"/>
          <w:szCs w:val="24"/>
          <w:lang w:eastAsia="pl-PL"/>
        </w:rPr>
        <w:t xml:space="preserve">Faktura powinna być wystawiana na następujące dane: </w:t>
      </w:r>
    </w:p>
    <w:p w14:paraId="51194CA5" w14:textId="77777777" w:rsidR="001A4D61" w:rsidRPr="00AF117E" w:rsidRDefault="001A4D61" w:rsidP="001A4D61">
      <w:pPr>
        <w:widowControl w:val="0"/>
        <w:ind w:left="477" w:right="75"/>
        <w:jc w:val="both"/>
        <w:rPr>
          <w:rFonts w:cstheme="minorHAnsi"/>
          <w:sz w:val="24"/>
          <w:szCs w:val="24"/>
          <w:lang w:eastAsia="pl-PL"/>
        </w:rPr>
      </w:pPr>
      <w:r w:rsidRPr="00AF117E">
        <w:rPr>
          <w:rFonts w:cstheme="minorHAnsi"/>
          <w:sz w:val="24"/>
          <w:szCs w:val="24"/>
          <w:lang w:eastAsia="pl-PL"/>
        </w:rPr>
        <w:t>………………..</w:t>
      </w:r>
    </w:p>
    <w:p w14:paraId="38DAD3E4" w14:textId="4639BCE8" w:rsidR="00177005" w:rsidRPr="00044D3E" w:rsidRDefault="00177005" w:rsidP="00044D3E">
      <w:pPr>
        <w:widowControl w:val="0"/>
        <w:spacing w:after="0" w:line="300" w:lineRule="auto"/>
        <w:ind w:right="-36"/>
        <w:rPr>
          <w:sz w:val="24"/>
        </w:rPr>
      </w:pPr>
    </w:p>
    <w:p w14:paraId="56F5AC54" w14:textId="23A0CB2B" w:rsidR="006B39CE" w:rsidRPr="006B39CE" w:rsidRDefault="006B39CE" w:rsidP="00044D3E">
      <w:pPr>
        <w:widowControl w:val="0"/>
        <w:spacing w:after="0" w:line="300" w:lineRule="auto"/>
        <w:ind w:right="-36"/>
        <w:jc w:val="center"/>
        <w:rPr>
          <w:rFonts w:cstheme="minorHAnsi"/>
          <w:sz w:val="24"/>
          <w:szCs w:val="24"/>
          <w:lang w:eastAsia="pl-PL"/>
        </w:rPr>
      </w:pPr>
      <w:r w:rsidRPr="006B39CE">
        <w:rPr>
          <w:rFonts w:cstheme="minorHAnsi"/>
          <w:sz w:val="24"/>
          <w:szCs w:val="24"/>
          <w:lang w:eastAsia="pl-PL"/>
        </w:rPr>
        <w:t xml:space="preserve">§ </w:t>
      </w:r>
      <w:r w:rsidR="00EC28D4">
        <w:rPr>
          <w:rFonts w:cstheme="minorHAnsi"/>
          <w:sz w:val="24"/>
          <w:szCs w:val="24"/>
          <w:lang w:eastAsia="pl-PL"/>
        </w:rPr>
        <w:t>9</w:t>
      </w:r>
    </w:p>
    <w:p w14:paraId="29E0F32D" w14:textId="77777777" w:rsidR="006B39CE" w:rsidRPr="00165AB7" w:rsidRDefault="006B39CE" w:rsidP="00044D3E">
      <w:pPr>
        <w:widowControl w:val="0"/>
        <w:spacing w:after="0" w:line="300" w:lineRule="auto"/>
        <w:ind w:right="-36"/>
        <w:jc w:val="center"/>
        <w:rPr>
          <w:rFonts w:cstheme="minorHAnsi"/>
          <w:i/>
          <w:iCs/>
          <w:sz w:val="24"/>
          <w:szCs w:val="24"/>
          <w:lang w:eastAsia="pl-PL"/>
        </w:rPr>
      </w:pPr>
      <w:r w:rsidRPr="00165AB7">
        <w:rPr>
          <w:rFonts w:cstheme="minorHAnsi"/>
          <w:i/>
          <w:iCs/>
          <w:sz w:val="24"/>
          <w:szCs w:val="24"/>
          <w:lang w:eastAsia="pl-PL"/>
        </w:rPr>
        <w:lastRenderedPageBreak/>
        <w:t>Kary umowne</w:t>
      </w:r>
    </w:p>
    <w:p w14:paraId="3CB99970" w14:textId="33817B0F" w:rsidR="006B39CE" w:rsidRDefault="006B39CE" w:rsidP="00B851F5">
      <w:pPr>
        <w:widowControl w:val="0"/>
        <w:spacing w:after="0" w:line="300" w:lineRule="auto"/>
        <w:ind w:right="-36"/>
        <w:jc w:val="both"/>
        <w:rPr>
          <w:rFonts w:cstheme="minorHAnsi"/>
          <w:sz w:val="24"/>
          <w:szCs w:val="24"/>
          <w:lang w:eastAsia="pl-PL"/>
        </w:rPr>
      </w:pPr>
      <w:r w:rsidRPr="006B39CE">
        <w:rPr>
          <w:rFonts w:cstheme="minorHAnsi"/>
          <w:sz w:val="24"/>
          <w:szCs w:val="24"/>
          <w:lang w:eastAsia="pl-PL"/>
        </w:rPr>
        <w:t>1.</w:t>
      </w:r>
      <w:r w:rsidRPr="006B39CE">
        <w:rPr>
          <w:rFonts w:cstheme="minorHAnsi"/>
          <w:sz w:val="24"/>
          <w:szCs w:val="24"/>
          <w:lang w:eastAsia="pl-PL"/>
        </w:rPr>
        <w:tab/>
        <w:t xml:space="preserve">Z zastrzeżeniem § </w:t>
      </w:r>
      <w:r w:rsidR="00EC28D4">
        <w:rPr>
          <w:rFonts w:cstheme="minorHAnsi"/>
          <w:sz w:val="24"/>
          <w:szCs w:val="24"/>
          <w:lang w:eastAsia="pl-PL"/>
        </w:rPr>
        <w:t>7</w:t>
      </w:r>
      <w:r w:rsidRPr="006B39CE">
        <w:rPr>
          <w:rFonts w:cstheme="minorHAnsi"/>
          <w:sz w:val="24"/>
          <w:szCs w:val="24"/>
          <w:lang w:eastAsia="pl-PL"/>
        </w:rPr>
        <w:t xml:space="preserve">, </w:t>
      </w:r>
      <w:r w:rsidR="00BC1775">
        <w:rPr>
          <w:rFonts w:cstheme="minorHAnsi"/>
          <w:sz w:val="24"/>
          <w:szCs w:val="24"/>
          <w:lang w:eastAsia="pl-PL"/>
        </w:rPr>
        <w:t>Wykonawc</w:t>
      </w:r>
      <w:r w:rsidRPr="006B39CE">
        <w:rPr>
          <w:rFonts w:cstheme="minorHAnsi"/>
          <w:sz w:val="24"/>
          <w:szCs w:val="24"/>
          <w:lang w:eastAsia="pl-PL"/>
        </w:rPr>
        <w:t xml:space="preserve">a zapłaci </w:t>
      </w:r>
      <w:r w:rsidR="00BC1775">
        <w:rPr>
          <w:rFonts w:cstheme="minorHAnsi"/>
          <w:sz w:val="24"/>
          <w:szCs w:val="24"/>
          <w:lang w:eastAsia="pl-PL"/>
        </w:rPr>
        <w:t>Zamawiając</w:t>
      </w:r>
      <w:r w:rsidR="005B5C8F">
        <w:rPr>
          <w:rFonts w:cstheme="minorHAnsi"/>
          <w:sz w:val="24"/>
          <w:szCs w:val="24"/>
          <w:lang w:eastAsia="pl-PL"/>
        </w:rPr>
        <w:t>emu</w:t>
      </w:r>
      <w:r w:rsidRPr="006B39CE">
        <w:rPr>
          <w:rFonts w:cstheme="minorHAnsi"/>
          <w:sz w:val="24"/>
          <w:szCs w:val="24"/>
          <w:lang w:eastAsia="pl-PL"/>
        </w:rPr>
        <w:t xml:space="preserve"> kary umowne w kwocie </w:t>
      </w:r>
      <w:r w:rsidR="005B5C8F">
        <w:rPr>
          <w:rFonts w:cstheme="minorHAnsi"/>
          <w:sz w:val="24"/>
          <w:szCs w:val="24"/>
          <w:lang w:eastAsia="pl-PL"/>
        </w:rPr>
        <w:t>0,5%</w:t>
      </w:r>
      <w:r w:rsidRPr="006B39CE">
        <w:rPr>
          <w:rFonts w:cstheme="minorHAnsi"/>
          <w:sz w:val="24"/>
          <w:szCs w:val="24"/>
          <w:lang w:eastAsia="pl-PL"/>
        </w:rPr>
        <w:t>, licząc za każdy rozpoczęty dzień zwłoki</w:t>
      </w:r>
    </w:p>
    <w:p w14:paraId="32C7A816" w14:textId="7DF68EB8" w:rsidR="0067649B" w:rsidRDefault="0067649B" w:rsidP="00044D3E">
      <w:pPr>
        <w:widowControl w:val="0"/>
        <w:tabs>
          <w:tab w:val="left" w:pos="730"/>
        </w:tabs>
        <w:spacing w:after="0" w:line="300" w:lineRule="auto"/>
        <w:ind w:right="-36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2. </w:t>
      </w:r>
      <w:r w:rsidR="000D54FA">
        <w:rPr>
          <w:rFonts w:cstheme="minorHAnsi"/>
          <w:sz w:val="24"/>
          <w:szCs w:val="24"/>
          <w:lang w:eastAsia="pl-PL"/>
        </w:rPr>
        <w:tab/>
      </w:r>
      <w:r w:rsidR="00AF117E">
        <w:rPr>
          <w:rFonts w:cstheme="minorHAnsi"/>
          <w:sz w:val="24"/>
          <w:szCs w:val="24"/>
          <w:lang w:eastAsia="pl-PL"/>
        </w:rPr>
        <w:t>Zamawiający</w:t>
      </w:r>
      <w:r w:rsidR="000D54FA">
        <w:rPr>
          <w:rFonts w:cstheme="minorHAnsi"/>
          <w:sz w:val="24"/>
          <w:szCs w:val="24"/>
          <w:lang w:eastAsia="pl-PL"/>
        </w:rPr>
        <w:t xml:space="preserve"> może dochodzić odszkodowania uzupełniającego.</w:t>
      </w:r>
    </w:p>
    <w:p w14:paraId="4D081747" w14:textId="77777777" w:rsidR="000D54FA" w:rsidRDefault="000D54FA" w:rsidP="00044D3E">
      <w:pPr>
        <w:widowControl w:val="0"/>
        <w:spacing w:after="0" w:line="300" w:lineRule="auto"/>
        <w:ind w:right="-36"/>
        <w:rPr>
          <w:rFonts w:cstheme="minorHAnsi"/>
          <w:sz w:val="24"/>
          <w:szCs w:val="24"/>
          <w:lang w:eastAsia="pl-PL"/>
        </w:rPr>
      </w:pPr>
    </w:p>
    <w:p w14:paraId="71E71402" w14:textId="2998A714" w:rsidR="00BA0F04" w:rsidRPr="00BA0F04" w:rsidRDefault="00BA0F04" w:rsidP="00044D3E">
      <w:pPr>
        <w:widowControl w:val="0"/>
        <w:spacing w:after="0" w:line="300" w:lineRule="auto"/>
        <w:ind w:right="-36"/>
        <w:jc w:val="center"/>
        <w:rPr>
          <w:rFonts w:cstheme="minorHAnsi"/>
          <w:sz w:val="24"/>
          <w:szCs w:val="24"/>
          <w:lang w:eastAsia="pl-PL"/>
        </w:rPr>
      </w:pPr>
      <w:r w:rsidRPr="00BA0F04">
        <w:rPr>
          <w:rFonts w:cstheme="minorHAnsi"/>
          <w:sz w:val="24"/>
          <w:szCs w:val="24"/>
          <w:lang w:eastAsia="pl-PL"/>
        </w:rPr>
        <w:t>§</w:t>
      </w:r>
      <w:r w:rsidRPr="00BA0F04">
        <w:rPr>
          <w:rFonts w:cstheme="minorHAnsi"/>
          <w:spacing w:val="-1"/>
          <w:sz w:val="24"/>
          <w:szCs w:val="24"/>
          <w:lang w:eastAsia="pl-PL"/>
        </w:rPr>
        <w:t xml:space="preserve"> 1</w:t>
      </w:r>
      <w:r w:rsidR="00EC28D4">
        <w:rPr>
          <w:rFonts w:cstheme="minorHAnsi"/>
          <w:spacing w:val="-1"/>
          <w:sz w:val="24"/>
          <w:szCs w:val="24"/>
          <w:lang w:eastAsia="pl-PL"/>
        </w:rPr>
        <w:t>0</w:t>
      </w:r>
    </w:p>
    <w:p w14:paraId="48F79606" w14:textId="4E827A8C" w:rsidR="00BA0F04" w:rsidRPr="00BA0F04" w:rsidRDefault="00BA0F04" w:rsidP="00044D3E">
      <w:pPr>
        <w:widowControl w:val="0"/>
        <w:spacing w:after="0" w:line="300" w:lineRule="auto"/>
        <w:ind w:right="-36"/>
        <w:jc w:val="center"/>
        <w:rPr>
          <w:rFonts w:cstheme="minorHAnsi"/>
          <w:i/>
          <w:w w:val="99"/>
          <w:sz w:val="24"/>
          <w:szCs w:val="24"/>
          <w:lang w:eastAsia="pl-PL"/>
        </w:rPr>
      </w:pPr>
      <w:r w:rsidRPr="00BA0F04">
        <w:rPr>
          <w:rFonts w:cstheme="minorHAnsi"/>
          <w:w w:val="99"/>
          <w:sz w:val="24"/>
          <w:szCs w:val="24"/>
          <w:lang w:eastAsia="pl-PL"/>
        </w:rPr>
        <w:t xml:space="preserve"> </w:t>
      </w:r>
      <w:r w:rsidRPr="00BA0F04">
        <w:rPr>
          <w:rFonts w:cstheme="minorHAnsi"/>
          <w:i/>
          <w:w w:val="99"/>
          <w:sz w:val="24"/>
          <w:szCs w:val="24"/>
          <w:lang w:eastAsia="pl-PL"/>
        </w:rPr>
        <w:t xml:space="preserve">Informacje </w:t>
      </w:r>
      <w:r w:rsidR="00D55567">
        <w:rPr>
          <w:rFonts w:cstheme="minorHAnsi"/>
          <w:i/>
          <w:w w:val="99"/>
          <w:sz w:val="24"/>
          <w:szCs w:val="24"/>
          <w:lang w:eastAsia="pl-PL"/>
        </w:rPr>
        <w:t>C</w:t>
      </w:r>
      <w:r w:rsidR="00A733E2">
        <w:rPr>
          <w:rFonts w:cstheme="minorHAnsi"/>
          <w:i/>
          <w:w w:val="99"/>
          <w:sz w:val="24"/>
          <w:szCs w:val="24"/>
          <w:lang w:eastAsia="pl-PL"/>
        </w:rPr>
        <w:t>hronione</w:t>
      </w:r>
    </w:p>
    <w:p w14:paraId="5D434369" w14:textId="7EA42A4B" w:rsidR="00BA0F04" w:rsidRPr="00BA0F04" w:rsidRDefault="00BA0F04" w:rsidP="00613C28">
      <w:pPr>
        <w:numPr>
          <w:ilvl w:val="0"/>
          <w:numId w:val="2"/>
        </w:numPr>
        <w:spacing w:after="0" w:line="300" w:lineRule="auto"/>
        <w:ind w:left="284" w:right="-141" w:hanging="284"/>
        <w:contextualSpacing/>
        <w:jc w:val="both"/>
        <w:rPr>
          <w:rFonts w:cstheme="minorHAnsi"/>
          <w:sz w:val="24"/>
          <w:szCs w:val="24"/>
          <w:lang w:eastAsia="pl-PL"/>
        </w:rPr>
      </w:pPr>
      <w:r w:rsidRPr="00BA0F04">
        <w:rPr>
          <w:rFonts w:cstheme="minorHAnsi"/>
          <w:sz w:val="24"/>
          <w:szCs w:val="24"/>
          <w:lang w:eastAsia="pl-PL"/>
        </w:rPr>
        <w:t xml:space="preserve">Strony zobowiązują się zachować w tajemnicy, używać w dobrej wierze i tylko w sposób zgodny z treścią niniejszej Umowy i w celu jej poprawnego wykonania jakiekolwiek informacje dotyczące szczegółów niniejszej Umowy, Stron niniejszej Umowy, </w:t>
      </w:r>
      <w:r w:rsidRPr="00BA0F04">
        <w:rPr>
          <w:rFonts w:cstheme="minorHAnsi"/>
          <w:sz w:val="24"/>
          <w:szCs w:val="24"/>
          <w:lang w:eastAsia="pl-PL"/>
        </w:rPr>
        <w:br/>
        <w:t xml:space="preserve">ich kontrahentów, prowadzonej działalności oraz jakiekolwiek inne dane, do których Strony uzyskały dostęp w trakcie realizacji niniejszej </w:t>
      </w:r>
      <w:r w:rsidR="0001433A">
        <w:rPr>
          <w:rFonts w:cstheme="minorHAnsi"/>
          <w:sz w:val="24"/>
          <w:szCs w:val="24"/>
          <w:lang w:eastAsia="pl-PL"/>
        </w:rPr>
        <w:t xml:space="preserve"> (</w:t>
      </w:r>
      <w:r w:rsidR="00A733E2">
        <w:rPr>
          <w:rFonts w:cstheme="minorHAnsi"/>
          <w:sz w:val="24"/>
          <w:szCs w:val="24"/>
          <w:lang w:eastAsia="pl-PL"/>
        </w:rPr>
        <w:t>dalej</w:t>
      </w:r>
      <w:r w:rsidR="0001433A">
        <w:rPr>
          <w:rFonts w:cstheme="minorHAnsi"/>
          <w:sz w:val="24"/>
          <w:szCs w:val="24"/>
          <w:lang w:eastAsia="pl-PL"/>
        </w:rPr>
        <w:t>:</w:t>
      </w:r>
      <w:r w:rsidR="00A733E2">
        <w:rPr>
          <w:rFonts w:cstheme="minorHAnsi"/>
          <w:sz w:val="24"/>
          <w:szCs w:val="24"/>
          <w:lang w:eastAsia="pl-PL"/>
        </w:rPr>
        <w:t xml:space="preserve"> </w:t>
      </w:r>
      <w:r w:rsidR="0001433A" w:rsidRPr="0001433A">
        <w:rPr>
          <w:rFonts w:cstheme="minorHAnsi"/>
          <w:b/>
          <w:sz w:val="24"/>
          <w:szCs w:val="24"/>
          <w:lang w:eastAsia="pl-PL"/>
        </w:rPr>
        <w:t>Informacje Chronione</w:t>
      </w:r>
      <w:r w:rsidR="0001433A">
        <w:rPr>
          <w:rFonts w:cstheme="minorHAnsi"/>
          <w:sz w:val="24"/>
          <w:szCs w:val="24"/>
          <w:lang w:eastAsia="pl-PL"/>
        </w:rPr>
        <w:t>)</w:t>
      </w:r>
      <w:r w:rsidR="00A733E2">
        <w:rPr>
          <w:rFonts w:cstheme="minorHAnsi"/>
          <w:sz w:val="24"/>
          <w:szCs w:val="24"/>
          <w:lang w:eastAsia="pl-PL"/>
        </w:rPr>
        <w:t>.</w:t>
      </w:r>
    </w:p>
    <w:p w14:paraId="3432F8A5" w14:textId="77777777" w:rsidR="0065468D" w:rsidRDefault="00BA0F04" w:rsidP="0065468D">
      <w:pPr>
        <w:numPr>
          <w:ilvl w:val="0"/>
          <w:numId w:val="2"/>
        </w:numPr>
        <w:spacing w:after="0" w:line="300" w:lineRule="auto"/>
        <w:ind w:left="284" w:hanging="284"/>
        <w:contextualSpacing/>
        <w:jc w:val="both"/>
        <w:rPr>
          <w:rFonts w:cstheme="minorHAnsi"/>
          <w:sz w:val="24"/>
          <w:szCs w:val="24"/>
          <w:lang w:eastAsia="pl-PL"/>
        </w:rPr>
      </w:pPr>
      <w:r w:rsidRPr="00BA0F04">
        <w:rPr>
          <w:rFonts w:cstheme="minorHAnsi"/>
          <w:sz w:val="24"/>
          <w:szCs w:val="24"/>
          <w:lang w:eastAsia="pl-PL"/>
        </w:rPr>
        <w:t xml:space="preserve">W szczególności </w:t>
      </w:r>
      <w:r w:rsidR="00BC1775">
        <w:rPr>
          <w:rFonts w:cstheme="minorHAnsi"/>
          <w:sz w:val="24"/>
          <w:szCs w:val="24"/>
          <w:lang w:eastAsia="pl-PL"/>
        </w:rPr>
        <w:t>Wykonawc</w:t>
      </w:r>
      <w:r w:rsidRPr="00BA0F04">
        <w:rPr>
          <w:rFonts w:cstheme="minorHAnsi"/>
          <w:sz w:val="24"/>
          <w:szCs w:val="24"/>
          <w:lang w:eastAsia="pl-PL"/>
        </w:rPr>
        <w:t xml:space="preserve">a zobowiązuje się do: </w:t>
      </w:r>
    </w:p>
    <w:p w14:paraId="2CC15639" w14:textId="4DC04ED1" w:rsidR="0065468D" w:rsidRDefault="00BA0F04" w:rsidP="0065468D">
      <w:pPr>
        <w:numPr>
          <w:ilvl w:val="1"/>
          <w:numId w:val="2"/>
        </w:numPr>
        <w:spacing w:after="0" w:line="300" w:lineRule="auto"/>
        <w:contextualSpacing/>
        <w:jc w:val="both"/>
        <w:rPr>
          <w:rFonts w:cstheme="minorHAnsi"/>
          <w:sz w:val="24"/>
          <w:szCs w:val="24"/>
          <w:lang w:eastAsia="pl-PL"/>
        </w:rPr>
      </w:pPr>
      <w:r w:rsidRPr="0065468D">
        <w:rPr>
          <w:rFonts w:cstheme="minorHAnsi"/>
          <w:color w:val="00000A"/>
          <w:sz w:val="24"/>
          <w:szCs w:val="24"/>
          <w:lang w:eastAsia="pl-PL"/>
        </w:rPr>
        <w:t xml:space="preserve">zachowania poufności danych i baz danych </w:t>
      </w:r>
      <w:r w:rsidR="00BC1775" w:rsidRPr="0065468D">
        <w:rPr>
          <w:rFonts w:cstheme="minorHAnsi"/>
          <w:color w:val="00000A"/>
          <w:sz w:val="24"/>
          <w:szCs w:val="24"/>
          <w:lang w:eastAsia="pl-PL"/>
        </w:rPr>
        <w:t>Zamawiając</w:t>
      </w:r>
      <w:r w:rsidR="00F61D18">
        <w:rPr>
          <w:rFonts w:cstheme="minorHAnsi"/>
          <w:color w:val="00000A"/>
          <w:sz w:val="24"/>
          <w:szCs w:val="24"/>
          <w:lang w:eastAsia="pl-PL"/>
        </w:rPr>
        <w:t>ego</w:t>
      </w:r>
      <w:r w:rsidRPr="0065468D">
        <w:rPr>
          <w:rFonts w:cstheme="minorHAnsi"/>
          <w:color w:val="00000A"/>
          <w:sz w:val="24"/>
          <w:szCs w:val="24"/>
          <w:lang w:eastAsia="pl-PL"/>
        </w:rPr>
        <w:t xml:space="preserve">, do których będzie miał dostęp w związku z wykonywaniem niniejszej Umowy, w tym nieujawniania jakichkolwiek Informacji Chronionych, </w:t>
      </w:r>
      <w:r w:rsidRPr="0065468D">
        <w:rPr>
          <w:rFonts w:cstheme="minorHAnsi"/>
          <w:sz w:val="24"/>
          <w:szCs w:val="24"/>
          <w:lang w:eastAsia="pl-PL"/>
        </w:rPr>
        <w:t xml:space="preserve">przez pracowników </w:t>
      </w:r>
      <w:r w:rsidR="00BC1775" w:rsidRPr="0065468D">
        <w:rPr>
          <w:rFonts w:cstheme="minorHAnsi"/>
          <w:sz w:val="24"/>
          <w:szCs w:val="24"/>
          <w:lang w:eastAsia="pl-PL"/>
        </w:rPr>
        <w:t>Wykonawc</w:t>
      </w:r>
      <w:r w:rsidRPr="0065468D">
        <w:rPr>
          <w:rFonts w:cstheme="minorHAnsi"/>
          <w:sz w:val="24"/>
          <w:szCs w:val="24"/>
          <w:lang w:eastAsia="pl-PL"/>
        </w:rPr>
        <w:t xml:space="preserve">y bądź osoby, z których pomocą wykonuje on Umowę, </w:t>
      </w:r>
    </w:p>
    <w:p w14:paraId="7886E85E" w14:textId="4A988053" w:rsidR="00BA0F04" w:rsidRPr="0065468D" w:rsidRDefault="00BA0F04" w:rsidP="0065468D">
      <w:pPr>
        <w:numPr>
          <w:ilvl w:val="1"/>
          <w:numId w:val="2"/>
        </w:numPr>
        <w:spacing w:after="0" w:line="300" w:lineRule="auto"/>
        <w:contextualSpacing/>
        <w:jc w:val="both"/>
        <w:rPr>
          <w:rFonts w:cstheme="minorHAnsi"/>
          <w:sz w:val="24"/>
          <w:szCs w:val="24"/>
          <w:lang w:eastAsia="pl-PL"/>
        </w:rPr>
      </w:pPr>
      <w:r w:rsidRPr="0065468D">
        <w:rPr>
          <w:rFonts w:cstheme="minorHAnsi"/>
          <w:sz w:val="24"/>
          <w:szCs w:val="24"/>
          <w:lang w:eastAsia="pl-PL"/>
        </w:rPr>
        <w:t xml:space="preserve">zwrócenia lub zniszczenia na pisemne żądanie </w:t>
      </w:r>
      <w:r w:rsidR="00BC1775" w:rsidRPr="0065468D">
        <w:rPr>
          <w:rFonts w:cstheme="minorHAnsi"/>
          <w:sz w:val="24"/>
          <w:szCs w:val="24"/>
          <w:lang w:eastAsia="pl-PL"/>
        </w:rPr>
        <w:t>Zamawiając</w:t>
      </w:r>
      <w:r w:rsidR="00D01560">
        <w:rPr>
          <w:rFonts w:cstheme="minorHAnsi"/>
          <w:sz w:val="24"/>
          <w:szCs w:val="24"/>
          <w:lang w:eastAsia="pl-PL"/>
        </w:rPr>
        <w:t>emu</w:t>
      </w:r>
      <w:r w:rsidRPr="0065468D">
        <w:rPr>
          <w:rFonts w:cstheme="minorHAnsi"/>
          <w:sz w:val="24"/>
          <w:szCs w:val="24"/>
          <w:lang w:eastAsia="pl-PL"/>
        </w:rPr>
        <w:t xml:space="preserve"> dokumentów </w:t>
      </w:r>
      <w:r w:rsidRPr="0065468D">
        <w:rPr>
          <w:rFonts w:cstheme="minorHAnsi"/>
          <w:sz w:val="24"/>
          <w:szCs w:val="24"/>
          <w:lang w:eastAsia="pl-PL"/>
        </w:rPr>
        <w:br/>
        <w:t xml:space="preserve">lub innych nośników danych zawierających Informacje Chronione lub </w:t>
      </w:r>
      <w:r w:rsidR="0001433A" w:rsidRPr="0065468D">
        <w:rPr>
          <w:rFonts w:cstheme="minorHAnsi"/>
          <w:sz w:val="24"/>
          <w:szCs w:val="24"/>
          <w:lang w:eastAsia="pl-PL"/>
        </w:rPr>
        <w:t>Dane Osobowe</w:t>
      </w:r>
      <w:r w:rsidRPr="0065468D">
        <w:rPr>
          <w:rFonts w:cstheme="minorHAnsi"/>
          <w:sz w:val="24"/>
          <w:szCs w:val="24"/>
          <w:lang w:eastAsia="pl-PL"/>
        </w:rPr>
        <w:t>.</w:t>
      </w:r>
    </w:p>
    <w:p w14:paraId="5AA9A8E1" w14:textId="77777777" w:rsidR="0065468D" w:rsidRDefault="00BA0F04" w:rsidP="0065468D">
      <w:pPr>
        <w:numPr>
          <w:ilvl w:val="0"/>
          <w:numId w:val="2"/>
        </w:numPr>
        <w:spacing w:after="0" w:line="300" w:lineRule="auto"/>
        <w:ind w:left="284" w:hanging="284"/>
        <w:contextualSpacing/>
        <w:jc w:val="both"/>
        <w:rPr>
          <w:rFonts w:cstheme="minorHAnsi"/>
          <w:sz w:val="24"/>
          <w:szCs w:val="24"/>
          <w:lang w:eastAsia="pl-PL"/>
        </w:rPr>
      </w:pPr>
      <w:r w:rsidRPr="00BA0F04">
        <w:rPr>
          <w:rFonts w:cstheme="minorHAnsi"/>
          <w:sz w:val="24"/>
          <w:szCs w:val="24"/>
          <w:lang w:eastAsia="pl-PL"/>
        </w:rPr>
        <w:t>Obowiązek zachowania w poufności Informacji Chronionych nie dotyczy informacji:</w:t>
      </w:r>
    </w:p>
    <w:p w14:paraId="2E89694B" w14:textId="77777777" w:rsidR="0065468D" w:rsidRDefault="00BA0F04" w:rsidP="0065468D">
      <w:pPr>
        <w:numPr>
          <w:ilvl w:val="1"/>
          <w:numId w:val="2"/>
        </w:numPr>
        <w:spacing w:after="0" w:line="300" w:lineRule="auto"/>
        <w:contextualSpacing/>
        <w:jc w:val="both"/>
        <w:rPr>
          <w:rFonts w:cstheme="minorHAnsi"/>
          <w:sz w:val="24"/>
          <w:szCs w:val="24"/>
          <w:lang w:eastAsia="pl-PL"/>
        </w:rPr>
      </w:pPr>
      <w:r w:rsidRPr="0065468D">
        <w:rPr>
          <w:rFonts w:cstheme="minorHAnsi"/>
          <w:sz w:val="24"/>
          <w:szCs w:val="24"/>
          <w:lang w:eastAsia="pl-PL"/>
        </w:rPr>
        <w:t xml:space="preserve">powszechnie znanych, </w:t>
      </w:r>
    </w:p>
    <w:p w14:paraId="4DF5C994" w14:textId="77777777" w:rsidR="0065468D" w:rsidRDefault="00BA0F04" w:rsidP="0065468D">
      <w:pPr>
        <w:numPr>
          <w:ilvl w:val="1"/>
          <w:numId w:val="2"/>
        </w:numPr>
        <w:spacing w:after="0" w:line="300" w:lineRule="auto"/>
        <w:contextualSpacing/>
        <w:jc w:val="both"/>
        <w:rPr>
          <w:rFonts w:cstheme="minorHAnsi"/>
          <w:sz w:val="24"/>
          <w:szCs w:val="24"/>
          <w:lang w:eastAsia="pl-PL"/>
        </w:rPr>
      </w:pPr>
      <w:r w:rsidRPr="0065468D">
        <w:rPr>
          <w:rFonts w:cstheme="minorHAnsi"/>
          <w:sz w:val="24"/>
          <w:szCs w:val="24"/>
          <w:lang w:eastAsia="pl-PL"/>
        </w:rPr>
        <w:t xml:space="preserve">podlegających ujawnieniu ze względu na obowiązujące przepisy prawa, </w:t>
      </w:r>
      <w:r w:rsidRPr="0065468D">
        <w:rPr>
          <w:rFonts w:cstheme="minorHAnsi"/>
          <w:sz w:val="24"/>
          <w:szCs w:val="24"/>
          <w:lang w:eastAsia="pl-PL"/>
        </w:rPr>
        <w:br/>
        <w:t>w szczególności ustawy o dostępie do informacji publicznej, Ustawy – Prawo zamówień publicznych oraz o finansach publicznych,</w:t>
      </w:r>
    </w:p>
    <w:p w14:paraId="012B35BA" w14:textId="77777777" w:rsidR="0065468D" w:rsidRDefault="00BA0F04" w:rsidP="0065468D">
      <w:pPr>
        <w:numPr>
          <w:ilvl w:val="1"/>
          <w:numId w:val="2"/>
        </w:numPr>
        <w:spacing w:after="0" w:line="300" w:lineRule="auto"/>
        <w:contextualSpacing/>
        <w:jc w:val="both"/>
        <w:rPr>
          <w:rFonts w:cstheme="minorHAnsi"/>
          <w:sz w:val="24"/>
          <w:szCs w:val="24"/>
          <w:lang w:eastAsia="pl-PL"/>
        </w:rPr>
      </w:pPr>
      <w:r w:rsidRPr="0065468D">
        <w:rPr>
          <w:rFonts w:cstheme="minorHAnsi"/>
          <w:sz w:val="24"/>
          <w:szCs w:val="24"/>
          <w:lang w:eastAsia="pl-PL"/>
        </w:rPr>
        <w:t xml:space="preserve">uzyskanych przez Stronę zgodnie z prawem przed rozpoczęciem wykonywania niniejszej Umowy, </w:t>
      </w:r>
    </w:p>
    <w:p w14:paraId="45A86943" w14:textId="77777777" w:rsidR="0065468D" w:rsidRDefault="00BA0F04" w:rsidP="0065468D">
      <w:pPr>
        <w:numPr>
          <w:ilvl w:val="1"/>
          <w:numId w:val="2"/>
        </w:numPr>
        <w:spacing w:after="0" w:line="300" w:lineRule="auto"/>
        <w:contextualSpacing/>
        <w:jc w:val="both"/>
        <w:rPr>
          <w:rFonts w:cstheme="minorHAnsi"/>
          <w:sz w:val="24"/>
          <w:szCs w:val="24"/>
          <w:lang w:eastAsia="pl-PL"/>
        </w:rPr>
      </w:pPr>
      <w:r w:rsidRPr="0065468D">
        <w:rPr>
          <w:rFonts w:cstheme="minorHAnsi"/>
          <w:sz w:val="24"/>
          <w:szCs w:val="24"/>
          <w:lang w:eastAsia="pl-PL"/>
        </w:rPr>
        <w:t xml:space="preserve">dotyczących faktu zawarcia Umowy, w tym w związku z uzyskaniem referencji </w:t>
      </w:r>
      <w:r w:rsidRPr="0065468D">
        <w:rPr>
          <w:rFonts w:cstheme="minorHAnsi"/>
          <w:sz w:val="24"/>
          <w:szCs w:val="24"/>
          <w:lang w:eastAsia="pl-PL"/>
        </w:rPr>
        <w:br/>
        <w:t>w razie jej prawidłowego wykonania.</w:t>
      </w:r>
    </w:p>
    <w:p w14:paraId="36665699" w14:textId="12386F17" w:rsidR="0065468D" w:rsidRDefault="0065468D" w:rsidP="0065468D">
      <w:pPr>
        <w:spacing w:after="0" w:line="300" w:lineRule="auto"/>
        <w:ind w:left="360"/>
        <w:contextualSpacing/>
        <w:jc w:val="both"/>
        <w:rPr>
          <w:rFonts w:cstheme="minorHAnsi"/>
          <w:sz w:val="24"/>
          <w:szCs w:val="24"/>
          <w:lang w:eastAsia="pl-PL"/>
        </w:rPr>
      </w:pPr>
    </w:p>
    <w:p w14:paraId="20F7FBF7" w14:textId="39F62D9E" w:rsidR="00EC28D4" w:rsidRPr="00BA0F04" w:rsidRDefault="00EC28D4" w:rsidP="00EC28D4">
      <w:pPr>
        <w:widowControl w:val="0"/>
        <w:spacing w:after="0" w:line="300" w:lineRule="auto"/>
        <w:ind w:right="-36"/>
        <w:jc w:val="center"/>
        <w:rPr>
          <w:rFonts w:cstheme="minorHAnsi"/>
          <w:spacing w:val="-1"/>
          <w:sz w:val="24"/>
          <w:szCs w:val="24"/>
          <w:lang w:eastAsia="pl-PL"/>
        </w:rPr>
      </w:pPr>
      <w:r w:rsidRPr="00BA0F04">
        <w:rPr>
          <w:rFonts w:cstheme="minorHAnsi"/>
          <w:sz w:val="24"/>
          <w:szCs w:val="24"/>
          <w:lang w:eastAsia="pl-PL"/>
        </w:rPr>
        <w:t>§</w:t>
      </w:r>
      <w:r w:rsidRPr="00BA0F04">
        <w:rPr>
          <w:rFonts w:cstheme="minorHAnsi"/>
          <w:spacing w:val="-1"/>
          <w:sz w:val="24"/>
          <w:szCs w:val="24"/>
          <w:lang w:eastAsia="pl-PL"/>
        </w:rPr>
        <w:t xml:space="preserve"> 1</w:t>
      </w:r>
      <w:r>
        <w:rPr>
          <w:rFonts w:cstheme="minorHAnsi"/>
          <w:spacing w:val="-1"/>
          <w:sz w:val="24"/>
          <w:szCs w:val="24"/>
          <w:lang w:eastAsia="pl-PL"/>
        </w:rPr>
        <w:t>1</w:t>
      </w:r>
    </w:p>
    <w:p w14:paraId="6489EBE6" w14:textId="0BA81FCD" w:rsidR="00EC28D4" w:rsidRPr="00BA0F04" w:rsidRDefault="00EC28D4" w:rsidP="00EC28D4">
      <w:pPr>
        <w:widowControl w:val="0"/>
        <w:spacing w:after="0" w:line="300" w:lineRule="auto"/>
        <w:ind w:right="-36"/>
        <w:jc w:val="center"/>
        <w:rPr>
          <w:rFonts w:cstheme="minorHAnsi"/>
          <w:i/>
          <w:iCs/>
          <w:spacing w:val="-1"/>
          <w:sz w:val="24"/>
          <w:szCs w:val="24"/>
          <w:lang w:eastAsia="pl-PL"/>
        </w:rPr>
      </w:pPr>
      <w:r>
        <w:rPr>
          <w:rFonts w:cstheme="minorHAnsi"/>
          <w:i/>
          <w:iCs/>
          <w:spacing w:val="-1"/>
          <w:sz w:val="24"/>
          <w:szCs w:val="24"/>
          <w:lang w:eastAsia="pl-PL"/>
        </w:rPr>
        <w:t>Dane Osobowe</w:t>
      </w:r>
    </w:p>
    <w:p w14:paraId="1A0A875F" w14:textId="77777777" w:rsidR="00EC28D4" w:rsidRPr="0065468D" w:rsidRDefault="00EC28D4" w:rsidP="0065468D">
      <w:pPr>
        <w:spacing w:after="0" w:line="300" w:lineRule="auto"/>
        <w:ind w:left="360"/>
        <w:contextualSpacing/>
        <w:jc w:val="both"/>
        <w:rPr>
          <w:rFonts w:cstheme="minorHAnsi"/>
          <w:sz w:val="24"/>
          <w:szCs w:val="24"/>
          <w:lang w:eastAsia="pl-PL"/>
        </w:rPr>
      </w:pPr>
    </w:p>
    <w:p w14:paraId="4DCACBFF" w14:textId="5DD76FE7" w:rsidR="0065468D" w:rsidRPr="0065468D" w:rsidRDefault="00BC1775" w:rsidP="00EC28D4">
      <w:pPr>
        <w:numPr>
          <w:ilvl w:val="0"/>
          <w:numId w:val="17"/>
        </w:numPr>
        <w:spacing w:after="0" w:line="300" w:lineRule="auto"/>
        <w:contextualSpacing/>
        <w:jc w:val="both"/>
        <w:rPr>
          <w:rFonts w:cstheme="minorHAnsi"/>
          <w:sz w:val="24"/>
          <w:szCs w:val="24"/>
          <w:lang w:eastAsia="pl-PL"/>
        </w:rPr>
      </w:pPr>
      <w:r w:rsidRPr="0065468D">
        <w:rPr>
          <w:rFonts w:cstheme="minorHAnsi"/>
          <w:bCs/>
          <w:sz w:val="24"/>
          <w:szCs w:val="24"/>
          <w:shd w:val="clear" w:color="auto" w:fill="FFFFFF"/>
        </w:rPr>
        <w:t>Wykonawc</w:t>
      </w:r>
      <w:r w:rsidR="00BA0F04" w:rsidRPr="0065468D">
        <w:rPr>
          <w:rFonts w:cstheme="minorHAnsi"/>
          <w:bCs/>
          <w:sz w:val="24"/>
          <w:szCs w:val="24"/>
          <w:shd w:val="clear" w:color="auto" w:fill="FFFFFF"/>
        </w:rPr>
        <w:t xml:space="preserve">a przyjmuje do wiadomości, iż będąc dopuszczonym do przetwarzania </w:t>
      </w:r>
      <w:r w:rsidR="0001433A" w:rsidRPr="0065468D">
        <w:rPr>
          <w:rFonts w:cstheme="minorHAnsi"/>
          <w:bCs/>
          <w:sz w:val="24"/>
          <w:szCs w:val="24"/>
          <w:shd w:val="clear" w:color="auto" w:fill="FFFFFF"/>
        </w:rPr>
        <w:t xml:space="preserve">Danych Osobowych </w:t>
      </w:r>
      <w:r w:rsidR="00BA0F04" w:rsidRPr="0065468D">
        <w:rPr>
          <w:rFonts w:cstheme="minorHAnsi"/>
          <w:bCs/>
          <w:sz w:val="24"/>
          <w:szCs w:val="24"/>
          <w:shd w:val="clear" w:color="auto" w:fill="FFFFFF"/>
        </w:rPr>
        <w:t xml:space="preserve">w </w:t>
      </w:r>
      <w:r w:rsidR="0001433A" w:rsidRPr="0065468D">
        <w:rPr>
          <w:rFonts w:cstheme="minorHAnsi"/>
          <w:bCs/>
          <w:sz w:val="24"/>
          <w:szCs w:val="24"/>
          <w:shd w:val="clear" w:color="auto" w:fill="FFFFFF"/>
        </w:rPr>
        <w:t>celu realizacji niniejszej</w:t>
      </w:r>
      <w:r w:rsidR="00BA0F04" w:rsidRPr="0065468D">
        <w:rPr>
          <w:rFonts w:cstheme="minorHAnsi"/>
          <w:bCs/>
          <w:sz w:val="24"/>
          <w:szCs w:val="24"/>
          <w:shd w:val="clear" w:color="auto" w:fill="FFFFFF"/>
        </w:rPr>
        <w:t xml:space="preserve"> umowy</w:t>
      </w:r>
      <w:r w:rsidR="0001433A" w:rsidRPr="0065468D">
        <w:rPr>
          <w:rFonts w:cstheme="minorHAnsi"/>
          <w:bCs/>
          <w:sz w:val="24"/>
          <w:szCs w:val="24"/>
          <w:shd w:val="clear" w:color="auto" w:fill="FFFFFF"/>
        </w:rPr>
        <w:t>,</w:t>
      </w:r>
      <w:r w:rsidR="00BA0F04" w:rsidRPr="0065468D">
        <w:rPr>
          <w:rFonts w:cstheme="minorHAnsi"/>
          <w:bCs/>
          <w:sz w:val="24"/>
          <w:szCs w:val="24"/>
          <w:shd w:val="clear" w:color="auto" w:fill="FFFFFF"/>
        </w:rPr>
        <w:t xml:space="preserve"> zostaje zobowiązany do zachowania w poufności przetwarzanych </w:t>
      </w:r>
      <w:r w:rsidR="0001433A" w:rsidRPr="0065468D">
        <w:rPr>
          <w:rFonts w:cstheme="minorHAnsi"/>
          <w:bCs/>
          <w:sz w:val="24"/>
          <w:szCs w:val="24"/>
          <w:shd w:val="clear" w:color="auto" w:fill="FFFFFF"/>
        </w:rPr>
        <w:t>D</w:t>
      </w:r>
      <w:r w:rsidR="00A733E2" w:rsidRPr="0065468D">
        <w:rPr>
          <w:rFonts w:cstheme="minorHAnsi"/>
          <w:bCs/>
          <w:sz w:val="24"/>
          <w:szCs w:val="24"/>
          <w:shd w:val="clear" w:color="auto" w:fill="FFFFFF"/>
        </w:rPr>
        <w:t xml:space="preserve">anych </w:t>
      </w:r>
      <w:r w:rsidR="0001433A" w:rsidRPr="0065468D">
        <w:rPr>
          <w:rFonts w:cstheme="minorHAnsi"/>
          <w:bCs/>
          <w:sz w:val="24"/>
          <w:szCs w:val="24"/>
          <w:shd w:val="clear" w:color="auto" w:fill="FFFFFF"/>
        </w:rPr>
        <w:t>Osobowych</w:t>
      </w:r>
      <w:r w:rsidR="00BA0F04" w:rsidRPr="0065468D">
        <w:rPr>
          <w:rFonts w:cstheme="minorHAnsi"/>
          <w:bCs/>
          <w:sz w:val="24"/>
          <w:szCs w:val="24"/>
          <w:shd w:val="clear" w:color="auto" w:fill="FFFFFF"/>
        </w:rPr>
        <w:t xml:space="preserve"> oraz stosowania wobec nich </w:t>
      </w:r>
      <w:r w:rsidR="0001433A" w:rsidRPr="0065468D">
        <w:rPr>
          <w:rFonts w:cstheme="minorHAnsi"/>
          <w:bCs/>
          <w:sz w:val="24"/>
          <w:szCs w:val="24"/>
          <w:shd w:val="clear" w:color="auto" w:fill="FFFFFF"/>
        </w:rPr>
        <w:t xml:space="preserve">adekwatnych </w:t>
      </w:r>
      <w:r w:rsidR="00BA0F04" w:rsidRPr="0065468D">
        <w:rPr>
          <w:rFonts w:cstheme="minorHAnsi"/>
          <w:bCs/>
          <w:sz w:val="24"/>
          <w:szCs w:val="24"/>
          <w:shd w:val="clear" w:color="auto" w:fill="FFFFFF"/>
        </w:rPr>
        <w:t xml:space="preserve">środków bezpieczeństwa </w:t>
      </w:r>
      <w:r w:rsidR="00BA0F04" w:rsidRPr="0065468D">
        <w:rPr>
          <w:rFonts w:cstheme="minorHAnsi"/>
          <w:bCs/>
          <w:sz w:val="24"/>
          <w:szCs w:val="24"/>
        </w:rPr>
        <w:t xml:space="preserve">Szczegółowe regulacje dotyczące </w:t>
      </w:r>
      <w:r w:rsidR="00BA0F04" w:rsidRPr="0065468D">
        <w:rPr>
          <w:rFonts w:cstheme="minorHAnsi"/>
          <w:bCs/>
          <w:sz w:val="24"/>
          <w:szCs w:val="24"/>
        </w:rPr>
        <w:lastRenderedPageBreak/>
        <w:t xml:space="preserve">przetwarzania </w:t>
      </w:r>
      <w:r w:rsidR="0001433A" w:rsidRPr="0065468D">
        <w:rPr>
          <w:rFonts w:cstheme="minorHAnsi"/>
          <w:bCs/>
          <w:sz w:val="24"/>
          <w:szCs w:val="24"/>
        </w:rPr>
        <w:t xml:space="preserve">przez </w:t>
      </w:r>
      <w:r w:rsidRPr="0065468D">
        <w:rPr>
          <w:rFonts w:cstheme="minorHAnsi"/>
          <w:bCs/>
          <w:sz w:val="24"/>
          <w:szCs w:val="24"/>
        </w:rPr>
        <w:t>Wykonawc</w:t>
      </w:r>
      <w:r w:rsidR="0001433A" w:rsidRPr="0065468D">
        <w:rPr>
          <w:rFonts w:cstheme="minorHAnsi"/>
          <w:bCs/>
          <w:sz w:val="24"/>
          <w:szCs w:val="24"/>
        </w:rPr>
        <w:t>ę</w:t>
      </w:r>
      <w:r w:rsidR="00A733E2" w:rsidRPr="0065468D">
        <w:rPr>
          <w:rFonts w:cstheme="minorHAnsi"/>
          <w:bCs/>
          <w:sz w:val="24"/>
          <w:szCs w:val="24"/>
        </w:rPr>
        <w:t xml:space="preserve"> </w:t>
      </w:r>
      <w:r w:rsidR="0001433A" w:rsidRPr="0065468D">
        <w:rPr>
          <w:rFonts w:cstheme="minorHAnsi"/>
          <w:bCs/>
          <w:sz w:val="24"/>
          <w:szCs w:val="24"/>
        </w:rPr>
        <w:t xml:space="preserve">Danych Osobowych, których </w:t>
      </w:r>
      <w:r w:rsidRPr="0065468D">
        <w:rPr>
          <w:rFonts w:cstheme="minorHAnsi"/>
          <w:bCs/>
          <w:sz w:val="24"/>
          <w:szCs w:val="24"/>
        </w:rPr>
        <w:t>Zamawiając</w:t>
      </w:r>
      <w:r w:rsidR="00AF117E" w:rsidRPr="0065468D">
        <w:rPr>
          <w:rFonts w:cstheme="minorHAnsi"/>
          <w:bCs/>
          <w:sz w:val="24"/>
          <w:szCs w:val="24"/>
        </w:rPr>
        <w:t>y</w:t>
      </w:r>
      <w:r w:rsidR="0001433A" w:rsidRPr="0065468D">
        <w:rPr>
          <w:rFonts w:cstheme="minorHAnsi"/>
          <w:bCs/>
          <w:sz w:val="24"/>
          <w:szCs w:val="24"/>
        </w:rPr>
        <w:t xml:space="preserve"> jest administratorem</w:t>
      </w:r>
      <w:r w:rsidR="00BA0F04" w:rsidRPr="0065468D">
        <w:rPr>
          <w:rFonts w:cstheme="minorHAnsi"/>
          <w:bCs/>
          <w:sz w:val="24"/>
          <w:szCs w:val="24"/>
        </w:rPr>
        <w:t xml:space="preserve"> są przedmiotem </w:t>
      </w:r>
      <w:r w:rsidR="0001433A" w:rsidRPr="0065468D">
        <w:rPr>
          <w:rFonts w:cstheme="minorHAnsi"/>
          <w:bCs/>
          <w:sz w:val="24"/>
          <w:szCs w:val="24"/>
        </w:rPr>
        <w:t xml:space="preserve">odrębnej </w:t>
      </w:r>
      <w:r w:rsidR="00BA0F04" w:rsidRPr="0065468D">
        <w:rPr>
          <w:rFonts w:cstheme="minorHAnsi"/>
          <w:bCs/>
          <w:sz w:val="24"/>
          <w:szCs w:val="24"/>
        </w:rPr>
        <w:t xml:space="preserve">umowy o </w:t>
      </w:r>
      <w:r w:rsidR="0001433A" w:rsidRPr="0065468D">
        <w:rPr>
          <w:rFonts w:cstheme="minorHAnsi"/>
          <w:bCs/>
          <w:sz w:val="24"/>
          <w:szCs w:val="24"/>
        </w:rPr>
        <w:t>powierzenie</w:t>
      </w:r>
      <w:r w:rsidR="00A733E2" w:rsidRPr="0065468D">
        <w:rPr>
          <w:rFonts w:cstheme="minorHAnsi"/>
          <w:bCs/>
          <w:sz w:val="24"/>
          <w:szCs w:val="24"/>
        </w:rPr>
        <w:t xml:space="preserve"> </w:t>
      </w:r>
      <w:r w:rsidR="0001433A" w:rsidRPr="0065468D">
        <w:rPr>
          <w:rFonts w:cstheme="minorHAnsi"/>
          <w:bCs/>
          <w:sz w:val="24"/>
          <w:szCs w:val="24"/>
        </w:rPr>
        <w:t>przetwarzania</w:t>
      </w:r>
      <w:r w:rsidR="00BA0F04" w:rsidRPr="0065468D">
        <w:rPr>
          <w:rFonts w:cstheme="minorHAnsi"/>
          <w:bCs/>
          <w:sz w:val="24"/>
          <w:szCs w:val="24"/>
        </w:rPr>
        <w:t xml:space="preserve"> danych </w:t>
      </w:r>
      <w:r w:rsidR="0001433A" w:rsidRPr="0065468D">
        <w:rPr>
          <w:rFonts w:cstheme="minorHAnsi"/>
          <w:bCs/>
          <w:sz w:val="24"/>
          <w:szCs w:val="24"/>
        </w:rPr>
        <w:t>osobowych</w:t>
      </w:r>
      <w:r w:rsidR="00A733E2" w:rsidRPr="0065468D">
        <w:rPr>
          <w:rFonts w:cstheme="minorHAnsi"/>
          <w:bCs/>
          <w:sz w:val="24"/>
          <w:szCs w:val="24"/>
        </w:rPr>
        <w:t xml:space="preserve"> </w:t>
      </w:r>
      <w:r w:rsidR="00BA0F04" w:rsidRPr="0065468D">
        <w:rPr>
          <w:rFonts w:cstheme="minorHAnsi"/>
          <w:bCs/>
          <w:sz w:val="24"/>
          <w:szCs w:val="24"/>
        </w:rPr>
        <w:t>zawartej między Stronami.</w:t>
      </w:r>
      <w:r w:rsidR="0065468D" w:rsidRPr="0065468D">
        <w:t xml:space="preserve"> </w:t>
      </w:r>
      <w:r w:rsidR="0065468D" w:rsidRPr="0065468D">
        <w:rPr>
          <w:rFonts w:cstheme="minorHAnsi"/>
          <w:bCs/>
          <w:sz w:val="24"/>
          <w:szCs w:val="24"/>
        </w:rPr>
        <w:t>Wykonawca wdraża i stosuje adekwatne środki techniczne i organizacyjne, w celu zapewnienia stopnia bezpieczeństwa odpowiedniego do ryzyka naruszenia praw lub wolności osób fizycznych, których dane osobowe są przetwarzane na podstawie Umowy, w tym zapewniające możliwość ciągłego zapewnienia poufności, integralności, dostępności i odporności systemów służących do przetwarzania danych osobowych oraz usług przetwarzania oraz zapewniające możliwość szybkiego przywrócenia dostępności danych osobowych i dostępu do nich w razie incydentu fizycznego lub technicznego.</w:t>
      </w:r>
    </w:p>
    <w:p w14:paraId="7800D671" w14:textId="7B083857" w:rsidR="0065468D" w:rsidRPr="0065468D" w:rsidRDefault="0065468D" w:rsidP="00EC28D4">
      <w:pPr>
        <w:pStyle w:val="Akapitzlist"/>
        <w:numPr>
          <w:ilvl w:val="0"/>
          <w:numId w:val="17"/>
        </w:numPr>
        <w:spacing w:after="0" w:line="300" w:lineRule="auto"/>
        <w:jc w:val="both"/>
        <w:rPr>
          <w:rFonts w:cstheme="minorHAnsi"/>
          <w:bCs/>
          <w:sz w:val="24"/>
          <w:szCs w:val="24"/>
        </w:rPr>
      </w:pPr>
      <w:r w:rsidRPr="0065468D">
        <w:rPr>
          <w:rFonts w:cstheme="minorHAnsi"/>
          <w:bCs/>
          <w:sz w:val="24"/>
          <w:szCs w:val="24"/>
        </w:rPr>
        <w:t>Strony zobowiązują się zawrzeć umowę o powierzeniu przetwarzania danych osobowych</w:t>
      </w:r>
      <w:r w:rsidR="00EC28D4">
        <w:rPr>
          <w:rFonts w:cstheme="minorHAnsi"/>
          <w:bCs/>
          <w:sz w:val="24"/>
          <w:szCs w:val="24"/>
        </w:rPr>
        <w:t xml:space="preserve"> (załącznik nr </w:t>
      </w:r>
      <w:r w:rsidR="00E2425C">
        <w:rPr>
          <w:rFonts w:cstheme="minorHAnsi"/>
          <w:bCs/>
          <w:sz w:val="24"/>
          <w:szCs w:val="24"/>
        </w:rPr>
        <w:t>2</w:t>
      </w:r>
      <w:r w:rsidR="00EC28D4">
        <w:rPr>
          <w:rFonts w:cstheme="minorHAnsi"/>
          <w:bCs/>
          <w:sz w:val="24"/>
          <w:szCs w:val="24"/>
        </w:rPr>
        <w:t>)</w:t>
      </w:r>
      <w:r w:rsidRPr="0065468D">
        <w:rPr>
          <w:rFonts w:cstheme="minorHAnsi"/>
          <w:bCs/>
          <w:sz w:val="24"/>
          <w:szCs w:val="24"/>
        </w:rPr>
        <w:t>, zgodnie z wymogami artykułu 28 RODO (rozporządzenie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(Dz. Urz. UE L 119 z 04.05.2016, str. 1).</w:t>
      </w:r>
      <w:r w:rsidR="00EC28D4">
        <w:rPr>
          <w:rFonts w:cstheme="minorHAnsi"/>
          <w:bCs/>
          <w:sz w:val="24"/>
          <w:szCs w:val="24"/>
        </w:rPr>
        <w:t xml:space="preserve"> </w:t>
      </w:r>
    </w:p>
    <w:p w14:paraId="00A3D781" w14:textId="1095CD0D" w:rsidR="00BA0F04" w:rsidRDefault="00BA0F04" w:rsidP="0065468D">
      <w:pPr>
        <w:pStyle w:val="Akapitzlist"/>
        <w:spacing w:after="0" w:line="300" w:lineRule="auto"/>
        <w:ind w:left="426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2FD6189C" w14:textId="664DD328" w:rsidR="00EC28D4" w:rsidRPr="00BA0F04" w:rsidRDefault="00EC28D4" w:rsidP="00EC28D4">
      <w:pPr>
        <w:widowControl w:val="0"/>
        <w:spacing w:after="0" w:line="300" w:lineRule="auto"/>
        <w:ind w:right="-36"/>
        <w:jc w:val="center"/>
        <w:rPr>
          <w:rFonts w:cstheme="minorHAnsi"/>
          <w:color w:val="000000"/>
          <w:sz w:val="24"/>
          <w:szCs w:val="24"/>
          <w:lang w:eastAsia="pl-PL"/>
        </w:rPr>
      </w:pPr>
      <w:r w:rsidRPr="00BA0F04">
        <w:rPr>
          <w:rFonts w:cstheme="minorHAnsi"/>
          <w:color w:val="000000"/>
          <w:sz w:val="24"/>
          <w:szCs w:val="24"/>
          <w:lang w:eastAsia="pl-PL"/>
        </w:rPr>
        <w:t xml:space="preserve">§ </w:t>
      </w:r>
      <w:r>
        <w:rPr>
          <w:rFonts w:cstheme="minorHAnsi"/>
          <w:color w:val="000000"/>
          <w:sz w:val="24"/>
          <w:szCs w:val="24"/>
          <w:lang w:eastAsia="pl-PL"/>
        </w:rPr>
        <w:t>12</w:t>
      </w:r>
    </w:p>
    <w:p w14:paraId="437AEF5D" w14:textId="77777777" w:rsidR="00EC28D4" w:rsidRPr="00165AB7" w:rsidRDefault="00EC28D4" w:rsidP="00EC28D4">
      <w:pPr>
        <w:widowControl w:val="0"/>
        <w:spacing w:after="0" w:line="300" w:lineRule="auto"/>
        <w:ind w:right="-36"/>
        <w:jc w:val="center"/>
        <w:rPr>
          <w:rFonts w:cstheme="minorHAnsi"/>
          <w:i/>
          <w:iCs/>
          <w:color w:val="000000"/>
          <w:sz w:val="24"/>
          <w:szCs w:val="24"/>
          <w:lang w:eastAsia="pl-PL"/>
        </w:rPr>
      </w:pPr>
      <w:r w:rsidRPr="00BA0F04">
        <w:rPr>
          <w:rFonts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cstheme="minorHAnsi"/>
          <w:i/>
          <w:iCs/>
          <w:color w:val="000000"/>
          <w:sz w:val="24"/>
          <w:szCs w:val="24"/>
          <w:lang w:eastAsia="pl-PL"/>
        </w:rPr>
        <w:t>Licencja</w:t>
      </w:r>
      <w:r w:rsidRPr="00165AB7">
        <w:rPr>
          <w:rFonts w:cstheme="minorHAnsi"/>
          <w:i/>
          <w:iCs/>
          <w:color w:val="000000"/>
          <w:sz w:val="24"/>
          <w:szCs w:val="24"/>
          <w:lang w:eastAsia="pl-PL"/>
        </w:rPr>
        <w:t xml:space="preserve"> </w:t>
      </w:r>
    </w:p>
    <w:p w14:paraId="5E3DA2B1" w14:textId="77777777" w:rsidR="00EC28D4" w:rsidRPr="00541B5C" w:rsidRDefault="00EC28D4" w:rsidP="00EC28D4">
      <w:pPr>
        <w:jc w:val="both"/>
        <w:rPr>
          <w:lang w:eastAsia="pl-PL"/>
        </w:rPr>
      </w:pPr>
    </w:p>
    <w:p w14:paraId="7D974D51" w14:textId="77777777" w:rsidR="00EC28D4" w:rsidRPr="006A336D" w:rsidRDefault="00EC28D4" w:rsidP="00EC28D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6A336D">
        <w:rPr>
          <w:sz w:val="24"/>
          <w:szCs w:val="24"/>
        </w:rPr>
        <w:t xml:space="preserve"> udziel</w:t>
      </w:r>
      <w:r>
        <w:rPr>
          <w:sz w:val="24"/>
          <w:szCs w:val="24"/>
        </w:rPr>
        <w:t>i</w:t>
      </w:r>
      <w:r w:rsidRPr="006A336D">
        <w:rPr>
          <w:sz w:val="24"/>
          <w:szCs w:val="24"/>
        </w:rPr>
        <w:t xml:space="preserve"> </w:t>
      </w:r>
      <w:r>
        <w:rPr>
          <w:sz w:val="24"/>
          <w:szCs w:val="24"/>
        </w:rPr>
        <w:t>Zamawiającemu</w:t>
      </w:r>
      <w:r w:rsidRPr="006A336D">
        <w:rPr>
          <w:sz w:val="24"/>
          <w:szCs w:val="24"/>
        </w:rPr>
        <w:t xml:space="preserve"> niewyłączn</w:t>
      </w:r>
      <w:r>
        <w:rPr>
          <w:sz w:val="24"/>
          <w:szCs w:val="24"/>
        </w:rPr>
        <w:t>e</w:t>
      </w:r>
      <w:r w:rsidRPr="006A336D">
        <w:rPr>
          <w:sz w:val="24"/>
          <w:szCs w:val="24"/>
        </w:rPr>
        <w:t>, nieprzenoszalne i niezbywalne Licencj</w:t>
      </w:r>
      <w:r>
        <w:rPr>
          <w:sz w:val="24"/>
          <w:szCs w:val="24"/>
        </w:rPr>
        <w:t>e</w:t>
      </w:r>
      <w:r w:rsidRPr="006A336D">
        <w:rPr>
          <w:sz w:val="24"/>
          <w:szCs w:val="24"/>
        </w:rPr>
        <w:t xml:space="preserve"> uprawniające do korzystania z </w:t>
      </w:r>
      <w:r>
        <w:rPr>
          <w:sz w:val="24"/>
          <w:szCs w:val="24"/>
        </w:rPr>
        <w:t>Oprogramowania</w:t>
      </w:r>
      <w:r w:rsidRPr="006A336D">
        <w:rPr>
          <w:sz w:val="24"/>
          <w:szCs w:val="24"/>
        </w:rPr>
        <w:t xml:space="preserve"> przez dowolne urządzeni</w:t>
      </w:r>
      <w:r>
        <w:rPr>
          <w:sz w:val="24"/>
          <w:szCs w:val="24"/>
        </w:rPr>
        <w:t>a</w:t>
      </w:r>
      <w:r w:rsidRPr="006A336D">
        <w:rPr>
          <w:sz w:val="24"/>
          <w:szCs w:val="24"/>
        </w:rPr>
        <w:t xml:space="preserve"> będące w sieci Internet, na polach eksploatacji :</w:t>
      </w:r>
      <w:r w:rsidRPr="00541B5C">
        <w:t xml:space="preserve"> </w:t>
      </w:r>
    </w:p>
    <w:p w14:paraId="307E27A5" w14:textId="77777777" w:rsidR="00EC28D4" w:rsidRPr="006A336D" w:rsidRDefault="00EC28D4" w:rsidP="00EC28D4">
      <w:pPr>
        <w:pStyle w:val="Akapitzlist"/>
        <w:numPr>
          <w:ilvl w:val="1"/>
          <w:numId w:val="16"/>
        </w:numPr>
        <w:jc w:val="both"/>
        <w:rPr>
          <w:sz w:val="24"/>
          <w:szCs w:val="24"/>
        </w:rPr>
      </w:pPr>
      <w:r w:rsidRPr="006A336D">
        <w:rPr>
          <w:sz w:val="24"/>
          <w:szCs w:val="24"/>
        </w:rPr>
        <w:t>wyświetlania, korzystania, wprowadzania danych przez Użytkowników Końcowych Systemu w sieci LAN,</w:t>
      </w:r>
    </w:p>
    <w:p w14:paraId="72C3AB4C" w14:textId="77777777" w:rsidR="00EC28D4" w:rsidRPr="006A336D" w:rsidRDefault="00EC28D4" w:rsidP="00EC28D4">
      <w:pPr>
        <w:pStyle w:val="Akapitzlist"/>
        <w:numPr>
          <w:ilvl w:val="1"/>
          <w:numId w:val="16"/>
        </w:numPr>
        <w:jc w:val="both"/>
        <w:rPr>
          <w:sz w:val="24"/>
          <w:szCs w:val="24"/>
        </w:rPr>
      </w:pPr>
      <w:r w:rsidRPr="006A336D">
        <w:rPr>
          <w:sz w:val="24"/>
          <w:szCs w:val="24"/>
        </w:rPr>
        <w:t xml:space="preserve">wyświetlania, korzystania, wprowadzania danych Użytkowników Końcowych Systemu w sieci  Internet, </w:t>
      </w:r>
    </w:p>
    <w:p w14:paraId="578F71F4" w14:textId="77777777" w:rsidR="00EC28D4" w:rsidRPr="006A336D" w:rsidRDefault="00EC28D4" w:rsidP="00EC28D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6A336D">
        <w:rPr>
          <w:sz w:val="24"/>
          <w:szCs w:val="24"/>
        </w:rPr>
        <w:t>Licencja jest związana z taką ilością zarejestrowanych użytkowników, która została określona w Certyfikacie Licencyjnym.</w:t>
      </w:r>
    </w:p>
    <w:p w14:paraId="3513747C" w14:textId="77777777" w:rsidR="00EC28D4" w:rsidRPr="006A336D" w:rsidRDefault="00EC28D4" w:rsidP="00EC28D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6A336D">
        <w:rPr>
          <w:sz w:val="24"/>
          <w:szCs w:val="24"/>
        </w:rPr>
        <w:t>Licencja jest udzielana na czas określony w Certyfikacie Licencyjnym.</w:t>
      </w:r>
    </w:p>
    <w:p w14:paraId="46688087" w14:textId="25FD67E4" w:rsidR="00EC28D4" w:rsidRDefault="00EC28D4" w:rsidP="00EC28D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6A336D">
        <w:rPr>
          <w:sz w:val="24"/>
          <w:szCs w:val="24"/>
        </w:rPr>
        <w:t xml:space="preserve">Licencja uprawnia do Korzystania z Aktualizacji </w:t>
      </w:r>
      <w:r>
        <w:rPr>
          <w:sz w:val="24"/>
          <w:szCs w:val="24"/>
        </w:rPr>
        <w:t>Oprogramowania</w:t>
      </w:r>
      <w:r w:rsidRPr="006A336D">
        <w:rPr>
          <w:sz w:val="24"/>
          <w:szCs w:val="24"/>
        </w:rPr>
        <w:t xml:space="preserve"> przeznaczon</w:t>
      </w:r>
      <w:r>
        <w:rPr>
          <w:sz w:val="24"/>
          <w:szCs w:val="24"/>
        </w:rPr>
        <w:t>ego</w:t>
      </w:r>
      <w:r w:rsidRPr="006A336D">
        <w:rPr>
          <w:sz w:val="24"/>
          <w:szCs w:val="24"/>
        </w:rPr>
        <w:t xml:space="preserve"> dla tych wersji </w:t>
      </w:r>
      <w:r>
        <w:rPr>
          <w:sz w:val="24"/>
          <w:szCs w:val="24"/>
        </w:rPr>
        <w:t>Oprogramowania</w:t>
      </w:r>
      <w:r w:rsidRPr="006A336D">
        <w:rPr>
          <w:sz w:val="24"/>
          <w:szCs w:val="24"/>
        </w:rPr>
        <w:t xml:space="preserve">, na które została udzielona </w:t>
      </w:r>
      <w:r>
        <w:rPr>
          <w:sz w:val="24"/>
          <w:szCs w:val="24"/>
        </w:rPr>
        <w:t>Zamawiającemu</w:t>
      </w:r>
      <w:r w:rsidRPr="006A336D">
        <w:rPr>
          <w:sz w:val="24"/>
          <w:szCs w:val="24"/>
        </w:rPr>
        <w:t xml:space="preserve"> Licencja prze</w:t>
      </w:r>
      <w:r>
        <w:rPr>
          <w:sz w:val="24"/>
          <w:szCs w:val="24"/>
        </w:rPr>
        <w:t>z czas nieokreślony</w:t>
      </w:r>
      <w:r w:rsidRPr="006A336D">
        <w:rPr>
          <w:sz w:val="24"/>
          <w:szCs w:val="24"/>
        </w:rPr>
        <w:t xml:space="preserve">. </w:t>
      </w:r>
    </w:p>
    <w:p w14:paraId="05874D6E" w14:textId="73582607" w:rsidR="00DD65BF" w:rsidRPr="006A336D" w:rsidRDefault="00DD65BF" w:rsidP="00EC28D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Licencja zostanie przekazana wraz z podpisaniem protokołu odbioru.</w:t>
      </w:r>
    </w:p>
    <w:p w14:paraId="5DE83214" w14:textId="77777777" w:rsidR="00EC28D4" w:rsidRPr="000D54FA" w:rsidRDefault="00EC28D4" w:rsidP="0065468D">
      <w:pPr>
        <w:pStyle w:val="Akapitzlist"/>
        <w:spacing w:after="0" w:line="300" w:lineRule="auto"/>
        <w:ind w:left="426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32AF193D" w14:textId="77777777" w:rsidR="00BA0F04" w:rsidRPr="00BA0F04" w:rsidRDefault="00BA0F04" w:rsidP="00BA0F04">
      <w:pPr>
        <w:pStyle w:val="Akapitzlist"/>
        <w:spacing w:after="0" w:line="300" w:lineRule="auto"/>
        <w:ind w:left="426"/>
        <w:jc w:val="both"/>
        <w:rPr>
          <w:rFonts w:cstheme="minorHAnsi"/>
          <w:bCs/>
          <w:sz w:val="24"/>
          <w:szCs w:val="24"/>
          <w:shd w:val="clear" w:color="auto" w:fill="FFFFFF"/>
        </w:rPr>
      </w:pPr>
    </w:p>
    <w:p w14:paraId="412EDC63" w14:textId="339F1C02" w:rsidR="00BA0F04" w:rsidRPr="00BA0F04" w:rsidRDefault="00BA0F04" w:rsidP="00BA0F04">
      <w:pPr>
        <w:spacing w:after="0" w:line="300" w:lineRule="auto"/>
        <w:jc w:val="center"/>
        <w:rPr>
          <w:sz w:val="24"/>
          <w:szCs w:val="24"/>
        </w:rPr>
      </w:pPr>
      <w:r w:rsidRPr="00BA0F04">
        <w:rPr>
          <w:sz w:val="24"/>
          <w:szCs w:val="24"/>
        </w:rPr>
        <w:t>§ 1</w:t>
      </w:r>
      <w:r w:rsidR="004848DF">
        <w:rPr>
          <w:sz w:val="24"/>
          <w:szCs w:val="24"/>
        </w:rPr>
        <w:t>3</w:t>
      </w:r>
    </w:p>
    <w:p w14:paraId="3DC9998E" w14:textId="77777777" w:rsidR="00BA0F04" w:rsidRPr="00BA0F04" w:rsidRDefault="00BA0F04" w:rsidP="00BA0F04">
      <w:pPr>
        <w:spacing w:after="0" w:line="300" w:lineRule="auto"/>
        <w:jc w:val="center"/>
        <w:rPr>
          <w:i/>
          <w:iCs/>
          <w:sz w:val="24"/>
          <w:szCs w:val="24"/>
        </w:rPr>
      </w:pPr>
      <w:r w:rsidRPr="00BA0F04">
        <w:rPr>
          <w:i/>
          <w:iCs/>
          <w:sz w:val="24"/>
          <w:szCs w:val="24"/>
        </w:rPr>
        <w:t>Komunikacja</w:t>
      </w:r>
    </w:p>
    <w:p w14:paraId="09988EE6" w14:textId="101C769E" w:rsidR="00BA0F04" w:rsidRPr="00BA0F04" w:rsidRDefault="00BA0F04" w:rsidP="00613C28">
      <w:pPr>
        <w:numPr>
          <w:ilvl w:val="0"/>
          <w:numId w:val="1"/>
        </w:numPr>
        <w:spacing w:after="0" w:line="30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BA0F04">
        <w:rPr>
          <w:rFonts w:cstheme="minorHAnsi"/>
          <w:sz w:val="24"/>
          <w:szCs w:val="24"/>
        </w:rPr>
        <w:lastRenderedPageBreak/>
        <w:t xml:space="preserve">W związku z realizacją Przedmiotu Umowy Strony będą porozumiewały się ze sobą za pośrednictwem poczty email, telefonicznie lub </w:t>
      </w:r>
      <w:r w:rsidR="0001433A">
        <w:rPr>
          <w:rFonts w:cstheme="minorHAnsi"/>
          <w:sz w:val="24"/>
          <w:szCs w:val="24"/>
        </w:rPr>
        <w:t xml:space="preserve">w </w:t>
      </w:r>
      <w:r w:rsidRPr="00BA0F04">
        <w:rPr>
          <w:rFonts w:cstheme="minorHAnsi"/>
          <w:sz w:val="24"/>
          <w:szCs w:val="24"/>
        </w:rPr>
        <w:t>formie pisemnej.</w:t>
      </w:r>
    </w:p>
    <w:p w14:paraId="3CAED09E" w14:textId="77777777" w:rsidR="00BA0F04" w:rsidRPr="00BA0F04" w:rsidRDefault="00BA0F04" w:rsidP="00613C28">
      <w:pPr>
        <w:numPr>
          <w:ilvl w:val="0"/>
          <w:numId w:val="1"/>
        </w:numPr>
        <w:spacing w:after="0" w:line="30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BA0F04">
        <w:rPr>
          <w:rFonts w:cstheme="minorHAnsi"/>
          <w:sz w:val="24"/>
          <w:szCs w:val="24"/>
        </w:rPr>
        <w:t>Osobami wyznaczonymi do koordynacji wykonania niniejszej Umowy są:</w:t>
      </w:r>
    </w:p>
    <w:p w14:paraId="4631C212" w14:textId="6E8FC25F" w:rsidR="00165AB7" w:rsidRDefault="00BA0F04" w:rsidP="00613C28">
      <w:pPr>
        <w:pStyle w:val="Akapitzlist"/>
        <w:numPr>
          <w:ilvl w:val="1"/>
          <w:numId w:val="15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BA0F04">
        <w:rPr>
          <w:rFonts w:cstheme="minorHAnsi"/>
          <w:sz w:val="24"/>
          <w:szCs w:val="24"/>
        </w:rPr>
        <w:t xml:space="preserve">po stronie </w:t>
      </w:r>
      <w:r w:rsidR="00BC1775">
        <w:rPr>
          <w:rFonts w:cstheme="minorHAnsi"/>
          <w:sz w:val="24"/>
          <w:szCs w:val="24"/>
        </w:rPr>
        <w:t>Zamawiając</w:t>
      </w:r>
      <w:r w:rsidRPr="00BA0F04">
        <w:rPr>
          <w:rFonts w:cstheme="minorHAnsi"/>
          <w:sz w:val="24"/>
          <w:szCs w:val="24"/>
        </w:rPr>
        <w:t xml:space="preserve">y: </w:t>
      </w:r>
      <w:r w:rsidR="00165AB7">
        <w:rPr>
          <w:rFonts w:cstheme="minorHAnsi"/>
          <w:sz w:val="24"/>
          <w:szCs w:val="24"/>
        </w:rPr>
        <w:t>………………………………………</w:t>
      </w:r>
    </w:p>
    <w:p w14:paraId="198606AE" w14:textId="64C2E240" w:rsidR="00BA0F04" w:rsidRPr="00165AB7" w:rsidRDefault="00165AB7" w:rsidP="00044D3E">
      <w:pPr>
        <w:spacing w:after="0" w:line="30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4529F2">
        <w:rPr>
          <w:rFonts w:cstheme="minorHAnsi"/>
          <w:sz w:val="24"/>
          <w:szCs w:val="24"/>
        </w:rPr>
        <w:t xml:space="preserve"> </w:t>
      </w:r>
      <w:r w:rsidR="00BA0F04" w:rsidRPr="00165AB7">
        <w:rPr>
          <w:rFonts w:cstheme="minorHAnsi"/>
          <w:sz w:val="24"/>
          <w:szCs w:val="24"/>
        </w:rPr>
        <w:t xml:space="preserve">tel. </w:t>
      </w:r>
      <w:r>
        <w:rPr>
          <w:rFonts w:cstheme="minorHAnsi"/>
          <w:sz w:val="24"/>
          <w:szCs w:val="24"/>
        </w:rPr>
        <w:t>………………………………..</w:t>
      </w:r>
      <w:r w:rsidR="00CE6C19" w:rsidRPr="00165AB7">
        <w:rPr>
          <w:rFonts w:cstheme="minorHAnsi"/>
          <w:sz w:val="24"/>
          <w:szCs w:val="24"/>
        </w:rPr>
        <w:t xml:space="preserve"> </w:t>
      </w:r>
    </w:p>
    <w:p w14:paraId="45BB0D6A" w14:textId="08A19BFB" w:rsidR="00BA0F04" w:rsidRPr="00BD75C9" w:rsidRDefault="00BA0F04" w:rsidP="00044D3E">
      <w:pPr>
        <w:spacing w:after="0" w:line="300" w:lineRule="auto"/>
        <w:ind w:left="360" w:firstLine="424"/>
        <w:contextualSpacing/>
        <w:rPr>
          <w:rFonts w:cstheme="minorHAnsi"/>
          <w:sz w:val="24"/>
          <w:szCs w:val="24"/>
          <w:lang w:val="fr-FR"/>
        </w:rPr>
      </w:pPr>
      <w:r w:rsidRPr="00BD75C9">
        <w:rPr>
          <w:rFonts w:cstheme="minorHAnsi"/>
          <w:sz w:val="24"/>
          <w:szCs w:val="24"/>
          <w:lang w:val="fr-FR"/>
        </w:rPr>
        <w:t xml:space="preserve">e-mail: </w:t>
      </w:r>
      <w:r w:rsidR="00165AB7">
        <w:rPr>
          <w:rFonts w:cstheme="minorHAnsi"/>
          <w:sz w:val="24"/>
          <w:szCs w:val="24"/>
          <w:lang w:val="fr-FR"/>
        </w:rPr>
        <w:t>..............................</w:t>
      </w:r>
    </w:p>
    <w:p w14:paraId="443D3B06" w14:textId="4191CCDB" w:rsidR="001E5263" w:rsidRDefault="00BA0F04" w:rsidP="00613C28">
      <w:pPr>
        <w:pStyle w:val="Akapitzlist"/>
        <w:numPr>
          <w:ilvl w:val="1"/>
          <w:numId w:val="15"/>
        </w:numPr>
        <w:spacing w:after="0" w:line="300" w:lineRule="auto"/>
        <w:rPr>
          <w:rFonts w:cstheme="minorHAnsi"/>
          <w:sz w:val="24"/>
          <w:szCs w:val="24"/>
        </w:rPr>
      </w:pPr>
      <w:bookmarkStart w:id="2" w:name="_Hlk61095413"/>
      <w:r w:rsidRPr="00BA0F04">
        <w:rPr>
          <w:rFonts w:cstheme="minorHAnsi"/>
          <w:sz w:val="24"/>
          <w:szCs w:val="24"/>
        </w:rPr>
        <w:t xml:space="preserve">po stronie </w:t>
      </w:r>
      <w:r w:rsidR="00BC1775">
        <w:rPr>
          <w:rFonts w:cstheme="minorHAnsi"/>
          <w:sz w:val="24"/>
          <w:szCs w:val="24"/>
        </w:rPr>
        <w:t>Wykonawc</w:t>
      </w:r>
      <w:r w:rsidRPr="00BA0F04">
        <w:rPr>
          <w:rFonts w:cstheme="minorHAnsi"/>
          <w:sz w:val="24"/>
          <w:szCs w:val="24"/>
        </w:rPr>
        <w:t xml:space="preserve">y: </w:t>
      </w:r>
      <w:r w:rsidR="00D57483">
        <w:rPr>
          <w:rFonts w:cstheme="minorHAnsi"/>
          <w:sz w:val="24"/>
          <w:szCs w:val="24"/>
        </w:rPr>
        <w:t>………………………………………</w:t>
      </w:r>
    </w:p>
    <w:p w14:paraId="33FE6AEF" w14:textId="116CCCDF" w:rsidR="00BA0F04" w:rsidRPr="00BA0F04" w:rsidRDefault="00BA0F04" w:rsidP="00044D3E">
      <w:pPr>
        <w:pStyle w:val="Akapitzlist"/>
        <w:spacing w:after="0" w:line="300" w:lineRule="auto"/>
        <w:ind w:left="792"/>
        <w:rPr>
          <w:rFonts w:cstheme="minorHAnsi"/>
          <w:sz w:val="24"/>
          <w:szCs w:val="24"/>
        </w:rPr>
      </w:pPr>
      <w:r w:rsidRPr="00BA0F04">
        <w:rPr>
          <w:rFonts w:cstheme="minorHAnsi"/>
          <w:sz w:val="24"/>
          <w:szCs w:val="24"/>
        </w:rPr>
        <w:t xml:space="preserve">tel. </w:t>
      </w:r>
      <w:r w:rsidR="00D57483">
        <w:rPr>
          <w:rFonts w:cstheme="minorHAnsi"/>
          <w:sz w:val="24"/>
          <w:szCs w:val="24"/>
        </w:rPr>
        <w:t>………………………………………</w:t>
      </w:r>
    </w:p>
    <w:p w14:paraId="42591AFB" w14:textId="15FC3C4A" w:rsidR="00BA0F04" w:rsidRPr="00BD75C9" w:rsidRDefault="00BA0F04" w:rsidP="00044D3E">
      <w:pPr>
        <w:spacing w:after="0" w:line="300" w:lineRule="auto"/>
        <w:ind w:left="84" w:firstLine="708"/>
        <w:contextualSpacing/>
        <w:jc w:val="both"/>
        <w:rPr>
          <w:rFonts w:cstheme="minorHAnsi"/>
          <w:sz w:val="24"/>
          <w:szCs w:val="24"/>
          <w:lang w:val="fr-FR"/>
        </w:rPr>
      </w:pPr>
      <w:r w:rsidRPr="00BD75C9">
        <w:rPr>
          <w:rFonts w:cstheme="minorHAnsi"/>
          <w:sz w:val="24"/>
          <w:szCs w:val="24"/>
          <w:lang w:val="fr-FR"/>
        </w:rPr>
        <w:t>e-mail.:</w:t>
      </w:r>
      <w:r w:rsidR="001E5263" w:rsidRPr="00BD75C9">
        <w:rPr>
          <w:lang w:val="fr-FR"/>
        </w:rPr>
        <w:t xml:space="preserve"> </w:t>
      </w:r>
      <w:r w:rsidR="00D57483">
        <w:rPr>
          <w:rFonts w:cstheme="minorHAnsi"/>
          <w:sz w:val="24"/>
          <w:szCs w:val="24"/>
        </w:rPr>
        <w:t>………………………………………</w:t>
      </w:r>
    </w:p>
    <w:bookmarkEnd w:id="2"/>
    <w:p w14:paraId="6F6CE5F3" w14:textId="77777777" w:rsidR="00BA0F04" w:rsidRPr="00044D3E" w:rsidRDefault="00BA0F04" w:rsidP="00044D3E">
      <w:pPr>
        <w:spacing w:after="0" w:line="300" w:lineRule="auto"/>
        <w:contextualSpacing/>
        <w:rPr>
          <w:rStyle w:val="czeinternetowe"/>
          <w:color w:val="auto"/>
          <w:sz w:val="24"/>
          <w:u w:val="none"/>
          <w:lang w:val="en-US"/>
        </w:rPr>
      </w:pPr>
    </w:p>
    <w:p w14:paraId="3FBE8227" w14:textId="42DC1C3E" w:rsidR="00BA0F04" w:rsidRPr="00044D3E" w:rsidRDefault="00BA0F04" w:rsidP="00044D3E">
      <w:pPr>
        <w:spacing w:after="0" w:line="300" w:lineRule="auto"/>
        <w:ind w:left="426"/>
        <w:contextualSpacing/>
        <w:jc w:val="center"/>
        <w:rPr>
          <w:rStyle w:val="czeinternetowe"/>
          <w:color w:val="auto"/>
          <w:sz w:val="24"/>
          <w:u w:val="none"/>
          <w:lang w:val="en-US"/>
        </w:rPr>
      </w:pPr>
      <w:r w:rsidRPr="00044D3E">
        <w:rPr>
          <w:rStyle w:val="czeinternetowe"/>
          <w:color w:val="auto"/>
          <w:sz w:val="24"/>
          <w:u w:val="none"/>
          <w:lang w:val="en-US"/>
        </w:rPr>
        <w:t>§ 1</w:t>
      </w:r>
      <w:r w:rsidR="004848DF">
        <w:rPr>
          <w:rStyle w:val="czeinternetowe"/>
          <w:color w:val="auto"/>
          <w:sz w:val="24"/>
          <w:u w:val="none"/>
          <w:lang w:val="en-US"/>
        </w:rPr>
        <w:t>4</w:t>
      </w:r>
    </w:p>
    <w:p w14:paraId="0A93FB25" w14:textId="77777777" w:rsidR="00BA0F04" w:rsidRPr="00044D3E" w:rsidRDefault="00BA0F04" w:rsidP="00044D3E">
      <w:pPr>
        <w:spacing w:after="0" w:line="300" w:lineRule="auto"/>
        <w:ind w:left="426"/>
        <w:contextualSpacing/>
        <w:jc w:val="center"/>
        <w:rPr>
          <w:rStyle w:val="czeinternetowe"/>
          <w:i/>
          <w:color w:val="auto"/>
          <w:sz w:val="24"/>
          <w:u w:val="none"/>
          <w:lang w:val="en-US"/>
        </w:rPr>
      </w:pPr>
      <w:proofErr w:type="spellStart"/>
      <w:r w:rsidRPr="00044D3E">
        <w:rPr>
          <w:rStyle w:val="czeinternetowe"/>
          <w:i/>
          <w:color w:val="auto"/>
          <w:sz w:val="24"/>
          <w:u w:val="none"/>
          <w:lang w:val="en-US"/>
        </w:rPr>
        <w:t>Postanowienia</w:t>
      </w:r>
      <w:proofErr w:type="spellEnd"/>
      <w:r w:rsidRPr="00044D3E">
        <w:rPr>
          <w:rStyle w:val="czeinternetowe"/>
          <w:i/>
          <w:color w:val="auto"/>
          <w:sz w:val="24"/>
          <w:u w:val="none"/>
          <w:lang w:val="en-US"/>
        </w:rPr>
        <w:t xml:space="preserve"> </w:t>
      </w:r>
      <w:proofErr w:type="spellStart"/>
      <w:r w:rsidRPr="00044D3E">
        <w:rPr>
          <w:rStyle w:val="czeinternetowe"/>
          <w:i/>
          <w:color w:val="auto"/>
          <w:sz w:val="24"/>
          <w:u w:val="none"/>
          <w:lang w:val="en-US"/>
        </w:rPr>
        <w:t>końcowe</w:t>
      </w:r>
      <w:proofErr w:type="spellEnd"/>
    </w:p>
    <w:p w14:paraId="7C43E25B" w14:textId="161EA90F" w:rsidR="00BA0F04" w:rsidRPr="00BA0F04" w:rsidRDefault="00BA0F04" w:rsidP="00613C28">
      <w:pPr>
        <w:numPr>
          <w:ilvl w:val="0"/>
          <w:numId w:val="9"/>
        </w:numPr>
        <w:spacing w:after="0" w:line="30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BA0F04">
        <w:rPr>
          <w:rFonts w:cstheme="minorHAnsi"/>
          <w:bCs/>
          <w:sz w:val="24"/>
          <w:szCs w:val="24"/>
        </w:rPr>
        <w:t xml:space="preserve">Żadne z postanowień Umowy nie przenosi na </w:t>
      </w:r>
      <w:r w:rsidR="00BC1775">
        <w:rPr>
          <w:rFonts w:cstheme="minorHAnsi"/>
          <w:bCs/>
          <w:sz w:val="24"/>
          <w:szCs w:val="24"/>
        </w:rPr>
        <w:t>Zamawiając</w:t>
      </w:r>
      <w:r w:rsidR="00AF117E">
        <w:rPr>
          <w:rFonts w:cstheme="minorHAnsi"/>
          <w:bCs/>
          <w:sz w:val="24"/>
          <w:szCs w:val="24"/>
        </w:rPr>
        <w:t>ego</w:t>
      </w:r>
      <w:r w:rsidRPr="00BA0F04">
        <w:rPr>
          <w:rFonts w:cstheme="minorHAnsi"/>
          <w:bCs/>
          <w:sz w:val="24"/>
          <w:szCs w:val="24"/>
        </w:rPr>
        <w:t xml:space="preserve"> jakichkolwiek praw majątkowych do jakiejkolwiek własności intelektualnej, w szczególności praw autorskich do </w:t>
      </w:r>
      <w:r w:rsidR="00C5374D">
        <w:rPr>
          <w:rFonts w:cstheme="minorHAnsi"/>
          <w:bCs/>
          <w:i/>
          <w:iCs/>
          <w:sz w:val="24"/>
          <w:szCs w:val="24"/>
        </w:rPr>
        <w:t>Oprogramowania</w:t>
      </w:r>
      <w:r w:rsidRPr="00BA0F04">
        <w:rPr>
          <w:rFonts w:cstheme="minorHAnsi"/>
          <w:bCs/>
          <w:sz w:val="24"/>
          <w:szCs w:val="24"/>
        </w:rPr>
        <w:t>.</w:t>
      </w:r>
    </w:p>
    <w:p w14:paraId="534FB099" w14:textId="24C0632E" w:rsidR="00BA0F04" w:rsidRPr="00BA0F04" w:rsidRDefault="00BA0F04" w:rsidP="00613C28">
      <w:pPr>
        <w:numPr>
          <w:ilvl w:val="0"/>
          <w:numId w:val="9"/>
        </w:numPr>
        <w:spacing w:after="0" w:line="30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BA0F04">
        <w:rPr>
          <w:rFonts w:cstheme="minorHAnsi"/>
          <w:sz w:val="24"/>
          <w:szCs w:val="24"/>
        </w:rPr>
        <w:t xml:space="preserve">Zmiana osób </w:t>
      </w:r>
      <w:r w:rsidR="000D54FA">
        <w:rPr>
          <w:rFonts w:cstheme="minorHAnsi"/>
          <w:sz w:val="24"/>
          <w:szCs w:val="24"/>
        </w:rPr>
        <w:t>wskazanych w § 1</w:t>
      </w:r>
      <w:r w:rsidR="00587490">
        <w:rPr>
          <w:rFonts w:cstheme="minorHAnsi"/>
          <w:sz w:val="24"/>
          <w:szCs w:val="24"/>
        </w:rPr>
        <w:t>3</w:t>
      </w:r>
      <w:r w:rsidR="000D54FA">
        <w:rPr>
          <w:rFonts w:cstheme="minorHAnsi"/>
          <w:sz w:val="24"/>
          <w:szCs w:val="24"/>
        </w:rPr>
        <w:t xml:space="preserve"> </w:t>
      </w:r>
      <w:r w:rsidRPr="00BA0F04">
        <w:rPr>
          <w:rFonts w:cstheme="minorHAnsi"/>
          <w:sz w:val="24"/>
          <w:szCs w:val="24"/>
        </w:rPr>
        <w:t xml:space="preserve">odbywać będzie się w formie pisemnego powiadomienia </w:t>
      </w:r>
      <w:r w:rsidR="0001433A">
        <w:rPr>
          <w:rFonts w:cstheme="minorHAnsi"/>
          <w:sz w:val="24"/>
          <w:szCs w:val="24"/>
        </w:rPr>
        <w:t>Strony</w:t>
      </w:r>
      <w:r w:rsidRPr="00BA0F04">
        <w:rPr>
          <w:rFonts w:cstheme="minorHAnsi"/>
          <w:sz w:val="24"/>
          <w:szCs w:val="24"/>
        </w:rPr>
        <w:t xml:space="preserve"> i nie stanowi zmiany Umowy.</w:t>
      </w:r>
    </w:p>
    <w:p w14:paraId="3336BB05" w14:textId="77777777" w:rsidR="00BA0F04" w:rsidRPr="00BA0F04" w:rsidRDefault="00BA0F04" w:rsidP="00613C28">
      <w:pPr>
        <w:numPr>
          <w:ilvl w:val="0"/>
          <w:numId w:val="9"/>
        </w:numPr>
        <w:spacing w:after="0" w:line="30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 w:rsidRPr="00BA0F04">
        <w:rPr>
          <w:rFonts w:cstheme="minorHAnsi"/>
          <w:sz w:val="24"/>
          <w:szCs w:val="24"/>
        </w:rPr>
        <w:t>Wszelkie zmiany Umowy wymagają formy pisemnej pod rygorem nieważności.</w:t>
      </w:r>
    </w:p>
    <w:p w14:paraId="55B175B3" w14:textId="77777777" w:rsidR="00BA0F04" w:rsidRPr="00BA0F04" w:rsidRDefault="00BA0F04" w:rsidP="00613C28">
      <w:pPr>
        <w:numPr>
          <w:ilvl w:val="0"/>
          <w:numId w:val="9"/>
        </w:numPr>
        <w:spacing w:after="0" w:line="300" w:lineRule="auto"/>
        <w:ind w:left="284" w:hanging="284"/>
        <w:contextualSpacing/>
        <w:jc w:val="both"/>
        <w:rPr>
          <w:rFonts w:cstheme="minorHAnsi"/>
          <w:sz w:val="24"/>
          <w:szCs w:val="24"/>
          <w:lang w:eastAsia="pl-PL"/>
        </w:rPr>
      </w:pPr>
      <w:r w:rsidRPr="00BA0F04">
        <w:rPr>
          <w:rFonts w:cstheme="minorHAnsi"/>
          <w:sz w:val="24"/>
          <w:szCs w:val="24"/>
          <w:lang w:eastAsia="pl-PL"/>
        </w:rPr>
        <w:t>W</w:t>
      </w:r>
      <w:r w:rsidRPr="00BA0F04">
        <w:rPr>
          <w:rFonts w:cstheme="minorHAnsi"/>
          <w:spacing w:val="12"/>
          <w:sz w:val="24"/>
          <w:szCs w:val="24"/>
          <w:lang w:eastAsia="pl-PL"/>
        </w:rPr>
        <w:t xml:space="preserve"> </w:t>
      </w:r>
      <w:r w:rsidRPr="00BA0F04">
        <w:rPr>
          <w:rFonts w:cstheme="minorHAnsi"/>
          <w:sz w:val="24"/>
          <w:szCs w:val="24"/>
          <w:lang w:eastAsia="pl-PL"/>
        </w:rPr>
        <w:t>s</w:t>
      </w:r>
      <w:r w:rsidRPr="00BA0F04">
        <w:rPr>
          <w:rFonts w:cstheme="minorHAnsi"/>
          <w:spacing w:val="1"/>
          <w:sz w:val="24"/>
          <w:szCs w:val="24"/>
          <w:lang w:eastAsia="pl-PL"/>
        </w:rPr>
        <w:t>p</w:t>
      </w:r>
      <w:r w:rsidRPr="00BA0F04">
        <w:rPr>
          <w:rFonts w:cstheme="minorHAnsi"/>
          <w:sz w:val="24"/>
          <w:szCs w:val="24"/>
          <w:lang w:eastAsia="pl-PL"/>
        </w:rPr>
        <w:t>r</w:t>
      </w:r>
      <w:r w:rsidRPr="00BA0F04">
        <w:rPr>
          <w:rFonts w:cstheme="minorHAnsi"/>
          <w:spacing w:val="-1"/>
          <w:sz w:val="24"/>
          <w:szCs w:val="24"/>
          <w:lang w:eastAsia="pl-PL"/>
        </w:rPr>
        <w:t>a</w:t>
      </w:r>
      <w:r w:rsidRPr="00BA0F04">
        <w:rPr>
          <w:rFonts w:cstheme="minorHAnsi"/>
          <w:sz w:val="24"/>
          <w:szCs w:val="24"/>
          <w:lang w:eastAsia="pl-PL"/>
        </w:rPr>
        <w:t>w</w:t>
      </w:r>
      <w:r w:rsidRPr="00BA0F04">
        <w:rPr>
          <w:rFonts w:cstheme="minorHAnsi"/>
          <w:spacing w:val="-1"/>
          <w:sz w:val="24"/>
          <w:szCs w:val="24"/>
          <w:lang w:eastAsia="pl-PL"/>
        </w:rPr>
        <w:t>ac</w:t>
      </w:r>
      <w:r w:rsidRPr="00BA0F04">
        <w:rPr>
          <w:rFonts w:cstheme="minorHAnsi"/>
          <w:sz w:val="24"/>
          <w:szCs w:val="24"/>
          <w:lang w:eastAsia="pl-PL"/>
        </w:rPr>
        <w:t>h n</w:t>
      </w:r>
      <w:r w:rsidRPr="00BA0F04">
        <w:rPr>
          <w:rFonts w:cstheme="minorHAnsi"/>
          <w:spacing w:val="1"/>
          <w:sz w:val="24"/>
          <w:szCs w:val="24"/>
          <w:lang w:eastAsia="pl-PL"/>
        </w:rPr>
        <w:t>i</w:t>
      </w:r>
      <w:r w:rsidRPr="00BA0F04">
        <w:rPr>
          <w:rFonts w:cstheme="minorHAnsi"/>
          <w:sz w:val="24"/>
          <w:szCs w:val="24"/>
          <w:lang w:eastAsia="pl-PL"/>
        </w:rPr>
        <w:t>eu</w:t>
      </w:r>
      <w:r w:rsidRPr="00BA0F04">
        <w:rPr>
          <w:rFonts w:cstheme="minorHAnsi"/>
          <w:spacing w:val="2"/>
          <w:sz w:val="24"/>
          <w:szCs w:val="24"/>
          <w:lang w:eastAsia="pl-PL"/>
        </w:rPr>
        <w:t>re</w:t>
      </w:r>
      <w:r w:rsidRPr="00BA0F04">
        <w:rPr>
          <w:rFonts w:cstheme="minorHAnsi"/>
          <w:spacing w:val="-2"/>
          <w:sz w:val="24"/>
          <w:szCs w:val="24"/>
          <w:lang w:eastAsia="pl-PL"/>
        </w:rPr>
        <w:t>g</w:t>
      </w:r>
      <w:r w:rsidRPr="00BA0F04">
        <w:rPr>
          <w:rFonts w:cstheme="minorHAnsi"/>
          <w:sz w:val="24"/>
          <w:szCs w:val="24"/>
          <w:lang w:eastAsia="pl-PL"/>
        </w:rPr>
        <w:t>u</w:t>
      </w:r>
      <w:r w:rsidRPr="00BA0F04">
        <w:rPr>
          <w:rFonts w:cstheme="minorHAnsi"/>
          <w:spacing w:val="3"/>
          <w:sz w:val="24"/>
          <w:szCs w:val="24"/>
          <w:lang w:eastAsia="pl-PL"/>
        </w:rPr>
        <w:t>l</w:t>
      </w:r>
      <w:r w:rsidRPr="00BA0F04">
        <w:rPr>
          <w:rFonts w:cstheme="minorHAnsi"/>
          <w:sz w:val="24"/>
          <w:szCs w:val="24"/>
          <w:lang w:eastAsia="pl-PL"/>
        </w:rPr>
        <w:t>ow</w:t>
      </w:r>
      <w:r w:rsidRPr="00BA0F04">
        <w:rPr>
          <w:rFonts w:cstheme="minorHAnsi"/>
          <w:spacing w:val="-1"/>
          <w:sz w:val="24"/>
          <w:szCs w:val="24"/>
          <w:lang w:eastAsia="pl-PL"/>
        </w:rPr>
        <w:t>a</w:t>
      </w:r>
      <w:r w:rsidRPr="00BA0F04">
        <w:rPr>
          <w:rFonts w:cstheme="minorHAnsi"/>
          <w:spacing w:val="5"/>
          <w:sz w:val="24"/>
          <w:szCs w:val="24"/>
          <w:lang w:eastAsia="pl-PL"/>
        </w:rPr>
        <w:t>n</w:t>
      </w:r>
      <w:r w:rsidRPr="00BA0F04">
        <w:rPr>
          <w:rFonts w:cstheme="minorHAnsi"/>
          <w:spacing w:val="-4"/>
          <w:sz w:val="24"/>
          <w:szCs w:val="24"/>
          <w:lang w:eastAsia="pl-PL"/>
        </w:rPr>
        <w:t>y</w:t>
      </w:r>
      <w:r w:rsidRPr="00BA0F04">
        <w:rPr>
          <w:rFonts w:cstheme="minorHAnsi"/>
          <w:spacing w:val="-1"/>
          <w:sz w:val="24"/>
          <w:szCs w:val="24"/>
          <w:lang w:eastAsia="pl-PL"/>
        </w:rPr>
        <w:t>c</w:t>
      </w:r>
      <w:r w:rsidRPr="00BA0F04">
        <w:rPr>
          <w:rFonts w:cstheme="minorHAnsi"/>
          <w:sz w:val="24"/>
          <w:szCs w:val="24"/>
          <w:lang w:eastAsia="pl-PL"/>
        </w:rPr>
        <w:t>h</w:t>
      </w:r>
      <w:r w:rsidRPr="00BA0F04">
        <w:rPr>
          <w:rFonts w:cstheme="minorHAnsi"/>
          <w:spacing w:val="57"/>
          <w:sz w:val="24"/>
          <w:szCs w:val="24"/>
          <w:lang w:eastAsia="pl-PL"/>
        </w:rPr>
        <w:t xml:space="preserve"> </w:t>
      </w:r>
      <w:r w:rsidRPr="00BA0F04">
        <w:rPr>
          <w:rFonts w:cstheme="minorHAnsi"/>
          <w:sz w:val="24"/>
          <w:szCs w:val="24"/>
          <w:lang w:eastAsia="pl-PL"/>
        </w:rPr>
        <w:t>n</w:t>
      </w:r>
      <w:r w:rsidRPr="00BA0F04">
        <w:rPr>
          <w:rFonts w:cstheme="minorHAnsi"/>
          <w:spacing w:val="1"/>
          <w:sz w:val="24"/>
          <w:szCs w:val="24"/>
          <w:lang w:eastAsia="pl-PL"/>
        </w:rPr>
        <w:t>i</w:t>
      </w:r>
      <w:r w:rsidRPr="00BA0F04">
        <w:rPr>
          <w:rFonts w:cstheme="minorHAnsi"/>
          <w:sz w:val="24"/>
          <w:szCs w:val="24"/>
          <w:lang w:eastAsia="pl-PL"/>
        </w:rPr>
        <w:t>n</w:t>
      </w:r>
      <w:r w:rsidRPr="00BA0F04">
        <w:rPr>
          <w:rFonts w:cstheme="minorHAnsi"/>
          <w:spacing w:val="1"/>
          <w:sz w:val="24"/>
          <w:szCs w:val="24"/>
          <w:lang w:eastAsia="pl-PL"/>
        </w:rPr>
        <w:t>i</w:t>
      </w:r>
      <w:r w:rsidRPr="00BA0F04">
        <w:rPr>
          <w:rFonts w:cstheme="minorHAnsi"/>
          <w:spacing w:val="-1"/>
          <w:sz w:val="24"/>
          <w:szCs w:val="24"/>
          <w:lang w:eastAsia="pl-PL"/>
        </w:rPr>
        <w:t>e</w:t>
      </w:r>
      <w:r w:rsidRPr="00BA0F04">
        <w:rPr>
          <w:rFonts w:cstheme="minorHAnsi"/>
          <w:spacing w:val="1"/>
          <w:sz w:val="24"/>
          <w:szCs w:val="24"/>
          <w:lang w:eastAsia="pl-PL"/>
        </w:rPr>
        <w:t>j</w:t>
      </w:r>
      <w:r w:rsidRPr="00BA0F04">
        <w:rPr>
          <w:rFonts w:cstheme="minorHAnsi"/>
          <w:sz w:val="24"/>
          <w:szCs w:val="24"/>
          <w:lang w:eastAsia="pl-PL"/>
        </w:rPr>
        <w:t>s</w:t>
      </w:r>
      <w:r w:rsidRPr="00BA0F04">
        <w:rPr>
          <w:rFonts w:cstheme="minorHAnsi"/>
          <w:spacing w:val="2"/>
          <w:sz w:val="24"/>
          <w:szCs w:val="24"/>
          <w:lang w:eastAsia="pl-PL"/>
        </w:rPr>
        <w:t>z</w:t>
      </w:r>
      <w:r w:rsidRPr="00BA0F04">
        <w:rPr>
          <w:rFonts w:cstheme="minorHAnsi"/>
          <w:sz w:val="24"/>
          <w:szCs w:val="24"/>
          <w:lang w:eastAsia="pl-PL"/>
        </w:rPr>
        <w:t>ą U</w:t>
      </w:r>
      <w:r w:rsidRPr="00BA0F04">
        <w:rPr>
          <w:rFonts w:cstheme="minorHAnsi"/>
          <w:spacing w:val="1"/>
          <w:sz w:val="24"/>
          <w:szCs w:val="24"/>
          <w:lang w:eastAsia="pl-PL"/>
        </w:rPr>
        <w:t>m</w:t>
      </w:r>
      <w:r w:rsidRPr="00BA0F04">
        <w:rPr>
          <w:rFonts w:cstheme="minorHAnsi"/>
          <w:spacing w:val="3"/>
          <w:sz w:val="24"/>
          <w:szCs w:val="24"/>
          <w:lang w:eastAsia="pl-PL"/>
        </w:rPr>
        <w:t>o</w:t>
      </w:r>
      <w:r w:rsidRPr="00BA0F04">
        <w:rPr>
          <w:rFonts w:cstheme="minorHAnsi"/>
          <w:sz w:val="24"/>
          <w:szCs w:val="24"/>
          <w:lang w:eastAsia="pl-PL"/>
        </w:rPr>
        <w:t xml:space="preserve">wą </w:t>
      </w:r>
      <w:r w:rsidRPr="00BA0F04">
        <w:rPr>
          <w:rFonts w:cstheme="minorHAnsi"/>
          <w:spacing w:val="1"/>
          <w:sz w:val="24"/>
          <w:szCs w:val="24"/>
          <w:lang w:eastAsia="pl-PL"/>
        </w:rPr>
        <w:t>m</w:t>
      </w:r>
      <w:r w:rsidRPr="00BA0F04">
        <w:rPr>
          <w:rFonts w:cstheme="minorHAnsi"/>
          <w:spacing w:val="-1"/>
          <w:sz w:val="24"/>
          <w:szCs w:val="24"/>
          <w:lang w:eastAsia="pl-PL"/>
        </w:rPr>
        <w:t>a</w:t>
      </w:r>
      <w:r w:rsidRPr="00BA0F04">
        <w:rPr>
          <w:rFonts w:cstheme="minorHAnsi"/>
          <w:spacing w:val="1"/>
          <w:sz w:val="24"/>
          <w:szCs w:val="24"/>
          <w:lang w:eastAsia="pl-PL"/>
        </w:rPr>
        <w:t>j</w:t>
      </w:r>
      <w:r w:rsidRPr="00BA0F04">
        <w:rPr>
          <w:rFonts w:cstheme="minorHAnsi"/>
          <w:sz w:val="24"/>
          <w:szCs w:val="24"/>
          <w:lang w:eastAsia="pl-PL"/>
        </w:rPr>
        <w:t xml:space="preserve">ą </w:t>
      </w:r>
      <w:r w:rsidRPr="00BA0F04">
        <w:rPr>
          <w:rFonts w:cstheme="minorHAnsi"/>
          <w:spacing w:val="1"/>
          <w:sz w:val="24"/>
          <w:szCs w:val="24"/>
          <w:lang w:eastAsia="pl-PL"/>
        </w:rPr>
        <w:t>z</w:t>
      </w:r>
      <w:r w:rsidRPr="00BA0F04">
        <w:rPr>
          <w:rFonts w:cstheme="minorHAnsi"/>
          <w:spacing w:val="-1"/>
          <w:sz w:val="24"/>
          <w:szCs w:val="24"/>
          <w:lang w:eastAsia="pl-PL"/>
        </w:rPr>
        <w:t>a</w:t>
      </w:r>
      <w:r w:rsidRPr="00BA0F04">
        <w:rPr>
          <w:rFonts w:cstheme="minorHAnsi"/>
          <w:sz w:val="24"/>
          <w:szCs w:val="24"/>
          <w:lang w:eastAsia="pl-PL"/>
        </w:rPr>
        <w:t>s</w:t>
      </w:r>
      <w:r w:rsidRPr="00BA0F04">
        <w:rPr>
          <w:rFonts w:cstheme="minorHAnsi"/>
          <w:spacing w:val="1"/>
          <w:sz w:val="24"/>
          <w:szCs w:val="24"/>
          <w:lang w:eastAsia="pl-PL"/>
        </w:rPr>
        <w:t>t</w:t>
      </w:r>
      <w:r w:rsidRPr="00BA0F04">
        <w:rPr>
          <w:rFonts w:cstheme="minorHAnsi"/>
          <w:sz w:val="24"/>
          <w:szCs w:val="24"/>
          <w:lang w:eastAsia="pl-PL"/>
        </w:rPr>
        <w:t>osow</w:t>
      </w:r>
      <w:r w:rsidRPr="00BA0F04">
        <w:rPr>
          <w:rFonts w:cstheme="minorHAnsi"/>
          <w:spacing w:val="-1"/>
          <w:sz w:val="24"/>
          <w:szCs w:val="24"/>
          <w:lang w:eastAsia="pl-PL"/>
        </w:rPr>
        <w:t>a</w:t>
      </w:r>
      <w:r w:rsidRPr="00BA0F04">
        <w:rPr>
          <w:rFonts w:cstheme="minorHAnsi"/>
          <w:sz w:val="24"/>
          <w:szCs w:val="24"/>
          <w:lang w:eastAsia="pl-PL"/>
        </w:rPr>
        <w:t>n</w:t>
      </w:r>
      <w:r w:rsidRPr="00BA0F04">
        <w:rPr>
          <w:rFonts w:cstheme="minorHAnsi"/>
          <w:spacing w:val="1"/>
          <w:sz w:val="24"/>
          <w:szCs w:val="24"/>
          <w:lang w:eastAsia="pl-PL"/>
        </w:rPr>
        <w:t>i</w:t>
      </w:r>
      <w:r w:rsidRPr="00BA0F04">
        <w:rPr>
          <w:rFonts w:cstheme="minorHAnsi"/>
          <w:sz w:val="24"/>
          <w:szCs w:val="24"/>
          <w:lang w:eastAsia="pl-PL"/>
        </w:rPr>
        <w:t>e</w:t>
      </w:r>
      <w:r w:rsidRPr="00BA0F04">
        <w:rPr>
          <w:rFonts w:cstheme="minorHAnsi"/>
          <w:spacing w:val="1"/>
          <w:sz w:val="24"/>
          <w:szCs w:val="24"/>
          <w:lang w:eastAsia="pl-PL"/>
        </w:rPr>
        <w:t xml:space="preserve"> p</w:t>
      </w:r>
      <w:r w:rsidRPr="00BA0F04">
        <w:rPr>
          <w:rFonts w:cstheme="minorHAnsi"/>
          <w:sz w:val="24"/>
          <w:szCs w:val="24"/>
          <w:lang w:eastAsia="pl-PL"/>
        </w:rPr>
        <w:t>r</w:t>
      </w:r>
      <w:r w:rsidRPr="00BA0F04">
        <w:rPr>
          <w:rFonts w:cstheme="minorHAnsi"/>
          <w:spacing w:val="2"/>
          <w:sz w:val="24"/>
          <w:szCs w:val="24"/>
          <w:lang w:eastAsia="pl-PL"/>
        </w:rPr>
        <w:t>z</w:t>
      </w:r>
      <w:r w:rsidRPr="00BA0F04">
        <w:rPr>
          <w:rFonts w:cstheme="minorHAnsi"/>
          <w:spacing w:val="-1"/>
          <w:sz w:val="24"/>
          <w:szCs w:val="24"/>
          <w:lang w:eastAsia="pl-PL"/>
        </w:rPr>
        <w:t>e</w:t>
      </w:r>
      <w:r w:rsidRPr="00BA0F04">
        <w:rPr>
          <w:rFonts w:cstheme="minorHAnsi"/>
          <w:spacing w:val="1"/>
          <w:sz w:val="24"/>
          <w:szCs w:val="24"/>
          <w:lang w:eastAsia="pl-PL"/>
        </w:rPr>
        <w:t>pi</w:t>
      </w:r>
      <w:r w:rsidRPr="00BA0F04">
        <w:rPr>
          <w:rFonts w:cstheme="minorHAnsi"/>
          <w:spacing w:val="3"/>
          <w:sz w:val="24"/>
          <w:szCs w:val="24"/>
          <w:lang w:eastAsia="pl-PL"/>
        </w:rPr>
        <w:t>s</w:t>
      </w:r>
      <w:r w:rsidRPr="00BA0F04">
        <w:rPr>
          <w:rFonts w:cstheme="minorHAnsi"/>
          <w:sz w:val="24"/>
          <w:szCs w:val="24"/>
          <w:lang w:eastAsia="pl-PL"/>
        </w:rPr>
        <w:t>y</w:t>
      </w:r>
      <w:r w:rsidRPr="00BA0F04">
        <w:rPr>
          <w:rFonts w:cstheme="minorHAnsi"/>
          <w:spacing w:val="60"/>
          <w:sz w:val="24"/>
          <w:szCs w:val="24"/>
          <w:lang w:eastAsia="pl-PL"/>
        </w:rPr>
        <w:t xml:space="preserve"> </w:t>
      </w:r>
      <w:r w:rsidRPr="00BA0F04">
        <w:rPr>
          <w:rFonts w:cstheme="minorHAnsi"/>
          <w:sz w:val="24"/>
          <w:szCs w:val="24"/>
          <w:lang w:eastAsia="pl-PL"/>
        </w:rPr>
        <w:t>Ko</w:t>
      </w:r>
      <w:r w:rsidRPr="00BA0F04">
        <w:rPr>
          <w:rFonts w:cstheme="minorHAnsi"/>
          <w:spacing w:val="3"/>
          <w:sz w:val="24"/>
          <w:szCs w:val="24"/>
          <w:lang w:eastAsia="pl-PL"/>
        </w:rPr>
        <w:t>d</w:t>
      </w:r>
      <w:r w:rsidRPr="00BA0F04">
        <w:rPr>
          <w:rFonts w:cstheme="minorHAnsi"/>
          <w:spacing w:val="-1"/>
          <w:sz w:val="24"/>
          <w:szCs w:val="24"/>
          <w:lang w:eastAsia="pl-PL"/>
        </w:rPr>
        <w:t>e</w:t>
      </w:r>
      <w:r w:rsidRPr="00BA0F04">
        <w:rPr>
          <w:rFonts w:cstheme="minorHAnsi"/>
          <w:sz w:val="24"/>
          <w:szCs w:val="24"/>
          <w:lang w:eastAsia="pl-PL"/>
        </w:rPr>
        <w:t xml:space="preserve">ksu </w:t>
      </w:r>
      <w:r w:rsidRPr="00BA0F04">
        <w:rPr>
          <w:rFonts w:cstheme="minorHAnsi"/>
          <w:spacing w:val="2"/>
          <w:sz w:val="24"/>
          <w:szCs w:val="24"/>
          <w:lang w:eastAsia="pl-PL"/>
        </w:rPr>
        <w:t>c</w:t>
      </w:r>
      <w:r w:rsidRPr="00BA0F04">
        <w:rPr>
          <w:rFonts w:cstheme="minorHAnsi"/>
          <w:spacing w:val="-4"/>
          <w:sz w:val="24"/>
          <w:szCs w:val="24"/>
          <w:lang w:eastAsia="pl-PL"/>
        </w:rPr>
        <w:t>y</w:t>
      </w:r>
      <w:r w:rsidRPr="00BA0F04">
        <w:rPr>
          <w:rFonts w:cstheme="minorHAnsi"/>
          <w:sz w:val="24"/>
          <w:szCs w:val="24"/>
          <w:lang w:eastAsia="pl-PL"/>
        </w:rPr>
        <w:t>w</w:t>
      </w:r>
      <w:r w:rsidRPr="00BA0F04">
        <w:rPr>
          <w:rFonts w:cstheme="minorHAnsi"/>
          <w:spacing w:val="1"/>
          <w:sz w:val="24"/>
          <w:szCs w:val="24"/>
          <w:lang w:eastAsia="pl-PL"/>
        </w:rPr>
        <w:t>il</w:t>
      </w:r>
      <w:r w:rsidRPr="00BA0F04">
        <w:rPr>
          <w:rFonts w:cstheme="minorHAnsi"/>
          <w:spacing w:val="3"/>
          <w:sz w:val="24"/>
          <w:szCs w:val="24"/>
          <w:lang w:eastAsia="pl-PL"/>
        </w:rPr>
        <w:t>n</w:t>
      </w:r>
      <w:r w:rsidRPr="00BA0F04">
        <w:rPr>
          <w:rFonts w:cstheme="minorHAnsi"/>
          <w:spacing w:val="2"/>
          <w:sz w:val="24"/>
          <w:szCs w:val="24"/>
          <w:lang w:eastAsia="pl-PL"/>
        </w:rPr>
        <w:t>e</w:t>
      </w:r>
      <w:r w:rsidRPr="00BA0F04">
        <w:rPr>
          <w:rFonts w:cstheme="minorHAnsi"/>
          <w:spacing w:val="-2"/>
          <w:sz w:val="24"/>
          <w:szCs w:val="24"/>
          <w:lang w:eastAsia="pl-PL"/>
        </w:rPr>
        <w:t>g</w:t>
      </w:r>
      <w:r w:rsidRPr="00BA0F04">
        <w:rPr>
          <w:rFonts w:cstheme="minorHAnsi"/>
          <w:sz w:val="24"/>
          <w:szCs w:val="24"/>
          <w:lang w:eastAsia="pl-PL"/>
        </w:rPr>
        <w:t>o oraz ustawy o prawie autorskim i prawach pokrewnych.</w:t>
      </w:r>
    </w:p>
    <w:p w14:paraId="13FD276D" w14:textId="413B4AB9" w:rsidR="00BA0F04" w:rsidRPr="00BA0F04" w:rsidRDefault="00BA0F04" w:rsidP="00613C28">
      <w:pPr>
        <w:numPr>
          <w:ilvl w:val="0"/>
          <w:numId w:val="9"/>
        </w:numPr>
        <w:spacing w:after="0" w:line="300" w:lineRule="auto"/>
        <w:ind w:left="284" w:hanging="284"/>
        <w:contextualSpacing/>
        <w:jc w:val="both"/>
        <w:rPr>
          <w:rFonts w:cstheme="minorHAnsi"/>
          <w:spacing w:val="19"/>
          <w:sz w:val="24"/>
          <w:szCs w:val="24"/>
          <w:lang w:eastAsia="pl-PL"/>
        </w:rPr>
      </w:pPr>
      <w:r w:rsidRPr="00BA0F04">
        <w:rPr>
          <w:rFonts w:cstheme="minorHAnsi"/>
          <w:sz w:val="24"/>
          <w:szCs w:val="24"/>
        </w:rPr>
        <w:t xml:space="preserve">Sądem właściwym do rozstrzygania sporów mogących zaistnieć w związku z Umową jest sąd właściwy dla siedziby </w:t>
      </w:r>
      <w:r w:rsidR="00352C6C">
        <w:rPr>
          <w:rFonts w:cstheme="minorHAnsi"/>
          <w:sz w:val="24"/>
          <w:szCs w:val="24"/>
        </w:rPr>
        <w:t>Zamawiającego</w:t>
      </w:r>
      <w:r w:rsidRPr="00BA0F04">
        <w:rPr>
          <w:rFonts w:cstheme="minorHAnsi"/>
          <w:iCs/>
          <w:sz w:val="24"/>
          <w:szCs w:val="24"/>
        </w:rPr>
        <w:t xml:space="preserve">. </w:t>
      </w:r>
    </w:p>
    <w:p w14:paraId="71DE3A71" w14:textId="5AFE873C" w:rsidR="00BA0F04" w:rsidRPr="00F563A6" w:rsidRDefault="00BA0F04" w:rsidP="00613C28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  <w:lang w:eastAsia="pl-PL"/>
        </w:rPr>
      </w:pPr>
      <w:r w:rsidRPr="00F563A6">
        <w:rPr>
          <w:rFonts w:cstheme="minorHAnsi"/>
          <w:sz w:val="24"/>
          <w:szCs w:val="24"/>
        </w:rPr>
        <w:t xml:space="preserve">Umowę sporządzono w dwóch jednobrzmiących egzemplarzach, po jednym egzemplarzu dla każdej ze </w:t>
      </w:r>
      <w:r w:rsidR="0001433A" w:rsidRPr="00F563A6">
        <w:rPr>
          <w:rFonts w:cstheme="minorHAnsi"/>
          <w:sz w:val="24"/>
          <w:szCs w:val="24"/>
        </w:rPr>
        <w:t>Stron</w:t>
      </w:r>
      <w:r w:rsidRPr="00F563A6">
        <w:rPr>
          <w:rFonts w:cstheme="minorHAnsi"/>
          <w:sz w:val="24"/>
          <w:szCs w:val="24"/>
          <w:lang w:eastAsia="pl-PL"/>
        </w:rPr>
        <w:t>.</w:t>
      </w:r>
      <w:r w:rsidR="00F563A6" w:rsidRPr="00F563A6">
        <w:rPr>
          <w:rFonts w:cstheme="minorHAnsi"/>
          <w:sz w:val="24"/>
          <w:szCs w:val="24"/>
          <w:lang w:eastAsia="pl-PL"/>
        </w:rPr>
        <w:t xml:space="preserve"> </w:t>
      </w:r>
    </w:p>
    <w:p w14:paraId="7C15135F" w14:textId="4F951F98" w:rsidR="00F563A6" w:rsidRDefault="00F563A6" w:rsidP="00F563A6">
      <w:pPr>
        <w:spacing w:after="0" w:line="300" w:lineRule="auto"/>
        <w:contextualSpacing/>
        <w:jc w:val="both"/>
        <w:rPr>
          <w:rFonts w:cstheme="minorHAnsi"/>
          <w:sz w:val="24"/>
          <w:szCs w:val="24"/>
          <w:lang w:eastAsia="pl-PL"/>
        </w:rPr>
      </w:pPr>
    </w:p>
    <w:p w14:paraId="5BA2AF68" w14:textId="77777777" w:rsidR="00B2508E" w:rsidRDefault="00B2508E" w:rsidP="00F563A6">
      <w:pPr>
        <w:spacing w:after="0" w:line="300" w:lineRule="auto"/>
        <w:contextualSpacing/>
        <w:jc w:val="both"/>
        <w:rPr>
          <w:rFonts w:cstheme="minorHAnsi"/>
          <w:b/>
          <w:bCs/>
          <w:sz w:val="24"/>
          <w:szCs w:val="24"/>
          <w:lang w:eastAsia="pl-PL"/>
        </w:rPr>
      </w:pPr>
    </w:p>
    <w:p w14:paraId="4DF247A3" w14:textId="77777777" w:rsidR="00B2508E" w:rsidRDefault="00B2508E" w:rsidP="00F563A6">
      <w:pPr>
        <w:spacing w:after="0" w:line="300" w:lineRule="auto"/>
        <w:contextualSpacing/>
        <w:jc w:val="both"/>
        <w:rPr>
          <w:rFonts w:cstheme="minorHAnsi"/>
          <w:b/>
          <w:bCs/>
          <w:sz w:val="24"/>
          <w:szCs w:val="24"/>
          <w:lang w:eastAsia="pl-PL"/>
        </w:rPr>
      </w:pPr>
    </w:p>
    <w:p w14:paraId="26E9DC44" w14:textId="0B301069" w:rsidR="00F563A6" w:rsidRDefault="00F563A6" w:rsidP="00F563A6">
      <w:pPr>
        <w:spacing w:after="0" w:line="300" w:lineRule="auto"/>
        <w:contextualSpacing/>
        <w:jc w:val="both"/>
        <w:rPr>
          <w:rFonts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bCs/>
          <w:sz w:val="24"/>
          <w:szCs w:val="24"/>
          <w:lang w:eastAsia="pl-PL"/>
        </w:rPr>
        <w:t>Załączniki:</w:t>
      </w:r>
    </w:p>
    <w:p w14:paraId="1CAF11B5" w14:textId="156593D3" w:rsidR="004A76BE" w:rsidRPr="00AF117E" w:rsidRDefault="00F563A6" w:rsidP="00613C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563A6">
        <w:rPr>
          <w:rFonts w:cstheme="minorHAnsi"/>
          <w:sz w:val="24"/>
          <w:szCs w:val="24"/>
          <w:lang w:eastAsia="pl-PL"/>
        </w:rPr>
        <w:t xml:space="preserve">Specyfikacja systemu </w:t>
      </w:r>
      <w:r w:rsidR="00296575">
        <w:rPr>
          <w:rFonts w:cstheme="minorHAnsi"/>
          <w:sz w:val="24"/>
          <w:szCs w:val="24"/>
          <w:lang w:eastAsia="pl-PL"/>
        </w:rPr>
        <w:t>EZD</w:t>
      </w:r>
    </w:p>
    <w:p w14:paraId="11DD7A5D" w14:textId="7E83CB78" w:rsidR="00AF117E" w:rsidRPr="00F563A6" w:rsidRDefault="00AF117E" w:rsidP="00613C2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>Umowa powierzenia przetwarzania danych osobowych</w:t>
      </w:r>
    </w:p>
    <w:tbl>
      <w:tblPr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2"/>
        <w:gridCol w:w="4537"/>
      </w:tblGrid>
      <w:tr w:rsidR="000F0A49" w:rsidRPr="00BA0F04" w14:paraId="45BD5DA8" w14:textId="77777777" w:rsidTr="00044D3E">
        <w:trPr>
          <w:cantSplit/>
          <w:trHeight w:val="852"/>
        </w:trPr>
        <w:tc>
          <w:tcPr>
            <w:tcW w:w="4252" w:type="dxa"/>
            <w:shd w:val="clear" w:color="auto" w:fill="auto"/>
          </w:tcPr>
          <w:p w14:paraId="4A041A74" w14:textId="77777777" w:rsidR="0032649F" w:rsidRDefault="0032649F">
            <w:pPr>
              <w:widowControl w:val="0"/>
              <w:tabs>
                <w:tab w:val="right" w:pos="9072"/>
              </w:tabs>
              <w:spacing w:before="60" w:after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ar-SA"/>
              </w:rPr>
            </w:pPr>
          </w:p>
          <w:p w14:paraId="528A172E" w14:textId="77777777" w:rsidR="000F0A49" w:rsidRPr="00BA0F04" w:rsidRDefault="000F0A49" w:rsidP="00044D3E">
            <w:pPr>
              <w:widowControl w:val="0"/>
              <w:tabs>
                <w:tab w:val="right" w:pos="9072"/>
              </w:tabs>
              <w:spacing w:before="60" w:after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ar-SA"/>
              </w:rPr>
            </w:pPr>
          </w:p>
          <w:p w14:paraId="16A81CC6" w14:textId="77777777" w:rsidR="000F0A49" w:rsidRPr="00BA0F04" w:rsidRDefault="000F0A49" w:rsidP="00044D3E">
            <w:pPr>
              <w:widowControl w:val="0"/>
              <w:tabs>
                <w:tab w:val="right" w:pos="9072"/>
              </w:tabs>
              <w:spacing w:before="60" w:after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ar-SA"/>
              </w:rPr>
            </w:pPr>
          </w:p>
          <w:p w14:paraId="4A64A255" w14:textId="77777777" w:rsidR="000F0A49" w:rsidRPr="00BA0F04" w:rsidRDefault="000F0A49" w:rsidP="00044D3E">
            <w:pPr>
              <w:widowControl w:val="0"/>
              <w:tabs>
                <w:tab w:val="right" w:pos="9072"/>
              </w:tabs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ar-SA"/>
              </w:rPr>
            </w:pPr>
            <w:r w:rsidRPr="00044D3E">
              <w:rPr>
                <w:color w:val="000000"/>
                <w:sz w:val="24"/>
                <w:lang w:val="cs-CZ"/>
              </w:rPr>
              <w:t>..................................................................</w:t>
            </w:r>
          </w:p>
        </w:tc>
        <w:tc>
          <w:tcPr>
            <w:tcW w:w="4536" w:type="dxa"/>
            <w:shd w:val="clear" w:color="auto" w:fill="auto"/>
          </w:tcPr>
          <w:p w14:paraId="1A77BBEB" w14:textId="77777777" w:rsidR="0032649F" w:rsidRDefault="0032649F">
            <w:pPr>
              <w:widowControl w:val="0"/>
              <w:tabs>
                <w:tab w:val="right" w:pos="9072"/>
              </w:tabs>
              <w:spacing w:before="60" w:after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ar-SA"/>
              </w:rPr>
            </w:pPr>
          </w:p>
          <w:p w14:paraId="54745C12" w14:textId="77777777" w:rsidR="000F0A49" w:rsidRPr="00BA0F04" w:rsidRDefault="000F0A49" w:rsidP="00044D3E">
            <w:pPr>
              <w:widowControl w:val="0"/>
              <w:tabs>
                <w:tab w:val="right" w:pos="9072"/>
              </w:tabs>
              <w:spacing w:before="60" w:after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ar-SA"/>
              </w:rPr>
            </w:pPr>
          </w:p>
          <w:p w14:paraId="0EFD12AE" w14:textId="77777777" w:rsidR="000F0A49" w:rsidRPr="00BA0F04" w:rsidRDefault="000F0A49" w:rsidP="00044D3E">
            <w:pPr>
              <w:widowControl w:val="0"/>
              <w:tabs>
                <w:tab w:val="right" w:pos="9072"/>
              </w:tabs>
              <w:spacing w:before="60" w:after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ar-SA"/>
              </w:rPr>
            </w:pPr>
          </w:p>
          <w:p w14:paraId="1DC26585" w14:textId="77777777" w:rsidR="000F0A49" w:rsidRPr="00BA0F04" w:rsidRDefault="000F0A49" w:rsidP="00044D3E">
            <w:pPr>
              <w:widowControl w:val="0"/>
              <w:spacing w:after="120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 w:rsidRPr="00044D3E">
              <w:rPr>
                <w:color w:val="00000A"/>
                <w:sz w:val="24"/>
              </w:rPr>
              <w:t>..................................................................</w:t>
            </w:r>
          </w:p>
        </w:tc>
      </w:tr>
      <w:tr w:rsidR="000F0A49" w:rsidRPr="00BA0F04" w14:paraId="4954945F" w14:textId="77777777" w:rsidTr="00044D3E">
        <w:trPr>
          <w:cantSplit/>
          <w:trHeight w:val="210"/>
        </w:trPr>
        <w:tc>
          <w:tcPr>
            <w:tcW w:w="4252" w:type="dxa"/>
            <w:shd w:val="clear" w:color="auto" w:fill="auto"/>
          </w:tcPr>
          <w:p w14:paraId="0CBED4AB" w14:textId="77777777" w:rsidR="000F0A49" w:rsidRPr="00BA0F04" w:rsidRDefault="000F0A49" w:rsidP="00044D3E">
            <w:pPr>
              <w:widowControl w:val="0"/>
              <w:tabs>
                <w:tab w:val="right" w:pos="9072"/>
              </w:tabs>
              <w:spacing w:before="60" w:after="12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cs-CZ" w:eastAsia="ar-SA"/>
              </w:rPr>
            </w:pPr>
            <w:r w:rsidRPr="00044D3E">
              <w:rPr>
                <w:i/>
                <w:color w:val="000000"/>
                <w:sz w:val="24"/>
                <w:lang w:val="cs-CZ"/>
              </w:rPr>
              <w:t xml:space="preserve">Podpis i pieczęć </w:t>
            </w:r>
          </w:p>
          <w:p w14:paraId="0FF16769" w14:textId="7503A2EA" w:rsidR="000F0A49" w:rsidRPr="00BA0F04" w:rsidRDefault="00AF117E" w:rsidP="00044D3E">
            <w:pPr>
              <w:widowControl w:val="0"/>
              <w:tabs>
                <w:tab w:val="right" w:pos="9072"/>
              </w:tabs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ar-SA"/>
              </w:rPr>
            </w:pPr>
            <w:r>
              <w:rPr>
                <w:b/>
                <w:color w:val="000000"/>
                <w:sz w:val="24"/>
                <w:lang w:val="cs-CZ"/>
              </w:rPr>
              <w:t>Zamawiający</w:t>
            </w:r>
          </w:p>
        </w:tc>
        <w:tc>
          <w:tcPr>
            <w:tcW w:w="4536" w:type="dxa"/>
            <w:shd w:val="clear" w:color="auto" w:fill="auto"/>
          </w:tcPr>
          <w:p w14:paraId="3B18DEF7" w14:textId="77777777" w:rsidR="000F0A49" w:rsidRPr="00BA0F04" w:rsidRDefault="000F0A49" w:rsidP="00044D3E">
            <w:pPr>
              <w:widowControl w:val="0"/>
              <w:tabs>
                <w:tab w:val="right" w:pos="9072"/>
              </w:tabs>
              <w:spacing w:before="60" w:after="12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cs-CZ" w:eastAsia="ar-SA"/>
              </w:rPr>
            </w:pPr>
            <w:r w:rsidRPr="00044D3E">
              <w:rPr>
                <w:i/>
                <w:color w:val="000000"/>
                <w:sz w:val="24"/>
                <w:lang w:val="cs-CZ"/>
              </w:rPr>
              <w:t>Podpis i pieczęć</w:t>
            </w:r>
          </w:p>
          <w:p w14:paraId="442E8FEF" w14:textId="7389D501" w:rsidR="000F0A49" w:rsidRPr="00BA0F04" w:rsidRDefault="000F0A49" w:rsidP="00044D3E">
            <w:pPr>
              <w:widowControl w:val="0"/>
              <w:tabs>
                <w:tab w:val="right" w:pos="9072"/>
              </w:tabs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cs-CZ" w:eastAsia="ar-SA"/>
              </w:rPr>
            </w:pPr>
            <w:r w:rsidRPr="00044D3E">
              <w:rPr>
                <w:i/>
                <w:color w:val="000000"/>
                <w:sz w:val="24"/>
                <w:lang w:val="cs-CZ"/>
              </w:rPr>
              <w:t xml:space="preserve"> </w:t>
            </w:r>
            <w:r w:rsidR="00BC1775">
              <w:rPr>
                <w:b/>
                <w:color w:val="000000"/>
                <w:sz w:val="24"/>
                <w:lang w:val="cs-CZ"/>
              </w:rPr>
              <w:t>Wykonawc</w:t>
            </w:r>
            <w:r w:rsidRPr="00044D3E">
              <w:rPr>
                <w:b/>
                <w:color w:val="000000"/>
                <w:sz w:val="24"/>
                <w:lang w:val="cs-CZ"/>
              </w:rPr>
              <w:t>a</w:t>
            </w:r>
          </w:p>
        </w:tc>
      </w:tr>
      <w:bookmarkEnd w:id="0"/>
    </w:tbl>
    <w:p w14:paraId="64E78C17" w14:textId="195116CA" w:rsidR="00FD410A" w:rsidRPr="000F0A49" w:rsidRDefault="00FD410A" w:rsidP="00044D3E"/>
    <w:sectPr w:rsidR="00FD410A" w:rsidRPr="000F0A49" w:rsidSect="00044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701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DC2A" w14:textId="77777777" w:rsidR="002C66FD" w:rsidRDefault="002C66FD" w:rsidP="00266A9F">
      <w:pPr>
        <w:spacing w:after="0" w:line="240" w:lineRule="auto"/>
      </w:pPr>
      <w:r>
        <w:separator/>
      </w:r>
    </w:p>
    <w:p w14:paraId="66E5EE8E" w14:textId="77777777" w:rsidR="002C66FD" w:rsidRDefault="002C66FD"/>
  </w:endnote>
  <w:endnote w:type="continuationSeparator" w:id="0">
    <w:p w14:paraId="28643735" w14:textId="77777777" w:rsidR="002C66FD" w:rsidRDefault="002C66FD" w:rsidP="00266A9F">
      <w:pPr>
        <w:spacing w:after="0" w:line="240" w:lineRule="auto"/>
      </w:pPr>
      <w:r>
        <w:continuationSeparator/>
      </w:r>
    </w:p>
    <w:p w14:paraId="27A6A80C" w14:textId="77777777" w:rsidR="002C66FD" w:rsidRDefault="002C66FD"/>
  </w:endnote>
  <w:endnote w:type="continuationNotice" w:id="1">
    <w:p w14:paraId="1FA1EF90" w14:textId="77777777" w:rsidR="002C66FD" w:rsidRDefault="002C66FD">
      <w:pPr>
        <w:spacing w:after="0" w:line="240" w:lineRule="auto"/>
      </w:pPr>
    </w:p>
    <w:p w14:paraId="227038C3" w14:textId="77777777" w:rsidR="002C66FD" w:rsidRDefault="002C6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AF8B" w14:textId="77777777" w:rsidR="00492694" w:rsidRDefault="004926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888907"/>
      <w:docPartObj>
        <w:docPartGallery w:val="Page Numbers (Bottom of Page)"/>
        <w:docPartUnique/>
      </w:docPartObj>
    </w:sdtPr>
    <w:sdtEndPr/>
    <w:sdtContent>
      <w:p w14:paraId="4188F00E" w14:textId="77777777" w:rsidR="00231084" w:rsidRDefault="002310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567">
          <w:rPr>
            <w:noProof/>
          </w:rPr>
          <w:t>12</w:t>
        </w:r>
        <w:r>
          <w:fldChar w:fldCharType="end"/>
        </w:r>
      </w:p>
    </w:sdtContent>
  </w:sdt>
  <w:p w14:paraId="58E61738" w14:textId="3D6E1643" w:rsidR="00C70070" w:rsidRDefault="00C700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865E" w14:textId="77777777" w:rsidR="00492694" w:rsidRDefault="00492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0843F" w14:textId="77777777" w:rsidR="002C66FD" w:rsidRPr="00044D3E" w:rsidRDefault="002C66FD" w:rsidP="00044D3E">
      <w:pPr>
        <w:rPr>
          <w:sz w:val="12"/>
        </w:rPr>
      </w:pPr>
      <w:r>
        <w:separator/>
      </w:r>
    </w:p>
    <w:p w14:paraId="6C6E3DF9" w14:textId="77777777" w:rsidR="002C66FD" w:rsidRDefault="002C66FD"/>
  </w:footnote>
  <w:footnote w:type="continuationSeparator" w:id="0">
    <w:p w14:paraId="7CB8FC01" w14:textId="77777777" w:rsidR="002C66FD" w:rsidRPr="00044D3E" w:rsidRDefault="002C66FD" w:rsidP="00044D3E">
      <w:pPr>
        <w:rPr>
          <w:sz w:val="12"/>
        </w:rPr>
      </w:pPr>
      <w:r>
        <w:continuationSeparator/>
      </w:r>
    </w:p>
    <w:p w14:paraId="5FA8A334" w14:textId="77777777" w:rsidR="002C66FD" w:rsidRDefault="002C66FD"/>
  </w:footnote>
  <w:footnote w:type="continuationNotice" w:id="1">
    <w:p w14:paraId="3DEFC1E1" w14:textId="77777777" w:rsidR="002C66FD" w:rsidRDefault="002C66FD">
      <w:pPr>
        <w:spacing w:after="0" w:line="240" w:lineRule="auto"/>
      </w:pPr>
    </w:p>
    <w:p w14:paraId="31ED9AA6" w14:textId="77777777" w:rsidR="002C66FD" w:rsidRDefault="002C66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1BC3" w14:textId="77777777" w:rsidR="00492694" w:rsidRDefault="004926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64BA" w14:textId="194F12B9" w:rsidR="00492694" w:rsidRDefault="00492694">
    <w:pPr>
      <w:pStyle w:val="Nagwek"/>
    </w:pPr>
    <w:r w:rsidRPr="00790E23">
      <w:rPr>
        <w:noProof/>
      </w:rPr>
      <w:drawing>
        <wp:inline distT="0" distB="0" distL="0" distR="0" wp14:anchorId="098E08D2" wp14:editId="59E4ED57">
          <wp:extent cx="5579745" cy="577533"/>
          <wp:effectExtent l="0" t="0" r="190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57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EB26" w14:textId="77777777" w:rsidR="00492694" w:rsidRDefault="004926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426"/>
    <w:multiLevelType w:val="multilevel"/>
    <w:tmpl w:val="B5A868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5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03" w:hanging="180"/>
      </w:pPr>
      <w:rPr>
        <w:rFonts w:cs="Times New Roman"/>
      </w:rPr>
    </w:lvl>
  </w:abstractNum>
  <w:abstractNum w:abstractNumId="1" w15:restartNumberingAfterBreak="0">
    <w:nsid w:val="099F52C1"/>
    <w:multiLevelType w:val="multilevel"/>
    <w:tmpl w:val="43F698B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AE6BE5"/>
    <w:multiLevelType w:val="hybridMultilevel"/>
    <w:tmpl w:val="FA44B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6BF"/>
    <w:multiLevelType w:val="multilevel"/>
    <w:tmpl w:val="2B8C1F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82F7B9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FF1204"/>
    <w:multiLevelType w:val="multilevel"/>
    <w:tmpl w:val="B5A868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5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03" w:hanging="180"/>
      </w:pPr>
      <w:rPr>
        <w:rFonts w:cs="Times New Roman"/>
      </w:rPr>
    </w:lvl>
  </w:abstractNum>
  <w:abstractNum w:abstractNumId="6" w15:restartNumberingAfterBreak="0">
    <w:nsid w:val="20C616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1B10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ED6ADA"/>
    <w:multiLevelType w:val="multilevel"/>
    <w:tmpl w:val="10667C0E"/>
    <w:lvl w:ilvl="0">
      <w:start w:val="1"/>
      <w:numFmt w:val="lowerLetter"/>
      <w:lvlText w:val="%1)"/>
      <w:lvlJc w:val="left"/>
      <w:pPr>
        <w:tabs>
          <w:tab w:val="num" w:pos="0"/>
        </w:tabs>
        <w:ind w:left="680" w:hanging="510"/>
      </w:pPr>
      <w:rPr>
        <w:rFonts w:ascii="Calibri" w:eastAsia="Calibri" w:hAnsi="Calibri" w:cs="Calibri"/>
        <w:color w:val="auto"/>
        <w:u w:val="none" w:color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5A7330C"/>
    <w:multiLevelType w:val="multilevel"/>
    <w:tmpl w:val="45506E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14B4B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5A3E0F"/>
    <w:multiLevelType w:val="multilevel"/>
    <w:tmpl w:val="F5D6C43A"/>
    <w:lvl w:ilvl="0">
      <w:start w:val="1"/>
      <w:numFmt w:val="decimal"/>
      <w:lvlText w:val="%1."/>
      <w:lvlJc w:val="left"/>
      <w:pPr>
        <w:tabs>
          <w:tab w:val="num" w:pos="0"/>
        </w:tabs>
        <w:ind w:left="47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5B830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592444"/>
    <w:multiLevelType w:val="hybridMultilevel"/>
    <w:tmpl w:val="441E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569A5"/>
    <w:multiLevelType w:val="multilevel"/>
    <w:tmpl w:val="46C0C450"/>
    <w:lvl w:ilvl="0">
      <w:start w:val="1"/>
      <w:numFmt w:val="decimal"/>
      <w:lvlText w:val="%1."/>
      <w:lvlJc w:val="left"/>
      <w:pPr>
        <w:ind w:left="47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5134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AC4D82"/>
    <w:multiLevelType w:val="multilevel"/>
    <w:tmpl w:val="8A5442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color w:val="auto"/>
        <w:u w:val="none" w:color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20159B"/>
    <w:multiLevelType w:val="multilevel"/>
    <w:tmpl w:val="20D021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696B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8083688">
    <w:abstractNumId w:val="11"/>
  </w:num>
  <w:num w:numId="2" w16cid:durableId="1897664242">
    <w:abstractNumId w:val="10"/>
  </w:num>
  <w:num w:numId="3" w16cid:durableId="1527021530">
    <w:abstractNumId w:val="8"/>
  </w:num>
  <w:num w:numId="4" w16cid:durableId="1064329578">
    <w:abstractNumId w:val="16"/>
  </w:num>
  <w:num w:numId="5" w16cid:durableId="695158438">
    <w:abstractNumId w:val="1"/>
  </w:num>
  <w:num w:numId="6" w16cid:durableId="214006507">
    <w:abstractNumId w:val="3"/>
  </w:num>
  <w:num w:numId="7" w16cid:durableId="273025395">
    <w:abstractNumId w:val="6"/>
  </w:num>
  <w:num w:numId="8" w16cid:durableId="1990673055">
    <w:abstractNumId w:val="9"/>
  </w:num>
  <w:num w:numId="9" w16cid:durableId="1268587731">
    <w:abstractNumId w:val="0"/>
  </w:num>
  <w:num w:numId="10" w16cid:durableId="1628513240">
    <w:abstractNumId w:val="18"/>
  </w:num>
  <w:num w:numId="11" w16cid:durableId="1130978986">
    <w:abstractNumId w:val="5"/>
  </w:num>
  <w:num w:numId="12" w16cid:durableId="6646678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2179311">
    <w:abstractNumId w:val="12"/>
  </w:num>
  <w:num w:numId="14" w16cid:durableId="990450372">
    <w:abstractNumId w:val="17"/>
  </w:num>
  <w:num w:numId="15" w16cid:durableId="372654619">
    <w:abstractNumId w:val="7"/>
  </w:num>
  <w:num w:numId="16" w16cid:durableId="1047100937">
    <w:abstractNumId w:val="4"/>
  </w:num>
  <w:num w:numId="17" w16cid:durableId="1205409522">
    <w:abstractNumId w:val="15"/>
  </w:num>
  <w:num w:numId="18" w16cid:durableId="487135644">
    <w:abstractNumId w:val="13"/>
  </w:num>
  <w:num w:numId="19" w16cid:durableId="145235947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80"/>
    <w:rsid w:val="0001221A"/>
    <w:rsid w:val="0001433A"/>
    <w:rsid w:val="00016C77"/>
    <w:rsid w:val="00017658"/>
    <w:rsid w:val="00020CD3"/>
    <w:rsid w:val="0002627B"/>
    <w:rsid w:val="00036AA0"/>
    <w:rsid w:val="00041D9B"/>
    <w:rsid w:val="00041E56"/>
    <w:rsid w:val="00044D3E"/>
    <w:rsid w:val="00045B93"/>
    <w:rsid w:val="0005082F"/>
    <w:rsid w:val="00066B88"/>
    <w:rsid w:val="00083C50"/>
    <w:rsid w:val="00086D04"/>
    <w:rsid w:val="00087A6B"/>
    <w:rsid w:val="00094143"/>
    <w:rsid w:val="000B11B4"/>
    <w:rsid w:val="000B573D"/>
    <w:rsid w:val="000D36CB"/>
    <w:rsid w:val="000D54FA"/>
    <w:rsid w:val="000E2BF8"/>
    <w:rsid w:val="000E5EAF"/>
    <w:rsid w:val="000F0A49"/>
    <w:rsid w:val="00106D17"/>
    <w:rsid w:val="00120DA1"/>
    <w:rsid w:val="00153BDC"/>
    <w:rsid w:val="00156D93"/>
    <w:rsid w:val="00165AB7"/>
    <w:rsid w:val="00177005"/>
    <w:rsid w:val="0019657A"/>
    <w:rsid w:val="001A2FB9"/>
    <w:rsid w:val="001A4D61"/>
    <w:rsid w:val="001A7882"/>
    <w:rsid w:val="001B1408"/>
    <w:rsid w:val="001C2AE4"/>
    <w:rsid w:val="001C4CF9"/>
    <w:rsid w:val="001E5263"/>
    <w:rsid w:val="001E76FF"/>
    <w:rsid w:val="00207DA0"/>
    <w:rsid w:val="00231084"/>
    <w:rsid w:val="00251DA1"/>
    <w:rsid w:val="002523A3"/>
    <w:rsid w:val="00266A9F"/>
    <w:rsid w:val="00273D5D"/>
    <w:rsid w:val="00276380"/>
    <w:rsid w:val="00276710"/>
    <w:rsid w:val="00286C9E"/>
    <w:rsid w:val="0029497E"/>
    <w:rsid w:val="00296575"/>
    <w:rsid w:val="0029691C"/>
    <w:rsid w:val="002B5933"/>
    <w:rsid w:val="002C66FD"/>
    <w:rsid w:val="002E76CB"/>
    <w:rsid w:val="002F01A7"/>
    <w:rsid w:val="00310271"/>
    <w:rsid w:val="00325C9D"/>
    <w:rsid w:val="0032649F"/>
    <w:rsid w:val="00346DE8"/>
    <w:rsid w:val="00351006"/>
    <w:rsid w:val="00352C6C"/>
    <w:rsid w:val="003537B7"/>
    <w:rsid w:val="0039298C"/>
    <w:rsid w:val="003A50BC"/>
    <w:rsid w:val="003B442A"/>
    <w:rsid w:val="003C2A67"/>
    <w:rsid w:val="003C733E"/>
    <w:rsid w:val="003F311F"/>
    <w:rsid w:val="003F3D88"/>
    <w:rsid w:val="004106FD"/>
    <w:rsid w:val="00411BF4"/>
    <w:rsid w:val="0042158D"/>
    <w:rsid w:val="004225D3"/>
    <w:rsid w:val="004226C8"/>
    <w:rsid w:val="00440944"/>
    <w:rsid w:val="004479D2"/>
    <w:rsid w:val="004516D1"/>
    <w:rsid w:val="004529F2"/>
    <w:rsid w:val="00457403"/>
    <w:rsid w:val="004848DF"/>
    <w:rsid w:val="0048774B"/>
    <w:rsid w:val="00492694"/>
    <w:rsid w:val="004A76BE"/>
    <w:rsid w:val="004C392B"/>
    <w:rsid w:val="004D17B7"/>
    <w:rsid w:val="004D42B5"/>
    <w:rsid w:val="004E728C"/>
    <w:rsid w:val="0050231B"/>
    <w:rsid w:val="005061DD"/>
    <w:rsid w:val="00534FF8"/>
    <w:rsid w:val="00536BEC"/>
    <w:rsid w:val="00541B5C"/>
    <w:rsid w:val="00557AC5"/>
    <w:rsid w:val="00563DF6"/>
    <w:rsid w:val="00587490"/>
    <w:rsid w:val="005A5F50"/>
    <w:rsid w:val="005B1E57"/>
    <w:rsid w:val="005B2D9D"/>
    <w:rsid w:val="005B5C8F"/>
    <w:rsid w:val="005C225A"/>
    <w:rsid w:val="005D416C"/>
    <w:rsid w:val="005E2BD8"/>
    <w:rsid w:val="005E3CAE"/>
    <w:rsid w:val="00603997"/>
    <w:rsid w:val="00606FE1"/>
    <w:rsid w:val="00613C28"/>
    <w:rsid w:val="006146B7"/>
    <w:rsid w:val="00623A37"/>
    <w:rsid w:val="00637762"/>
    <w:rsid w:val="00637F54"/>
    <w:rsid w:val="00647FDE"/>
    <w:rsid w:val="0065468D"/>
    <w:rsid w:val="00662847"/>
    <w:rsid w:val="006629AC"/>
    <w:rsid w:val="00665A26"/>
    <w:rsid w:val="00674242"/>
    <w:rsid w:val="00675B61"/>
    <w:rsid w:val="0067649B"/>
    <w:rsid w:val="006A336D"/>
    <w:rsid w:val="006B39CE"/>
    <w:rsid w:val="006B554B"/>
    <w:rsid w:val="006B7A19"/>
    <w:rsid w:val="006C40D6"/>
    <w:rsid w:val="006E7576"/>
    <w:rsid w:val="00710547"/>
    <w:rsid w:val="00716691"/>
    <w:rsid w:val="007276CD"/>
    <w:rsid w:val="0074297D"/>
    <w:rsid w:val="00747C78"/>
    <w:rsid w:val="00766248"/>
    <w:rsid w:val="00794A84"/>
    <w:rsid w:val="007A505B"/>
    <w:rsid w:val="007D72C7"/>
    <w:rsid w:val="007E2663"/>
    <w:rsid w:val="007E6AE0"/>
    <w:rsid w:val="007F6E33"/>
    <w:rsid w:val="008020ED"/>
    <w:rsid w:val="00806418"/>
    <w:rsid w:val="00813AE2"/>
    <w:rsid w:val="0082561E"/>
    <w:rsid w:val="00840016"/>
    <w:rsid w:val="00845539"/>
    <w:rsid w:val="008607CE"/>
    <w:rsid w:val="00862A26"/>
    <w:rsid w:val="0089629C"/>
    <w:rsid w:val="008A1089"/>
    <w:rsid w:val="008A7F22"/>
    <w:rsid w:val="008B509F"/>
    <w:rsid w:val="008D20AC"/>
    <w:rsid w:val="008D2B5D"/>
    <w:rsid w:val="008F2A8B"/>
    <w:rsid w:val="008F35EA"/>
    <w:rsid w:val="00903415"/>
    <w:rsid w:val="00904A2E"/>
    <w:rsid w:val="00922B68"/>
    <w:rsid w:val="0092354F"/>
    <w:rsid w:val="00926042"/>
    <w:rsid w:val="009413F6"/>
    <w:rsid w:val="0095635A"/>
    <w:rsid w:val="009705C2"/>
    <w:rsid w:val="009829D3"/>
    <w:rsid w:val="00986908"/>
    <w:rsid w:val="009A3C70"/>
    <w:rsid w:val="009B200D"/>
    <w:rsid w:val="009B601D"/>
    <w:rsid w:val="009E3930"/>
    <w:rsid w:val="009F10C7"/>
    <w:rsid w:val="009F62D2"/>
    <w:rsid w:val="00A056B6"/>
    <w:rsid w:val="00A14B29"/>
    <w:rsid w:val="00A3061E"/>
    <w:rsid w:val="00A40F01"/>
    <w:rsid w:val="00A50AD6"/>
    <w:rsid w:val="00A5101F"/>
    <w:rsid w:val="00A65C7A"/>
    <w:rsid w:val="00A733E2"/>
    <w:rsid w:val="00A95439"/>
    <w:rsid w:val="00AA0623"/>
    <w:rsid w:val="00AA4E11"/>
    <w:rsid w:val="00AB146E"/>
    <w:rsid w:val="00AC5112"/>
    <w:rsid w:val="00AC6DAC"/>
    <w:rsid w:val="00AD145A"/>
    <w:rsid w:val="00AD2A23"/>
    <w:rsid w:val="00AE4415"/>
    <w:rsid w:val="00AF117E"/>
    <w:rsid w:val="00AF40A0"/>
    <w:rsid w:val="00B11CB8"/>
    <w:rsid w:val="00B2508E"/>
    <w:rsid w:val="00B646B0"/>
    <w:rsid w:val="00B659A0"/>
    <w:rsid w:val="00B73D2F"/>
    <w:rsid w:val="00B81EB6"/>
    <w:rsid w:val="00B82E27"/>
    <w:rsid w:val="00B851F5"/>
    <w:rsid w:val="00B86892"/>
    <w:rsid w:val="00B93CA4"/>
    <w:rsid w:val="00B94CEF"/>
    <w:rsid w:val="00B95CB3"/>
    <w:rsid w:val="00BA0F04"/>
    <w:rsid w:val="00BA2E4D"/>
    <w:rsid w:val="00BC1775"/>
    <w:rsid w:val="00BD75C9"/>
    <w:rsid w:val="00BF047C"/>
    <w:rsid w:val="00C01A67"/>
    <w:rsid w:val="00C07AFE"/>
    <w:rsid w:val="00C207D9"/>
    <w:rsid w:val="00C5374D"/>
    <w:rsid w:val="00C70070"/>
    <w:rsid w:val="00C8056E"/>
    <w:rsid w:val="00C93BC6"/>
    <w:rsid w:val="00CB0651"/>
    <w:rsid w:val="00CC3C55"/>
    <w:rsid w:val="00CD04E9"/>
    <w:rsid w:val="00CE6C19"/>
    <w:rsid w:val="00CF4661"/>
    <w:rsid w:val="00D01560"/>
    <w:rsid w:val="00D040F5"/>
    <w:rsid w:val="00D20050"/>
    <w:rsid w:val="00D22D11"/>
    <w:rsid w:val="00D360BD"/>
    <w:rsid w:val="00D364EA"/>
    <w:rsid w:val="00D41BFB"/>
    <w:rsid w:val="00D55567"/>
    <w:rsid w:val="00D57483"/>
    <w:rsid w:val="00D75FE6"/>
    <w:rsid w:val="00D87C61"/>
    <w:rsid w:val="00D912BD"/>
    <w:rsid w:val="00D92764"/>
    <w:rsid w:val="00DB64C7"/>
    <w:rsid w:val="00DD65BF"/>
    <w:rsid w:val="00DE4F63"/>
    <w:rsid w:val="00DE5065"/>
    <w:rsid w:val="00DE77B5"/>
    <w:rsid w:val="00E0325B"/>
    <w:rsid w:val="00E1697F"/>
    <w:rsid w:val="00E16AA5"/>
    <w:rsid w:val="00E16E12"/>
    <w:rsid w:val="00E2425C"/>
    <w:rsid w:val="00E26878"/>
    <w:rsid w:val="00E479A3"/>
    <w:rsid w:val="00E6407C"/>
    <w:rsid w:val="00E6688F"/>
    <w:rsid w:val="00E732E5"/>
    <w:rsid w:val="00E8076C"/>
    <w:rsid w:val="00E80B29"/>
    <w:rsid w:val="00E90B98"/>
    <w:rsid w:val="00EA1E1B"/>
    <w:rsid w:val="00EC28D4"/>
    <w:rsid w:val="00ED44E6"/>
    <w:rsid w:val="00F024B1"/>
    <w:rsid w:val="00F17A9F"/>
    <w:rsid w:val="00F25F00"/>
    <w:rsid w:val="00F27E65"/>
    <w:rsid w:val="00F37EC5"/>
    <w:rsid w:val="00F50CE2"/>
    <w:rsid w:val="00F563A6"/>
    <w:rsid w:val="00F61D18"/>
    <w:rsid w:val="00F6270B"/>
    <w:rsid w:val="00F66E6D"/>
    <w:rsid w:val="00F83D1D"/>
    <w:rsid w:val="00F9164A"/>
    <w:rsid w:val="00FB7621"/>
    <w:rsid w:val="00FC4C72"/>
    <w:rsid w:val="00FD410A"/>
    <w:rsid w:val="00FE6CA7"/>
    <w:rsid w:val="00FE7880"/>
    <w:rsid w:val="00FF27C4"/>
    <w:rsid w:val="00FF3C1E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68889"/>
  <w15:chartTrackingRefBased/>
  <w15:docId w15:val="{5D46F1D6-FB8F-4F89-BC83-452E0C34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A9F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BA0F0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0F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unhideWhenUsed/>
    <w:rsid w:val="00266A9F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66A9F"/>
  </w:style>
  <w:style w:type="paragraph" w:styleId="Stopka">
    <w:name w:val="footer"/>
    <w:basedOn w:val="Normalny"/>
    <w:link w:val="StopkaZnak"/>
    <w:uiPriority w:val="99"/>
    <w:unhideWhenUsed/>
    <w:rsid w:val="00266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66A9F"/>
  </w:style>
  <w:style w:type="paragraph" w:styleId="Tekstpodstawowy">
    <w:name w:val="Body Text"/>
    <w:basedOn w:val="Normalny"/>
    <w:link w:val="TekstpodstawowyZnak"/>
    <w:rsid w:val="00C207D9"/>
    <w:pPr>
      <w:spacing w:after="140" w:line="288" w:lineRule="auto"/>
    </w:pPr>
    <w:rPr>
      <w:color w:val="00000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207D9"/>
    <w:rPr>
      <w:color w:val="00000A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F83D1D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nhideWhenUsed/>
    <w:rsid w:val="00F83D1D"/>
    <w:rPr>
      <w:color w:val="0563C1" w:themeColor="hyperlink"/>
      <w:u w:val="single"/>
    </w:rPr>
  </w:style>
  <w:style w:type="character" w:customStyle="1" w:styleId="czeinternetowe">
    <w:name w:val="Łącze internetowe"/>
    <w:rsid w:val="00D360BD"/>
    <w:rPr>
      <w:color w:val="0563C1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D360BD"/>
    <w:rPr>
      <w:color w:val="00000A"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360BD"/>
    <w:rPr>
      <w:color w:val="00000A"/>
      <w:szCs w:val="20"/>
    </w:rPr>
  </w:style>
  <w:style w:type="character" w:customStyle="1" w:styleId="Zakotwiczenieprzypisudolnego">
    <w:name w:val="Zakotwiczenie przypisu dolnego"/>
    <w:rsid w:val="00D360BD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D360BD"/>
  </w:style>
  <w:style w:type="character" w:customStyle="1" w:styleId="Znakiprzypiswdolnych">
    <w:name w:val="Znaki przypisów dolnych"/>
    <w:qFormat/>
    <w:rsid w:val="00D360BD"/>
  </w:style>
  <w:style w:type="paragraph" w:styleId="Tekstpodstawowywcity">
    <w:name w:val="Body Text Indent"/>
    <w:basedOn w:val="Normalny"/>
    <w:link w:val="TekstpodstawowywcityZnak"/>
    <w:uiPriority w:val="99"/>
    <w:unhideWhenUsed/>
    <w:rsid w:val="00D360BD"/>
    <w:pPr>
      <w:spacing w:after="120" w:line="240" w:lineRule="auto"/>
      <w:ind w:left="283"/>
    </w:pPr>
    <w:rPr>
      <w:color w:val="00000A"/>
      <w:sz w:val="24"/>
    </w:rPr>
  </w:style>
  <w:style w:type="character" w:customStyle="1" w:styleId="TekstpodstawowywcityZnak1">
    <w:name w:val="Tekst podstawowy wcięty Znak1"/>
    <w:basedOn w:val="Domylnaczcionkaakapitu"/>
    <w:uiPriority w:val="99"/>
    <w:semiHidden/>
    <w:qFormat/>
    <w:rsid w:val="00D360B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60BD"/>
    <w:pPr>
      <w:spacing w:after="0" w:line="240" w:lineRule="auto"/>
    </w:pPr>
    <w:rPr>
      <w:color w:val="00000A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D360BD"/>
    <w:rPr>
      <w:sz w:val="20"/>
      <w:szCs w:val="20"/>
    </w:rPr>
  </w:style>
  <w:style w:type="paragraph" w:customStyle="1" w:styleId="Ustp">
    <w:name w:val="Ustęp"/>
    <w:qFormat/>
    <w:rsid w:val="00D360BD"/>
    <w:pPr>
      <w:widowControl w:val="0"/>
      <w:suppressAutoHyphens/>
      <w:spacing w:before="60" w:after="120" w:line="276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cs-CZ" w:eastAsia="ar-SA"/>
    </w:rPr>
  </w:style>
  <w:style w:type="paragraph" w:customStyle="1" w:styleId="Zawartoramki">
    <w:name w:val="Zawartość ramki"/>
    <w:basedOn w:val="Normalny"/>
    <w:qFormat/>
    <w:rsid w:val="00D360BD"/>
    <w:pPr>
      <w:spacing w:after="0" w:line="240" w:lineRule="auto"/>
    </w:pPr>
    <w:rPr>
      <w:rFonts w:ascii="Calibri" w:eastAsia="Calibri" w:hAnsi="Calibri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E1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semiHidden/>
    <w:unhideWhenUsed/>
    <w:qFormat/>
    <w:rsid w:val="009260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26042"/>
    <w:rPr>
      <w:color w:val="00000A"/>
      <w:szCs w:val="20"/>
    </w:rPr>
  </w:style>
  <w:style w:type="paragraph" w:customStyle="1" w:styleId="Tekstkomentarza1">
    <w:name w:val="Tekst komentarza1"/>
    <w:basedOn w:val="Normalny"/>
    <w:next w:val="Tekstkomentarza"/>
    <w:uiPriority w:val="99"/>
    <w:semiHidden/>
    <w:unhideWhenUsed/>
    <w:qFormat/>
    <w:rsid w:val="00926042"/>
    <w:pPr>
      <w:spacing w:after="0" w:line="240" w:lineRule="auto"/>
    </w:pPr>
    <w:rPr>
      <w:color w:val="00000A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26042"/>
    <w:pPr>
      <w:spacing w:line="240" w:lineRule="auto"/>
    </w:pPr>
    <w:rPr>
      <w:color w:val="00000A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92604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2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2604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F35E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A0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A0F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0F04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10271"/>
    <w:rPr>
      <w:b/>
      <w:bCs/>
      <w:color w:val="auto"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10271"/>
    <w:rPr>
      <w:b/>
      <w:bCs/>
      <w:color w:val="00000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50A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AD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70070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70070"/>
    <w:rPr>
      <w:color w:val="954F72" w:themeColor="followedHyperlink"/>
      <w:u w:val="single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70070"/>
    <w:rPr>
      <w:vertAlign w:val="superscript"/>
    </w:rPr>
  </w:style>
  <w:style w:type="character" w:customStyle="1" w:styleId="Zakotwiczenieprzypisukocowego">
    <w:name w:val="Zakotwiczenie przypisu końcowego"/>
    <w:rsid w:val="00C7007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70070"/>
    <w:rPr>
      <w:vertAlign w:val="superscript"/>
    </w:rPr>
  </w:style>
  <w:style w:type="character" w:customStyle="1" w:styleId="Znakiprzypiswkocowych">
    <w:name w:val="Znaki przypisów końcowych"/>
    <w:qFormat/>
    <w:rsid w:val="00C70070"/>
  </w:style>
  <w:style w:type="paragraph" w:styleId="Lista">
    <w:name w:val="List"/>
    <w:basedOn w:val="Tekstpodstawowy"/>
    <w:pPr>
      <w:suppressAutoHyphens/>
    </w:pPr>
    <w:rPr>
      <w:rFonts w:cs="Arial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  <w:suppressAutoHyphens/>
    </w:pPr>
    <w:rPr>
      <w:rFonts w:cs="Arial"/>
    </w:rPr>
  </w:style>
  <w:style w:type="paragraph" w:customStyle="1" w:styleId="Gwkaistopka">
    <w:name w:val="Główka i stopka"/>
    <w:basedOn w:val="Normalny"/>
    <w:qFormat/>
    <w:pPr>
      <w:suppressAutoHyphens/>
    </w:pPr>
  </w:style>
  <w:style w:type="paragraph" w:styleId="Poprawka">
    <w:name w:val="Revision"/>
    <w:hidden/>
    <w:uiPriority w:val="99"/>
    <w:semiHidden/>
    <w:rsid w:val="00C70070"/>
    <w:pPr>
      <w:spacing w:after="0" w:line="240" w:lineRule="auto"/>
    </w:pPr>
  </w:style>
  <w:style w:type="character" w:customStyle="1" w:styleId="bold">
    <w:name w:val="bold"/>
    <w:rsid w:val="009B601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ACA5C-B0A7-4160-9066-64FD92914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3A2A1-BD7E-4741-BD20-5418CF66C9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B53DD1-CFAB-45E8-A95D-3E468EE91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2824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Marcjan Biegaj</cp:lastModifiedBy>
  <cp:revision>62</cp:revision>
  <cp:lastPrinted>2020-04-07T11:53:00Z</cp:lastPrinted>
  <dcterms:created xsi:type="dcterms:W3CDTF">2022-03-15T18:15:00Z</dcterms:created>
  <dcterms:modified xsi:type="dcterms:W3CDTF">2023-06-22T08:09:00Z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