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63FD" w14:textId="7DB76040" w:rsidR="00AA7F15" w:rsidRPr="009326E6" w:rsidRDefault="0094645B" w:rsidP="0094645B">
      <w:pPr>
        <w:ind w:right="595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ZP.271</w:t>
      </w:r>
      <w:r w:rsidR="006121EB">
        <w:rPr>
          <w:b/>
          <w:bCs/>
          <w:sz w:val="20"/>
          <w:szCs w:val="20"/>
        </w:rPr>
        <w:t>.1</w:t>
      </w:r>
      <w:r w:rsidR="004A5688">
        <w:rPr>
          <w:b/>
          <w:bCs/>
          <w:sz w:val="20"/>
          <w:szCs w:val="20"/>
        </w:rPr>
        <w:t>4</w:t>
      </w:r>
      <w:r w:rsidR="006121EB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>2022</w:t>
      </w: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018C466E" w:rsidR="000809EB" w:rsidRPr="006121EB" w:rsidRDefault="00724813" w:rsidP="006121EB">
      <w:pPr>
        <w:spacing w:line="360" w:lineRule="auto"/>
        <w:jc w:val="both"/>
        <w:rPr>
          <w:rStyle w:val="CharStyle24"/>
          <w:b/>
          <w:bCs/>
          <w:color w:val="auto"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</w:t>
      </w:r>
      <w:r w:rsidR="006121EB">
        <w:rPr>
          <w:rStyle w:val="CharStyle24"/>
          <w:sz w:val="22"/>
          <w:szCs w:val="22"/>
        </w:rPr>
        <w:t>1.1</w:t>
      </w:r>
      <w:r w:rsidR="004A5688">
        <w:rPr>
          <w:rStyle w:val="CharStyle24"/>
          <w:sz w:val="22"/>
          <w:szCs w:val="22"/>
        </w:rPr>
        <w:t>4</w:t>
      </w:r>
      <w:r w:rsidR="006121EB">
        <w:rPr>
          <w:rStyle w:val="CharStyle24"/>
          <w:sz w:val="22"/>
          <w:szCs w:val="22"/>
        </w:rPr>
        <w:t>.</w:t>
      </w:r>
      <w:r w:rsidR="00066CD6">
        <w:rPr>
          <w:rStyle w:val="CharStyle24"/>
          <w:sz w:val="22"/>
          <w:szCs w:val="22"/>
        </w:rPr>
        <w:t>2022</w:t>
      </w:r>
      <w:r w:rsidRPr="009326E6">
        <w:rPr>
          <w:rStyle w:val="CharStyle24"/>
          <w:sz w:val="22"/>
          <w:szCs w:val="22"/>
        </w:rPr>
        <w:t xml:space="preserve"> –</w:t>
      </w:r>
      <w:r w:rsidR="00E907B7">
        <w:rPr>
          <w:rStyle w:val="CharStyle24"/>
          <w:sz w:val="22"/>
          <w:szCs w:val="22"/>
        </w:rPr>
        <w:t xml:space="preserve"> </w:t>
      </w:r>
      <w:r w:rsidR="006121EB">
        <w:rPr>
          <w:b/>
          <w:bCs/>
          <w:sz w:val="22"/>
          <w:szCs w:val="22"/>
        </w:rPr>
        <w:t xml:space="preserve">Projekt Grantowy „Cyfrowa Gmina” w ramach Programu Operacyjnego Polska Cyfrowa na lata 2014-2020 </w:t>
      </w:r>
      <w:r w:rsidR="000809EB" w:rsidRPr="00E907B7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11B4688E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</w:t>
      </w:r>
      <w:r w:rsidR="009A07DF">
        <w:rPr>
          <w:rFonts w:ascii="Times New Roman" w:hAnsi="Times New Roman" w:cs="Times New Roman"/>
          <w:i/>
          <w:iCs/>
          <w:color w:val="000000"/>
        </w:rPr>
        <w:t xml:space="preserve">elektroniczny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20BC4" w14:textId="77777777" w:rsidR="00A66518" w:rsidRDefault="00A66518" w:rsidP="00E13EB4">
      <w:r>
        <w:separator/>
      </w:r>
    </w:p>
  </w:endnote>
  <w:endnote w:type="continuationSeparator" w:id="0">
    <w:p w14:paraId="1C008F78" w14:textId="77777777" w:rsidR="00A66518" w:rsidRDefault="00A66518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6114" w14:textId="77777777" w:rsidR="00A66518" w:rsidRDefault="00A66518" w:rsidP="00E13EB4">
      <w:r>
        <w:separator/>
      </w:r>
    </w:p>
  </w:footnote>
  <w:footnote w:type="continuationSeparator" w:id="0">
    <w:p w14:paraId="3D5E685B" w14:textId="77777777" w:rsidR="00A66518" w:rsidRDefault="00A66518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0F3B5" w14:textId="65BD7B6F" w:rsidR="0094645B" w:rsidRDefault="0094645B" w:rsidP="0094645B">
    <w:pPr>
      <w:pStyle w:val="Nagwek"/>
      <w:jc w:val="right"/>
    </w:pPr>
    <w:r>
      <w:t xml:space="preserve">Załącznik nr </w:t>
    </w:r>
    <w:r w:rsidR="00E907B7">
      <w:t>7</w:t>
    </w:r>
    <w:r>
      <w:t xml:space="preserve"> do specyfikacji warunków </w:t>
    </w:r>
  </w:p>
  <w:p w14:paraId="12E3A293" w14:textId="5C283E0A" w:rsidR="00E13EB4" w:rsidRDefault="0094645B" w:rsidP="0094645B">
    <w:pPr>
      <w:pStyle w:val="Nagwek"/>
      <w:jc w:val="right"/>
    </w:pPr>
    <w:r>
      <w:t>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66CD6"/>
    <w:rsid w:val="000809EB"/>
    <w:rsid w:val="000C2CFD"/>
    <w:rsid w:val="00167134"/>
    <w:rsid w:val="001B1CFB"/>
    <w:rsid w:val="002118E6"/>
    <w:rsid w:val="002B7EF7"/>
    <w:rsid w:val="003101FD"/>
    <w:rsid w:val="004A5688"/>
    <w:rsid w:val="004B2CD6"/>
    <w:rsid w:val="00553B74"/>
    <w:rsid w:val="006121EB"/>
    <w:rsid w:val="0067069F"/>
    <w:rsid w:val="0070061E"/>
    <w:rsid w:val="00724813"/>
    <w:rsid w:val="0079685F"/>
    <w:rsid w:val="007E3FD9"/>
    <w:rsid w:val="008D0033"/>
    <w:rsid w:val="008E37F7"/>
    <w:rsid w:val="008E6501"/>
    <w:rsid w:val="009326E6"/>
    <w:rsid w:val="0094645B"/>
    <w:rsid w:val="00950B6D"/>
    <w:rsid w:val="009A07DF"/>
    <w:rsid w:val="009E6F46"/>
    <w:rsid w:val="00A37F6F"/>
    <w:rsid w:val="00A66518"/>
    <w:rsid w:val="00AA7F15"/>
    <w:rsid w:val="00AE0697"/>
    <w:rsid w:val="00B001C0"/>
    <w:rsid w:val="00B22C13"/>
    <w:rsid w:val="00C03A93"/>
    <w:rsid w:val="00C24D1D"/>
    <w:rsid w:val="00CB054B"/>
    <w:rsid w:val="00D16939"/>
    <w:rsid w:val="00D23A60"/>
    <w:rsid w:val="00D35AA4"/>
    <w:rsid w:val="00D57673"/>
    <w:rsid w:val="00D72538"/>
    <w:rsid w:val="00E13EB4"/>
    <w:rsid w:val="00E907B7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23</cp:revision>
  <cp:lastPrinted>2021-02-16T12:11:00Z</cp:lastPrinted>
  <dcterms:created xsi:type="dcterms:W3CDTF">2021-03-17T13:02:00Z</dcterms:created>
  <dcterms:modified xsi:type="dcterms:W3CDTF">2022-11-08T09:33:00Z</dcterms:modified>
</cp:coreProperties>
</file>