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229" w14:textId="1CC4F671" w:rsidR="00FB2DAB" w:rsidRPr="00106A81" w:rsidRDefault="008007C4">
      <w:pPr>
        <w:pStyle w:val="Teksttreci0"/>
        <w:spacing w:after="280" w:line="307" w:lineRule="auto"/>
        <w:ind w:left="6380"/>
        <w:rPr>
          <w:rFonts w:ascii="Times New Roman" w:hAnsi="Times New Roman" w:cs="Times New Roman"/>
          <w:sz w:val="22"/>
          <w:szCs w:val="22"/>
        </w:rPr>
      </w:pPr>
      <w:r w:rsidRPr="00106A81">
        <w:rPr>
          <w:rFonts w:ascii="Times New Roman" w:hAnsi="Times New Roman" w:cs="Times New Roman"/>
          <w:sz w:val="22"/>
          <w:szCs w:val="22"/>
        </w:rPr>
        <w:t xml:space="preserve">załącznik Nr </w:t>
      </w:r>
      <w:r w:rsidR="00E67C3C" w:rsidRPr="00106A81">
        <w:rPr>
          <w:rFonts w:ascii="Times New Roman" w:hAnsi="Times New Roman" w:cs="Times New Roman"/>
          <w:sz w:val="22"/>
          <w:szCs w:val="22"/>
        </w:rPr>
        <w:t>8</w:t>
      </w:r>
      <w:r w:rsidRPr="00106A81">
        <w:rPr>
          <w:rFonts w:ascii="Times New Roman" w:hAnsi="Times New Roman" w:cs="Times New Roman"/>
          <w:sz w:val="22"/>
          <w:szCs w:val="22"/>
        </w:rPr>
        <w:t xml:space="preserve"> do Specyfikacji Warunków Zamówienia</w:t>
      </w:r>
    </w:p>
    <w:p w14:paraId="3E1713AE"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Projektowane postanowienia umowy w sprawie zamówienia publicznego</w:t>
      </w:r>
    </w:p>
    <w:p w14:paraId="165ACA50"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WZÓR UMOWY W SPRAWIE ZAMÓWIENIA PUBLICZNEGO</w:t>
      </w:r>
    </w:p>
    <w:p w14:paraId="34101935" w14:textId="2631F99D" w:rsidR="00FB2DAB" w:rsidRPr="00106A81" w:rsidRDefault="008007C4">
      <w:pPr>
        <w:pStyle w:val="Teksttreci0"/>
        <w:tabs>
          <w:tab w:val="left" w:leader="dot" w:pos="1388"/>
        </w:tabs>
        <w:spacing w:after="280" w:line="300" w:lineRule="auto"/>
        <w:jc w:val="center"/>
        <w:rPr>
          <w:rFonts w:ascii="Times New Roman" w:eastAsia="Times New Roman" w:hAnsi="Times New Roman" w:cs="Times New Roman"/>
          <w:b/>
          <w:bCs/>
          <w:i/>
          <w:i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 xml:space="preserve">a nr </w:t>
      </w:r>
      <w:r w:rsidRPr="00106A81">
        <w:rPr>
          <w:rFonts w:ascii="Times New Roman" w:eastAsia="Times New Roman" w:hAnsi="Times New Roman" w:cs="Times New Roman"/>
          <w:b/>
          <w:bCs/>
          <w:i/>
          <w:iCs/>
          <w:sz w:val="22"/>
          <w:szCs w:val="22"/>
        </w:rPr>
        <w:t>2022</w:t>
      </w:r>
    </w:p>
    <w:p w14:paraId="1D73D659" w14:textId="465821E7" w:rsidR="00B91637" w:rsidRPr="00106A81" w:rsidRDefault="00B91637" w:rsidP="005E5EDD">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Pr="00106A81">
        <w:rPr>
          <w:rFonts w:ascii="Times New Roman" w:hAnsi="Times New Roman" w:cs="Times New Roman"/>
          <w:b/>
          <w:sz w:val="22"/>
          <w:szCs w:val="22"/>
        </w:rPr>
        <w:t xml:space="preserve">…………………………………………2022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r w:rsidRPr="00106A81">
        <w:rPr>
          <w:rFonts w:ascii="Times New Roman" w:hAnsi="Times New Roman" w:cs="Times New Roman"/>
          <w:b/>
          <w:sz w:val="22"/>
          <w:szCs w:val="22"/>
        </w:rPr>
        <w:t xml:space="preserve">………………………………………………………………………………………………………… </w:t>
      </w: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 ………………………….…………………………………………………………………………………………… …………………………………………………………………………………………………………</w:t>
      </w:r>
    </w:p>
    <w:p w14:paraId="6641BB6C" w14:textId="601FD63E" w:rsidR="00B91637" w:rsidRPr="00106A81" w:rsidRDefault="00B91637" w:rsidP="005E5ED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 przeprowadzeniu postępowania o udzielenie zamówienia publicznego, w trybie podstawowym - art. 275 pkt 1 (tryb podstawowy bez negocjacji) ustawy z dnia 11 września 2019 r. Prawo zamówień publicznych (Dz.U. z 202</w:t>
      </w:r>
      <w:r w:rsidR="00A40729">
        <w:rPr>
          <w:rFonts w:ascii="Times New Roman" w:hAnsi="Times New Roman" w:cs="Times New Roman"/>
          <w:sz w:val="22"/>
          <w:szCs w:val="22"/>
        </w:rPr>
        <w:t>2</w:t>
      </w:r>
      <w:r w:rsidRPr="00106A81">
        <w:rPr>
          <w:rFonts w:ascii="Times New Roman" w:hAnsi="Times New Roman" w:cs="Times New Roman"/>
          <w:sz w:val="22"/>
          <w:szCs w:val="22"/>
        </w:rPr>
        <w:t xml:space="preserve"> r. poz. 1</w:t>
      </w:r>
      <w:r w:rsidR="00A40729">
        <w:rPr>
          <w:rFonts w:ascii="Times New Roman" w:hAnsi="Times New Roman" w:cs="Times New Roman"/>
          <w:sz w:val="22"/>
          <w:szCs w:val="22"/>
        </w:rPr>
        <w:t>710</w:t>
      </w:r>
      <w:r w:rsidRPr="00106A81">
        <w:rPr>
          <w:rFonts w:ascii="Times New Roman" w:hAnsi="Times New Roman" w:cs="Times New Roman"/>
          <w:sz w:val="22"/>
          <w:szCs w:val="22"/>
        </w:rPr>
        <w:t xml:space="preserve">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64CA573D" w:rsidR="00FB2DAB"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2801D6B2" w14:textId="0CF444EA" w:rsidR="00883775" w:rsidRPr="00106A81" w:rsidRDefault="00883775" w:rsidP="0088377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Przedmiotem zamówienia jest  budowa ekologicznej świetlicy w</w:t>
      </w:r>
      <w:r>
        <w:rPr>
          <w:rFonts w:ascii="Times New Roman" w:hAnsi="Times New Roman" w:cs="Times New Roman"/>
          <w:sz w:val="22"/>
          <w:szCs w:val="22"/>
        </w:rPr>
        <w:t>raz z remizą OSP w Brzoziu.</w:t>
      </w:r>
    </w:p>
    <w:p w14:paraId="6996234F" w14:textId="77777777" w:rsidR="00883775" w:rsidRPr="00106A81" w:rsidRDefault="00883775" w:rsidP="00883775">
      <w:pPr>
        <w:spacing w:line="360" w:lineRule="auto"/>
        <w:jc w:val="both"/>
        <w:rPr>
          <w:rFonts w:ascii="Times New Roman" w:hAnsi="Times New Roman" w:cs="Times New Roman"/>
          <w:sz w:val="22"/>
          <w:szCs w:val="22"/>
        </w:rPr>
      </w:pPr>
      <w:bookmarkStart w:id="0" w:name="bookmark3"/>
      <w:bookmarkStart w:id="1" w:name="bookmark4"/>
      <w:bookmarkEnd w:id="0"/>
      <w:bookmarkEnd w:id="1"/>
      <w:r w:rsidRPr="00106A81">
        <w:rPr>
          <w:rFonts w:ascii="Times New Roman" w:hAnsi="Times New Roman" w:cs="Times New Roman"/>
          <w:sz w:val="22"/>
          <w:szCs w:val="22"/>
        </w:rPr>
        <w:t>2. W ramach przedmiotu zamówienia należy wykonać :</w:t>
      </w:r>
    </w:p>
    <w:p w14:paraId="3FD573D4" w14:textId="77777777" w:rsidR="00883775" w:rsidRPr="00106A81" w:rsidRDefault="00883775" w:rsidP="00883775">
      <w:pPr>
        <w:spacing w:line="360" w:lineRule="auto"/>
        <w:jc w:val="both"/>
        <w:rPr>
          <w:rFonts w:ascii="Times New Roman" w:hAnsi="Times New Roman" w:cs="Times New Roman"/>
          <w:sz w:val="22"/>
          <w:szCs w:val="22"/>
        </w:rPr>
      </w:pPr>
      <w:bookmarkStart w:id="2" w:name="bookmark5"/>
      <w:bookmarkEnd w:id="2"/>
      <w:r w:rsidRPr="00106A81">
        <w:rPr>
          <w:rFonts w:ascii="Times New Roman" w:hAnsi="Times New Roman" w:cs="Times New Roman"/>
          <w:sz w:val="22"/>
          <w:szCs w:val="22"/>
        </w:rPr>
        <w:t>- roboty ogólnobudowlan</w:t>
      </w:r>
      <w:bookmarkStart w:id="3" w:name="bookmark6"/>
      <w:bookmarkEnd w:id="3"/>
      <w:r w:rsidRPr="00106A81">
        <w:rPr>
          <w:rFonts w:ascii="Times New Roman" w:hAnsi="Times New Roman" w:cs="Times New Roman"/>
          <w:sz w:val="22"/>
          <w:szCs w:val="22"/>
        </w:rPr>
        <w:t>e,</w:t>
      </w:r>
    </w:p>
    <w:p w14:paraId="7AC95598" w14:textId="77777777" w:rsidR="00883775" w:rsidRPr="00106A81" w:rsidRDefault="00883775" w:rsidP="00883775">
      <w:pPr>
        <w:spacing w:line="360" w:lineRule="auto"/>
        <w:jc w:val="both"/>
        <w:rPr>
          <w:rFonts w:ascii="Times New Roman" w:hAnsi="Times New Roman" w:cs="Times New Roman"/>
          <w:sz w:val="22"/>
          <w:szCs w:val="22"/>
        </w:rPr>
      </w:pPr>
      <w:bookmarkStart w:id="4" w:name="bookmark14"/>
      <w:bookmarkEnd w:id="4"/>
      <w:r w:rsidRPr="00106A81">
        <w:rPr>
          <w:rFonts w:ascii="Times New Roman" w:hAnsi="Times New Roman" w:cs="Times New Roman"/>
          <w:sz w:val="22"/>
          <w:szCs w:val="22"/>
        </w:rPr>
        <w:t>- roboty sanitarne,</w:t>
      </w:r>
    </w:p>
    <w:p w14:paraId="18E5904C" w14:textId="77777777" w:rsidR="00883775" w:rsidRPr="00106A81" w:rsidRDefault="00883775" w:rsidP="00883775">
      <w:pPr>
        <w:spacing w:line="360" w:lineRule="auto"/>
        <w:jc w:val="both"/>
        <w:rPr>
          <w:rFonts w:ascii="Times New Roman" w:hAnsi="Times New Roman" w:cs="Times New Roman"/>
          <w:sz w:val="22"/>
          <w:szCs w:val="22"/>
        </w:rPr>
      </w:pPr>
      <w:bookmarkStart w:id="5" w:name="bookmark19"/>
      <w:bookmarkEnd w:id="5"/>
      <w:r w:rsidRPr="00106A81">
        <w:rPr>
          <w:rFonts w:ascii="Times New Roman" w:hAnsi="Times New Roman" w:cs="Times New Roman"/>
          <w:sz w:val="22"/>
          <w:szCs w:val="22"/>
        </w:rPr>
        <w:t>- roboty elektryczne</w:t>
      </w:r>
      <w:bookmarkStart w:id="6" w:name="bookmark20"/>
      <w:bookmarkEnd w:id="6"/>
      <w:r w:rsidRPr="00106A81">
        <w:rPr>
          <w:rFonts w:ascii="Times New Roman" w:hAnsi="Times New Roman" w:cs="Times New Roman"/>
          <w:sz w:val="22"/>
          <w:szCs w:val="22"/>
        </w:rPr>
        <w:t>.</w:t>
      </w:r>
    </w:p>
    <w:p w14:paraId="39DD72A0" w14:textId="77777777" w:rsidR="00883775" w:rsidRPr="00106A81" w:rsidRDefault="00883775" w:rsidP="0088377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7" w:name="bookmark21"/>
      <w:bookmarkEnd w:id="7"/>
      <w:r w:rsidRPr="00106A81">
        <w:rPr>
          <w:rFonts w:ascii="Times New Roman" w:hAnsi="Times New Roman" w:cs="Times New Roman"/>
          <w:sz w:val="22"/>
          <w:szCs w:val="22"/>
        </w:rPr>
        <w:t xml:space="preserve"> projektem budowlanym </w:t>
      </w:r>
      <w:bookmarkStart w:id="8" w:name="bookmark23"/>
      <w:bookmarkEnd w:id="8"/>
      <w:r w:rsidRPr="00106A81">
        <w:rPr>
          <w:rFonts w:ascii="Times New Roman" w:hAnsi="Times New Roman" w:cs="Times New Roman"/>
          <w:sz w:val="22"/>
          <w:szCs w:val="22"/>
        </w:rPr>
        <w:t xml:space="preserve"> specyfikacją techniczną wykonania i odbioru robót (branża budowlana, energetyczna, sanitarna);</w:t>
      </w:r>
    </w:p>
    <w:p w14:paraId="7F8334BF" w14:textId="77777777" w:rsidR="00883775" w:rsidRPr="00106A81" w:rsidRDefault="00883775" w:rsidP="0088377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Zakres robót w ramach ustalonego wynagrodzenia obejmuje ponadto:</w:t>
      </w:r>
    </w:p>
    <w:p w14:paraId="678B6E4F" w14:textId="77777777" w:rsidR="00883775" w:rsidRPr="00106A81" w:rsidRDefault="00883775" w:rsidP="00883775">
      <w:pPr>
        <w:spacing w:line="360" w:lineRule="auto"/>
        <w:jc w:val="both"/>
        <w:rPr>
          <w:rFonts w:ascii="Times New Roman" w:hAnsi="Times New Roman" w:cs="Times New Roman"/>
          <w:sz w:val="22"/>
          <w:szCs w:val="22"/>
        </w:rPr>
      </w:pPr>
      <w:bookmarkStart w:id="9" w:name="bookmark25"/>
      <w:bookmarkEnd w:id="9"/>
      <w:r w:rsidRPr="00106A81">
        <w:rPr>
          <w:rFonts w:ascii="Times New Roman" w:hAnsi="Times New Roman" w:cs="Times New Roman"/>
          <w:sz w:val="22"/>
          <w:szCs w:val="22"/>
        </w:rPr>
        <w:t xml:space="preserve">1) wykonanie dokumentacji </w:t>
      </w:r>
      <w:proofErr w:type="spellStart"/>
      <w:r w:rsidRPr="00106A81">
        <w:rPr>
          <w:rFonts w:ascii="Times New Roman" w:hAnsi="Times New Roman" w:cs="Times New Roman"/>
          <w:sz w:val="22"/>
          <w:szCs w:val="22"/>
        </w:rPr>
        <w:t>techniczno</w:t>
      </w:r>
      <w:proofErr w:type="spellEnd"/>
      <w:r w:rsidRPr="00106A81">
        <w:rPr>
          <w:rFonts w:ascii="Times New Roman" w:hAnsi="Times New Roman" w:cs="Times New Roman"/>
          <w:sz w:val="22"/>
          <w:szCs w:val="22"/>
        </w:rPr>
        <w:t xml:space="preserve"> - ruchową z instrukcjami BHP - zgodnie z obowiązującymi przepisami, która przeznaczona będzie dla użytkownika;</w:t>
      </w:r>
      <w:bookmarkStart w:id="10" w:name="bookmark26"/>
      <w:bookmarkEnd w:id="10"/>
      <w:r w:rsidRPr="00106A81">
        <w:rPr>
          <w:rFonts w:ascii="Times New Roman" w:hAnsi="Times New Roman" w:cs="Times New Roman"/>
          <w:sz w:val="22"/>
          <w:szCs w:val="22"/>
        </w:rPr>
        <w:t xml:space="preserve"> </w:t>
      </w:r>
    </w:p>
    <w:p w14:paraId="6B13AE54" w14:textId="77777777" w:rsidR="00883775" w:rsidRPr="00106A81" w:rsidRDefault="00883775" w:rsidP="0088377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przeprowadzenie regulacji i rozruchu instalacji, przeszkolenie użytkownika w zakresie użytkowania </w:t>
      </w:r>
      <w:r w:rsidRPr="00106A81">
        <w:rPr>
          <w:rFonts w:ascii="Times New Roman" w:hAnsi="Times New Roman" w:cs="Times New Roman"/>
          <w:sz w:val="22"/>
          <w:szCs w:val="22"/>
        </w:rPr>
        <w:lastRenderedPageBreak/>
        <w:t>oraz przekazanie instrukcji obsługi i eksploatacji wbudowanych urządzeń;</w:t>
      </w:r>
    </w:p>
    <w:p w14:paraId="6D13C05A" w14:textId="77777777" w:rsidR="00883775" w:rsidRPr="00106A81" w:rsidRDefault="00883775" w:rsidP="00883775">
      <w:pPr>
        <w:spacing w:line="360" w:lineRule="auto"/>
        <w:jc w:val="both"/>
        <w:rPr>
          <w:rFonts w:ascii="Times New Roman" w:hAnsi="Times New Roman" w:cs="Times New Roman"/>
          <w:sz w:val="22"/>
          <w:szCs w:val="22"/>
        </w:rPr>
      </w:pPr>
      <w:bookmarkStart w:id="11" w:name="bookmark27"/>
      <w:bookmarkEnd w:id="11"/>
      <w:r w:rsidRPr="00106A81">
        <w:rPr>
          <w:rFonts w:ascii="Times New Roman" w:hAnsi="Times New Roman" w:cs="Times New Roman"/>
          <w:sz w:val="22"/>
          <w:szCs w:val="22"/>
        </w:rPr>
        <w:t>3) wykonanie pomiarów i badań instalacji elektrycznej, w tym natężenia oświetlenia;</w:t>
      </w:r>
    </w:p>
    <w:p w14:paraId="29C73602" w14:textId="77777777" w:rsidR="00883775" w:rsidRPr="00106A81" w:rsidRDefault="00883775" w:rsidP="00883775">
      <w:pPr>
        <w:spacing w:line="360" w:lineRule="auto"/>
        <w:jc w:val="both"/>
        <w:rPr>
          <w:rFonts w:ascii="Times New Roman" w:hAnsi="Times New Roman" w:cs="Times New Roman"/>
          <w:sz w:val="22"/>
          <w:szCs w:val="22"/>
        </w:rPr>
      </w:pPr>
      <w:bookmarkStart w:id="12" w:name="bookmark28"/>
      <w:bookmarkEnd w:id="12"/>
      <w:r w:rsidRPr="00106A81">
        <w:rPr>
          <w:rFonts w:ascii="Times New Roman" w:hAnsi="Times New Roman" w:cs="Times New Roman"/>
          <w:sz w:val="22"/>
          <w:szCs w:val="22"/>
        </w:rPr>
        <w:t>4) wykonanie badania wody w zakresie bakteriologicznym i fizykochemicznym;</w:t>
      </w:r>
    </w:p>
    <w:p w14:paraId="5A6FA133" w14:textId="77777777" w:rsidR="00883775" w:rsidRPr="00106A81" w:rsidRDefault="00883775" w:rsidP="00883775">
      <w:pPr>
        <w:spacing w:line="360" w:lineRule="auto"/>
        <w:jc w:val="both"/>
        <w:rPr>
          <w:rFonts w:ascii="Times New Roman" w:hAnsi="Times New Roman" w:cs="Times New Roman"/>
          <w:sz w:val="22"/>
          <w:szCs w:val="22"/>
        </w:rPr>
      </w:pPr>
      <w:bookmarkStart w:id="13" w:name="bookmark29"/>
      <w:bookmarkEnd w:id="13"/>
      <w:r w:rsidRPr="00106A81">
        <w:rPr>
          <w:rFonts w:ascii="Times New Roman" w:hAnsi="Times New Roman" w:cs="Times New Roman"/>
          <w:sz w:val="22"/>
          <w:szCs w:val="22"/>
        </w:rPr>
        <w:t>5) sprawdzenie skuteczności wentylacji mechanicznej i wykonanie badań kominiarskich;</w:t>
      </w:r>
    </w:p>
    <w:p w14:paraId="0787FD65" w14:textId="77777777" w:rsidR="00883775" w:rsidRPr="00106A81" w:rsidRDefault="00883775" w:rsidP="00883775">
      <w:pPr>
        <w:spacing w:line="360" w:lineRule="auto"/>
        <w:jc w:val="both"/>
        <w:rPr>
          <w:rFonts w:ascii="Times New Roman" w:hAnsi="Times New Roman" w:cs="Times New Roman"/>
          <w:sz w:val="22"/>
          <w:szCs w:val="22"/>
        </w:rPr>
      </w:pPr>
      <w:bookmarkStart w:id="14" w:name="bookmark30"/>
      <w:bookmarkEnd w:id="14"/>
      <w:r w:rsidRPr="00106A81">
        <w:rPr>
          <w:rFonts w:ascii="Times New Roman" w:hAnsi="Times New Roman" w:cs="Times New Roman"/>
          <w:sz w:val="22"/>
          <w:szCs w:val="22"/>
        </w:rPr>
        <w:t>6) sporządzenie dokumentacji powykonawczej, opisanej i skompletowanej w dwóch egzemplarzach;</w:t>
      </w:r>
    </w:p>
    <w:p w14:paraId="0710B355" w14:textId="77777777" w:rsidR="00883775" w:rsidRPr="00106A81" w:rsidRDefault="00883775" w:rsidP="00883775">
      <w:pPr>
        <w:spacing w:line="360" w:lineRule="auto"/>
        <w:jc w:val="both"/>
        <w:rPr>
          <w:rFonts w:ascii="Times New Roman" w:hAnsi="Times New Roman" w:cs="Times New Roman"/>
          <w:sz w:val="22"/>
          <w:szCs w:val="22"/>
        </w:rPr>
      </w:pPr>
      <w:bookmarkStart w:id="15" w:name="bookmark31"/>
      <w:bookmarkStart w:id="16" w:name="bookmark32"/>
      <w:bookmarkEnd w:id="15"/>
      <w:bookmarkEnd w:id="16"/>
      <w:r w:rsidRPr="00106A81">
        <w:rPr>
          <w:rFonts w:ascii="Times New Roman" w:hAnsi="Times New Roman" w:cs="Times New Roman"/>
          <w:sz w:val="22"/>
          <w:szCs w:val="22"/>
        </w:rPr>
        <w:t>5. Poza robotami bezpośrednio wynikającymi z dokumentacji projektowej w zakresie opisanym w ust. 3 oraz ust. 4, przedmiot umowy obejmuje również wszystko to, co z technicznego punktu widzenia jest i okaże się niezbędne do zrealizowania przedsięwzięcia inwestycyjnego opisanego w dokumentacji projektowej.</w:t>
      </w:r>
    </w:p>
    <w:p w14:paraId="26BC7ABA" w14:textId="77777777" w:rsidR="00883775" w:rsidRPr="00106A81" w:rsidRDefault="00883775" w:rsidP="0088377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Wszelkie dokumenty, SWZ, oferta Wykonawcy stanowią integralną część umowy.</w:t>
      </w:r>
    </w:p>
    <w:p w14:paraId="529060CB" w14:textId="12046D8C" w:rsidR="00FB2DAB" w:rsidRPr="00883775" w:rsidRDefault="00883775" w:rsidP="001700BA">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Zamawiający i Wykonawca zobowiązują się współdziałać przy wykonaniu umowy, w celu należytej realizacji przedmiotu zamówienia.</w:t>
      </w:r>
      <w:bookmarkStart w:id="17" w:name="bookmark46"/>
      <w:bookmarkEnd w:id="17"/>
    </w:p>
    <w:p w14:paraId="07DE376C" w14:textId="128CF18D"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§3</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w:t>
      </w:r>
      <w:r w:rsidR="003714B3">
        <w:rPr>
          <w:rFonts w:ascii="Times New Roman" w:hAnsi="Times New Roman" w:cs="Times New Roman"/>
          <w:b/>
          <w:bCs/>
          <w:sz w:val="22"/>
          <w:szCs w:val="22"/>
        </w:rPr>
        <w:t>y</w:t>
      </w:r>
    </w:p>
    <w:p w14:paraId="7300DE62" w14:textId="50691AB1" w:rsidR="00FB2DAB" w:rsidRPr="00106A81" w:rsidRDefault="001700BA" w:rsidP="001700BA">
      <w:pPr>
        <w:spacing w:line="360" w:lineRule="auto"/>
        <w:rPr>
          <w:rFonts w:ascii="Times New Roman" w:hAnsi="Times New Roman" w:cs="Times New Roman"/>
          <w:sz w:val="22"/>
          <w:szCs w:val="22"/>
        </w:rPr>
      </w:pPr>
      <w:bookmarkStart w:id="18" w:name="bookmark52"/>
      <w:bookmarkEnd w:id="1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3C0308" w:rsidRPr="00106A81">
        <w:rPr>
          <w:rFonts w:ascii="Times New Roman" w:hAnsi="Times New Roman" w:cs="Times New Roman"/>
          <w:b/>
          <w:bCs/>
          <w:sz w:val="22"/>
          <w:szCs w:val="22"/>
        </w:rPr>
        <w:t>1</w:t>
      </w:r>
      <w:r w:rsidR="00F241BB">
        <w:rPr>
          <w:rFonts w:ascii="Times New Roman" w:hAnsi="Times New Roman" w:cs="Times New Roman"/>
          <w:b/>
          <w:bCs/>
          <w:sz w:val="22"/>
          <w:szCs w:val="22"/>
        </w:rPr>
        <w:t>3</w:t>
      </w:r>
      <w:r w:rsidR="008007C4" w:rsidRPr="00106A81">
        <w:rPr>
          <w:rFonts w:ascii="Times New Roman" w:hAnsi="Times New Roman" w:cs="Times New Roman"/>
          <w:sz w:val="22"/>
          <w:szCs w:val="22"/>
        </w:rPr>
        <w:t xml:space="preserve"> </w:t>
      </w:r>
      <w:r w:rsidR="008007C4" w:rsidRPr="00106A81">
        <w:rPr>
          <w:rFonts w:ascii="Times New Roman" w:hAnsi="Times New Roman" w:cs="Times New Roman"/>
          <w:b/>
          <w:bCs/>
          <w:sz w:val="22"/>
          <w:szCs w:val="22"/>
        </w:rPr>
        <w:t xml:space="preserve">miesięcy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19" w:name="bookmark53"/>
      <w:bookmarkEnd w:id="1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63D46B35" w:rsidR="00FB2DAB" w:rsidRPr="00106A81" w:rsidRDefault="00D063A8" w:rsidP="001700BA">
      <w:pPr>
        <w:spacing w:line="360" w:lineRule="auto"/>
        <w:rPr>
          <w:rFonts w:ascii="Times New Roman" w:hAnsi="Times New Roman" w:cs="Times New Roman"/>
          <w:sz w:val="22"/>
          <w:szCs w:val="22"/>
        </w:rPr>
      </w:pPr>
      <w:bookmarkStart w:id="20" w:name="bookmark54"/>
      <w:bookmarkEnd w:id="2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wykonania ustalony w umowie może ulec zmianie w przypadku wystąpienia okoliczności i na warunkach określonych w § 2</w:t>
      </w:r>
      <w:r w:rsidR="009E4226">
        <w:rPr>
          <w:rFonts w:ascii="Times New Roman" w:hAnsi="Times New Roman" w:cs="Times New Roman"/>
          <w:sz w:val="22"/>
          <w:szCs w:val="22"/>
        </w:rPr>
        <w:t>0</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21" w:name="bookmark55"/>
      <w:bookmarkEnd w:id="2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28B8C0BE" w:rsidR="00FB2DAB" w:rsidRDefault="00D063A8" w:rsidP="001700BA">
      <w:pPr>
        <w:spacing w:line="360" w:lineRule="auto"/>
        <w:rPr>
          <w:rFonts w:ascii="Times New Roman" w:hAnsi="Times New Roman" w:cs="Times New Roman"/>
          <w:sz w:val="22"/>
          <w:szCs w:val="22"/>
        </w:rPr>
      </w:pPr>
      <w:bookmarkStart w:id="22" w:name="bookmark56"/>
      <w:bookmarkEnd w:id="22"/>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3745DB53" w14:textId="3C4B1FF1" w:rsidR="008910C2" w:rsidRPr="003714B3" w:rsidRDefault="008910C2" w:rsidP="003714B3">
      <w:pPr>
        <w:pStyle w:val="Tekstpodstawowy"/>
        <w:spacing w:line="360" w:lineRule="auto"/>
        <w:rPr>
          <w:spacing w:val="-8"/>
          <w:sz w:val="22"/>
          <w:szCs w:val="22"/>
        </w:rPr>
      </w:pPr>
      <w:r w:rsidRPr="003714B3">
        <w:rPr>
          <w:spacing w:val="-8"/>
          <w:sz w:val="22"/>
          <w:szCs w:val="22"/>
        </w:rPr>
        <w:t xml:space="preserve">6.  Przekazanie Wykonawcy placu budowy nastąpi w terminie 7 dni od dnia zawarcia umowy.  </w:t>
      </w:r>
    </w:p>
    <w:p w14:paraId="52C6FF88" w14:textId="6A585967" w:rsidR="008910C2" w:rsidRPr="00106A81" w:rsidRDefault="003714B3" w:rsidP="003714B3">
      <w:pPr>
        <w:spacing w:line="360" w:lineRule="auto"/>
        <w:rPr>
          <w:rFonts w:ascii="Times New Roman" w:hAnsi="Times New Roman" w:cs="Times New Roman"/>
          <w:sz w:val="22"/>
          <w:szCs w:val="22"/>
        </w:rPr>
      </w:pPr>
      <w:r>
        <w:rPr>
          <w:rFonts w:ascii="Times New Roman" w:hAnsi="Times New Roman" w:cs="Times New Roman"/>
          <w:spacing w:val="-8"/>
          <w:sz w:val="22"/>
          <w:szCs w:val="22"/>
        </w:rPr>
        <w:t>7</w:t>
      </w:r>
      <w:r w:rsidR="008910C2" w:rsidRPr="003714B3">
        <w:rPr>
          <w:rFonts w:ascii="Times New Roman" w:hAnsi="Times New Roman" w:cs="Times New Roman"/>
          <w:spacing w:val="-8"/>
          <w:sz w:val="22"/>
          <w:szCs w:val="22"/>
        </w:rPr>
        <w:t>.  Przekazanie następuje protokolarnie</w:t>
      </w:r>
      <w:r>
        <w:rPr>
          <w:rFonts w:ascii="Times New Roman" w:hAnsi="Times New Roman" w:cs="Times New Roman"/>
          <w:spacing w:val="-8"/>
          <w:sz w:val="22"/>
          <w:szCs w:val="22"/>
        </w:rPr>
        <w:t>.</w:t>
      </w:r>
    </w:p>
    <w:p w14:paraId="6E9388DB"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§4</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23" w:name="bookmark57"/>
      <w:bookmarkStart w:id="24" w:name="bookmark58"/>
      <w:bookmarkStart w:id="25" w:name="bookmark59"/>
      <w:r w:rsidRPr="00106A81">
        <w:rPr>
          <w:rFonts w:ascii="Times New Roman" w:hAnsi="Times New Roman" w:cs="Times New Roman"/>
          <w:b/>
          <w:bCs/>
          <w:sz w:val="22"/>
          <w:szCs w:val="22"/>
        </w:rPr>
        <w:t>Wynagrodzenie i zapłata wynagrodzenia</w:t>
      </w:r>
      <w:bookmarkEnd w:id="23"/>
      <w:bookmarkEnd w:id="24"/>
      <w:bookmarkEnd w:id="25"/>
    </w:p>
    <w:p w14:paraId="14FF135C" w14:textId="207A1750" w:rsidR="00FB2DAB" w:rsidRDefault="00D063A8" w:rsidP="00EB1C74">
      <w:pPr>
        <w:spacing w:line="360" w:lineRule="auto"/>
        <w:jc w:val="both"/>
        <w:rPr>
          <w:rFonts w:ascii="Times New Roman" w:hAnsi="Times New Roman" w:cs="Times New Roman"/>
          <w:sz w:val="22"/>
          <w:szCs w:val="22"/>
        </w:rPr>
      </w:pPr>
      <w:bookmarkStart w:id="26" w:name="bookmark60"/>
      <w:bookmarkStart w:id="27" w:name="bookmark61"/>
      <w:bookmarkEnd w:id="26"/>
      <w:bookmarkEnd w:id="2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złożonej oferty wynosi </w:t>
      </w:r>
      <w:r w:rsidR="008007C4" w:rsidRPr="00106A81">
        <w:rPr>
          <w:rFonts w:ascii="Times New Roman" w:hAnsi="Times New Roman" w:cs="Times New Roman"/>
          <w:sz w:val="22"/>
          <w:szCs w:val="22"/>
        </w:rPr>
        <w:tab/>
        <w:t xml:space="preserve"> </w:t>
      </w:r>
      <w:r w:rsidR="008007C4" w:rsidRPr="00106A81">
        <w:rPr>
          <w:rFonts w:ascii="Times New Roman" w:hAnsi="Times New Roman" w:cs="Times New Roman"/>
          <w:b/>
          <w:bCs/>
          <w:sz w:val="22"/>
          <w:szCs w:val="22"/>
        </w:rPr>
        <w:t>zł</w:t>
      </w:r>
      <w:r w:rsidR="008007C4" w:rsidRPr="00106A81">
        <w:rPr>
          <w:rFonts w:ascii="Times New Roman" w:hAnsi="Times New Roman" w:cs="Times New Roman"/>
          <w:b/>
          <w:bCs/>
          <w:sz w:val="22"/>
          <w:szCs w:val="22"/>
        </w:rPr>
        <w:tab/>
        <w:t xml:space="preserve">brutto </w:t>
      </w:r>
      <w:r w:rsidR="008007C4" w:rsidRPr="00106A81">
        <w:rPr>
          <w:rFonts w:ascii="Times New Roman" w:hAnsi="Times New Roman" w:cs="Times New Roman"/>
          <w:sz w:val="22"/>
          <w:szCs w:val="22"/>
        </w:rPr>
        <w:t xml:space="preserve">(słownie: </w:t>
      </w:r>
      <w:r w:rsidR="008007C4" w:rsidRPr="00106A81">
        <w:rPr>
          <w:rFonts w:ascii="Times New Roman" w:hAnsi="Times New Roman" w:cs="Times New Roman"/>
          <w:sz w:val="22"/>
          <w:szCs w:val="22"/>
        </w:rPr>
        <w:tab/>
        <w:t xml:space="preserve"> złote/</w:t>
      </w:r>
      <w:proofErr w:type="spellStart"/>
      <w:r w:rsidR="008007C4" w:rsidRPr="00106A81">
        <w:rPr>
          <w:rFonts w:ascii="Times New Roman" w:hAnsi="Times New Roman" w:cs="Times New Roman"/>
          <w:sz w:val="22"/>
          <w:szCs w:val="22"/>
        </w:rPr>
        <w:t>ych</w:t>
      </w:r>
      <w:proofErr w:type="spellEnd"/>
      <w:r w:rsidR="008007C4" w:rsidRPr="00106A81">
        <w:rPr>
          <w:rFonts w:ascii="Times New Roman" w:hAnsi="Times New Roman" w:cs="Times New Roman"/>
          <w:sz w:val="22"/>
          <w:szCs w:val="22"/>
        </w:rPr>
        <w:t>.../100), w tym podatek VAT w wysokości ...%, płatne będzie po bezusterkowym odbiorze końcowym w sposób określony ust. 5.</w:t>
      </w:r>
    </w:p>
    <w:p w14:paraId="7B790C47" w14:textId="4ED8B60F" w:rsidR="00520C2F" w:rsidRPr="00B40095" w:rsidRDefault="00520C2F" w:rsidP="00520C2F">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2. Zamawiający wypłaci Wykonawcy zaliczkę ze środków własnych Gminy w wysokości 5% wynagrodzenia, o którym mowa w ust. 1. Zaliczka zostanie wypłacona po podpisaniu umowy na wskazane przez Wykonawcę konto w terminie 14 dni od dnia otrzymania prawidłowo wystawionej faktury.</w:t>
      </w:r>
    </w:p>
    <w:p w14:paraId="6DD8FF3E" w14:textId="77777777" w:rsidR="00520C2F" w:rsidRPr="00B40095" w:rsidRDefault="00520C2F" w:rsidP="00520C2F">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lastRenderedPageBreak/>
        <w:t>3. Zamawiający oświadcza, że inwestycja będzie finansowana ze środków Zamawiającego w części nie objętej dofinansowaniem z Programu Rządowego Funduszu Polski Ład: Program Inwestycji Strategicznych. W szczególności niniejszy punkt dotyczy zaliczek wypłacanych przed odbiorem końcowym inwestycji.</w:t>
      </w:r>
    </w:p>
    <w:p w14:paraId="2CDFCB6D" w14:textId="6C690254" w:rsidR="002C184B" w:rsidRPr="009F2828" w:rsidRDefault="00520C2F" w:rsidP="00EB1C74">
      <w:pPr>
        <w:spacing w:line="360" w:lineRule="auto"/>
        <w:jc w:val="both"/>
        <w:rPr>
          <w:rFonts w:ascii="Times New Roman" w:hAnsi="Times New Roman" w:cs="Times New Roman"/>
          <w:color w:val="auto"/>
          <w:sz w:val="22"/>
          <w:szCs w:val="22"/>
        </w:rPr>
      </w:pPr>
      <w:bookmarkStart w:id="28" w:name="_Hlk96338399"/>
      <w:r>
        <w:rPr>
          <w:rFonts w:ascii="Times New Roman" w:hAnsi="Times New Roman" w:cs="Times New Roman"/>
          <w:sz w:val="22"/>
          <w:szCs w:val="22"/>
        </w:rPr>
        <w:t>4</w:t>
      </w:r>
      <w:r w:rsidR="00847BFF" w:rsidRPr="009F2828">
        <w:rPr>
          <w:rFonts w:ascii="Times New Roman" w:hAnsi="Times New Roman" w:cs="Times New Roman"/>
          <w:color w:val="auto"/>
          <w:sz w:val="22"/>
          <w:szCs w:val="22"/>
        </w:rPr>
        <w:t xml:space="preserve">. </w:t>
      </w:r>
      <w:r w:rsidR="001325AF" w:rsidRPr="009F2828">
        <w:rPr>
          <w:rFonts w:ascii="Times New Roman" w:hAnsi="Times New Roman" w:cs="Times New Roman"/>
          <w:color w:val="auto"/>
          <w:sz w:val="22"/>
          <w:szCs w:val="22"/>
        </w:rPr>
        <w:t>Wynagrodzenie Wykonawcy będzie płatne w dwóch transzach:</w:t>
      </w:r>
    </w:p>
    <w:p w14:paraId="53122E38" w14:textId="7A7CD974" w:rsidR="001325AF" w:rsidRPr="009F2828" w:rsidRDefault="001325AF" w:rsidP="001325AF">
      <w:pPr>
        <w:spacing w:line="360" w:lineRule="auto"/>
        <w:jc w:val="both"/>
        <w:rPr>
          <w:rFonts w:ascii="Times New Roman" w:hAnsi="Times New Roman" w:cs="Times New Roman"/>
          <w:color w:val="auto"/>
          <w:sz w:val="22"/>
          <w:szCs w:val="22"/>
        </w:rPr>
      </w:pPr>
      <w:r w:rsidRPr="009F2828">
        <w:rPr>
          <w:rFonts w:ascii="Times New Roman" w:hAnsi="Times New Roman" w:cs="Times New Roman"/>
          <w:color w:val="auto"/>
          <w:sz w:val="22"/>
          <w:szCs w:val="22"/>
        </w:rPr>
        <w:t>1) pierwsza w wysokości 4</w:t>
      </w:r>
      <w:r w:rsidR="00877293">
        <w:rPr>
          <w:rFonts w:ascii="Times New Roman" w:hAnsi="Times New Roman" w:cs="Times New Roman"/>
          <w:color w:val="auto"/>
          <w:sz w:val="22"/>
          <w:szCs w:val="22"/>
        </w:rPr>
        <w:t>5</w:t>
      </w:r>
      <w:r w:rsidRPr="009F2828">
        <w:rPr>
          <w:rFonts w:ascii="Times New Roman" w:hAnsi="Times New Roman" w:cs="Times New Roman"/>
          <w:color w:val="auto"/>
          <w:sz w:val="22"/>
          <w:szCs w:val="22"/>
        </w:rPr>
        <w:t xml:space="preserve">% wynagrodzenia o którym mowa w ust. 1 po </w:t>
      </w:r>
      <w:r w:rsidR="00EE5EA0" w:rsidRPr="009F2828">
        <w:rPr>
          <w:rFonts w:ascii="Times New Roman" w:hAnsi="Times New Roman" w:cs="Times New Roman"/>
          <w:color w:val="auto"/>
          <w:sz w:val="22"/>
          <w:szCs w:val="22"/>
        </w:rPr>
        <w:t>sporządzeniu dokumentacji projektowej wraz z wszystkimi niezbędnymi uzgodnieniami</w:t>
      </w:r>
      <w:r w:rsidR="00866E72" w:rsidRPr="009F2828">
        <w:rPr>
          <w:rFonts w:ascii="Times New Roman" w:hAnsi="Times New Roman" w:cs="Times New Roman"/>
          <w:color w:val="auto"/>
          <w:sz w:val="22"/>
          <w:szCs w:val="22"/>
        </w:rPr>
        <w:t>,</w:t>
      </w:r>
      <w:r w:rsidR="00EE5EA0" w:rsidRPr="009F2828">
        <w:rPr>
          <w:rFonts w:ascii="Times New Roman" w:hAnsi="Times New Roman" w:cs="Times New Roman"/>
          <w:color w:val="auto"/>
          <w:sz w:val="22"/>
          <w:szCs w:val="22"/>
        </w:rPr>
        <w:t xml:space="preserve"> </w:t>
      </w:r>
      <w:r w:rsidR="00C3072A" w:rsidRPr="009F2828">
        <w:rPr>
          <w:rFonts w:ascii="Times New Roman" w:hAnsi="Times New Roman" w:cs="Times New Roman"/>
          <w:color w:val="auto"/>
          <w:sz w:val="22"/>
          <w:szCs w:val="22"/>
        </w:rPr>
        <w:t>zakończeniem budowy budynku</w:t>
      </w:r>
      <w:r w:rsidR="00EE23F9">
        <w:rPr>
          <w:rFonts w:ascii="Times New Roman" w:hAnsi="Times New Roman" w:cs="Times New Roman"/>
          <w:color w:val="auto"/>
          <w:sz w:val="22"/>
          <w:szCs w:val="22"/>
        </w:rPr>
        <w:t xml:space="preserve"> świetlicy wraz z remizą</w:t>
      </w:r>
      <w:r w:rsidR="00C3072A" w:rsidRPr="009F2828">
        <w:rPr>
          <w:rFonts w:ascii="Times New Roman" w:hAnsi="Times New Roman" w:cs="Times New Roman"/>
          <w:color w:val="auto"/>
          <w:sz w:val="22"/>
          <w:szCs w:val="22"/>
        </w:rPr>
        <w:t xml:space="preserve"> na etapie stanu surowego zamkniętego.</w:t>
      </w:r>
    </w:p>
    <w:p w14:paraId="69AE587F" w14:textId="650F1281" w:rsidR="00847BFF" w:rsidRPr="009F2828" w:rsidRDefault="00C3072A" w:rsidP="00EB1C74">
      <w:pPr>
        <w:spacing w:line="360" w:lineRule="auto"/>
        <w:jc w:val="both"/>
        <w:rPr>
          <w:rFonts w:ascii="Times New Roman" w:hAnsi="Times New Roman" w:cs="Times New Roman"/>
          <w:color w:val="auto"/>
          <w:sz w:val="22"/>
          <w:szCs w:val="22"/>
        </w:rPr>
      </w:pPr>
      <w:r w:rsidRPr="009F2828">
        <w:rPr>
          <w:rFonts w:ascii="Times New Roman" w:hAnsi="Times New Roman" w:cs="Times New Roman"/>
          <w:color w:val="auto"/>
          <w:sz w:val="22"/>
          <w:szCs w:val="22"/>
        </w:rPr>
        <w:t>2) d</w:t>
      </w:r>
      <w:r w:rsidR="009F2828">
        <w:rPr>
          <w:rFonts w:ascii="Times New Roman" w:hAnsi="Times New Roman" w:cs="Times New Roman"/>
          <w:color w:val="auto"/>
          <w:sz w:val="22"/>
          <w:szCs w:val="22"/>
        </w:rPr>
        <w:t>r</w:t>
      </w:r>
      <w:r w:rsidRPr="009F2828">
        <w:rPr>
          <w:rFonts w:ascii="Times New Roman" w:hAnsi="Times New Roman" w:cs="Times New Roman"/>
          <w:color w:val="auto"/>
          <w:sz w:val="22"/>
          <w:szCs w:val="22"/>
        </w:rPr>
        <w:t>u</w:t>
      </w:r>
      <w:r w:rsidR="009F2828">
        <w:rPr>
          <w:rFonts w:ascii="Times New Roman" w:hAnsi="Times New Roman" w:cs="Times New Roman"/>
          <w:color w:val="auto"/>
          <w:sz w:val="22"/>
          <w:szCs w:val="22"/>
        </w:rPr>
        <w:t>g</w:t>
      </w:r>
      <w:r w:rsidRPr="009F2828">
        <w:rPr>
          <w:rFonts w:ascii="Times New Roman" w:hAnsi="Times New Roman" w:cs="Times New Roman"/>
          <w:color w:val="auto"/>
          <w:sz w:val="22"/>
          <w:szCs w:val="22"/>
        </w:rPr>
        <w:t xml:space="preserve">a transza w wysokości pozostałej </w:t>
      </w:r>
      <w:r w:rsidR="009F2828" w:rsidRPr="009F2828">
        <w:rPr>
          <w:rFonts w:ascii="Times New Roman" w:hAnsi="Times New Roman" w:cs="Times New Roman"/>
          <w:color w:val="auto"/>
          <w:sz w:val="22"/>
          <w:szCs w:val="22"/>
        </w:rPr>
        <w:t>do zapłaty kwoty wynagrodzenia za wykonanie kompletnego przedmiotu zamówienia</w:t>
      </w:r>
      <w:bookmarkStart w:id="29" w:name="_Hlk96335949"/>
      <w:bookmarkEnd w:id="28"/>
      <w:r w:rsidR="002C184B" w:rsidRPr="009F2828">
        <w:rPr>
          <w:rFonts w:ascii="Times New Roman" w:hAnsi="Times New Roman" w:cs="Times New Roman"/>
          <w:color w:val="auto"/>
          <w:sz w:val="22"/>
          <w:szCs w:val="22"/>
        </w:rPr>
        <w:t>.</w:t>
      </w:r>
    </w:p>
    <w:bookmarkEnd w:id="29"/>
    <w:p w14:paraId="18967403" w14:textId="60C74A0F" w:rsidR="00FB2DAB" w:rsidRPr="00106A81" w:rsidRDefault="00520C2F"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5</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0167F76E" w:rsidR="00FB2DAB" w:rsidRPr="00106A81" w:rsidRDefault="00520C2F" w:rsidP="00EB1C74">
      <w:pPr>
        <w:spacing w:line="360" w:lineRule="auto"/>
        <w:jc w:val="both"/>
        <w:rPr>
          <w:rFonts w:ascii="Times New Roman" w:hAnsi="Times New Roman" w:cs="Times New Roman"/>
          <w:sz w:val="22"/>
          <w:szCs w:val="22"/>
        </w:rPr>
      </w:pPr>
      <w:bookmarkStart w:id="30" w:name="bookmark63"/>
      <w:bookmarkEnd w:id="30"/>
      <w:r>
        <w:rPr>
          <w:rFonts w:ascii="Times New Roman" w:hAnsi="Times New Roman" w:cs="Times New Roman"/>
          <w:sz w:val="22"/>
          <w:szCs w:val="22"/>
        </w:rPr>
        <w:t>6</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347E18A7" w:rsidR="00FB2DAB" w:rsidRDefault="00520C2F" w:rsidP="00EB1C74">
      <w:pPr>
        <w:spacing w:line="360" w:lineRule="auto"/>
        <w:jc w:val="both"/>
        <w:rPr>
          <w:rFonts w:ascii="Times New Roman" w:hAnsi="Times New Roman" w:cs="Times New Roman"/>
          <w:sz w:val="22"/>
          <w:szCs w:val="22"/>
        </w:rPr>
      </w:pPr>
      <w:bookmarkStart w:id="31" w:name="bookmark64"/>
      <w:bookmarkEnd w:id="31"/>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w:t>
      </w:r>
      <w:r w:rsidR="009F2828">
        <w:rPr>
          <w:rFonts w:ascii="Times New Roman" w:hAnsi="Times New Roman" w:cs="Times New Roman"/>
          <w:sz w:val="22"/>
          <w:szCs w:val="22"/>
        </w:rPr>
        <w:t xml:space="preserve"> pierwszego etapu realizacji</w:t>
      </w:r>
      <w:r w:rsidR="00530DEC" w:rsidRPr="00106A81">
        <w:rPr>
          <w:rFonts w:ascii="Times New Roman" w:hAnsi="Times New Roman" w:cs="Times New Roman"/>
          <w:sz w:val="22"/>
          <w:szCs w:val="22"/>
        </w:rPr>
        <w:t xml:space="preserve"> przedmiotu umowy</w:t>
      </w:r>
      <w:r w:rsidR="007B0864">
        <w:rPr>
          <w:rFonts w:ascii="Times New Roman" w:hAnsi="Times New Roman" w:cs="Times New Roman"/>
          <w:sz w:val="22"/>
          <w:szCs w:val="22"/>
        </w:rPr>
        <w:t xml:space="preserve"> o którym mowa w ust. </w:t>
      </w:r>
      <w:r w:rsidR="00EE23F9">
        <w:rPr>
          <w:rFonts w:ascii="Times New Roman" w:hAnsi="Times New Roman" w:cs="Times New Roman"/>
          <w:sz w:val="22"/>
          <w:szCs w:val="22"/>
        </w:rPr>
        <w:t>4</w:t>
      </w:r>
      <w:r w:rsidR="007B0864">
        <w:rPr>
          <w:rFonts w:ascii="Times New Roman" w:hAnsi="Times New Roman" w:cs="Times New Roman"/>
          <w:sz w:val="22"/>
          <w:szCs w:val="22"/>
        </w:rPr>
        <w:t xml:space="preserve"> pkt. 1 </w:t>
      </w:r>
      <w:r w:rsidR="00530DEC" w:rsidRPr="00106A81">
        <w:rPr>
          <w:rFonts w:ascii="Times New Roman" w:hAnsi="Times New Roman" w:cs="Times New Roman"/>
          <w:sz w:val="22"/>
          <w:szCs w:val="22"/>
        </w:rPr>
        <w:t xml:space="preserve">będzie protokół bezusterkowego odbioru </w:t>
      </w:r>
      <w:r w:rsidR="007B0864">
        <w:rPr>
          <w:rFonts w:ascii="Times New Roman" w:hAnsi="Times New Roman" w:cs="Times New Roman"/>
          <w:sz w:val="22"/>
          <w:szCs w:val="22"/>
        </w:rPr>
        <w:t>częściowego</w:t>
      </w:r>
      <w:r w:rsidR="00530DEC" w:rsidRPr="00106A81">
        <w:rPr>
          <w:rFonts w:ascii="Times New Roman" w:hAnsi="Times New Roman" w:cs="Times New Roman"/>
          <w:sz w:val="22"/>
          <w:szCs w:val="22"/>
        </w:rPr>
        <w:t xml:space="preserve"> wykonania </w:t>
      </w:r>
      <w:r w:rsidR="007B0864">
        <w:rPr>
          <w:rFonts w:ascii="Times New Roman" w:hAnsi="Times New Roman" w:cs="Times New Roman"/>
          <w:sz w:val="22"/>
          <w:szCs w:val="22"/>
        </w:rPr>
        <w:t>przedmiotu umowy</w:t>
      </w:r>
      <w:r w:rsidR="00530DEC" w:rsidRPr="00106A81">
        <w:rPr>
          <w:rFonts w:ascii="Times New Roman" w:hAnsi="Times New Roman" w:cs="Times New Roman"/>
          <w:sz w:val="22"/>
          <w:szCs w:val="22"/>
        </w:rPr>
        <w:t>, podpisany</w:t>
      </w:r>
      <w:r w:rsidR="008007C4" w:rsidRPr="00106A81">
        <w:rPr>
          <w:rFonts w:ascii="Times New Roman" w:hAnsi="Times New Roman" w:cs="Times New Roman"/>
          <w:sz w:val="22"/>
          <w:szCs w:val="22"/>
        </w:rPr>
        <w:t xml:space="preserve"> </w:t>
      </w:r>
      <w:r w:rsidR="008007C4" w:rsidRPr="007B0864">
        <w:rPr>
          <w:rFonts w:ascii="Times New Roman" w:hAnsi="Times New Roman" w:cs="Times New Roman"/>
          <w:sz w:val="22"/>
          <w:szCs w:val="22"/>
        </w:rPr>
        <w:t xml:space="preserve">przez </w:t>
      </w:r>
      <w:r w:rsidR="008007C4" w:rsidRPr="00106A81">
        <w:rPr>
          <w:rFonts w:ascii="Times New Roman" w:hAnsi="Times New Roman" w:cs="Times New Roman"/>
          <w:sz w:val="22"/>
          <w:szCs w:val="22"/>
        </w:rPr>
        <w:t>upoważnionych przedstawicieli stron</w:t>
      </w:r>
      <w:r w:rsidR="00530DEC" w:rsidRPr="00106A81">
        <w:rPr>
          <w:rFonts w:ascii="Times New Roman" w:hAnsi="Times New Roman" w:cs="Times New Roman"/>
          <w:sz w:val="22"/>
          <w:szCs w:val="22"/>
        </w:rPr>
        <w:t>.</w:t>
      </w:r>
    </w:p>
    <w:p w14:paraId="6B798975" w14:textId="16EA6F9C" w:rsidR="007B0864" w:rsidRPr="00106A81" w:rsidRDefault="00520C2F"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7B0864">
        <w:rPr>
          <w:rFonts w:ascii="Times New Roman" w:hAnsi="Times New Roman" w:cs="Times New Roman"/>
          <w:sz w:val="22"/>
          <w:szCs w:val="22"/>
        </w:rPr>
        <w:t>. Podstawą do wystawienia faktury za</w:t>
      </w:r>
      <w:r w:rsidR="005C5272">
        <w:rPr>
          <w:rFonts w:ascii="Times New Roman" w:hAnsi="Times New Roman" w:cs="Times New Roman"/>
          <w:sz w:val="22"/>
          <w:szCs w:val="22"/>
        </w:rPr>
        <w:t xml:space="preserve"> wykonanie</w:t>
      </w:r>
      <w:r w:rsidR="007B0864">
        <w:rPr>
          <w:rFonts w:ascii="Times New Roman" w:hAnsi="Times New Roman" w:cs="Times New Roman"/>
          <w:sz w:val="22"/>
          <w:szCs w:val="22"/>
        </w:rPr>
        <w:t xml:space="preserve">  kompletnego przedmiotu umowy będzie protokół bezusterkowy odbioru końcowego wykonania umowy, podpisany przez upoważnionych przedstawicieli stron.</w:t>
      </w:r>
    </w:p>
    <w:p w14:paraId="462247CE" w14:textId="34359978" w:rsidR="00FB2DAB" w:rsidRPr="00106A81" w:rsidRDefault="00520C2F" w:rsidP="00EB1C74">
      <w:pPr>
        <w:spacing w:line="360" w:lineRule="auto"/>
        <w:jc w:val="both"/>
        <w:rPr>
          <w:rFonts w:ascii="Times New Roman" w:hAnsi="Times New Roman" w:cs="Times New Roman"/>
          <w:sz w:val="22"/>
          <w:szCs w:val="22"/>
        </w:rPr>
      </w:pPr>
      <w:bookmarkStart w:id="32" w:name="bookmark65"/>
      <w:bookmarkEnd w:id="32"/>
      <w:r>
        <w:rPr>
          <w:rFonts w:ascii="Times New Roman" w:hAnsi="Times New Roman" w:cs="Times New Roman"/>
          <w:sz w:val="22"/>
          <w:szCs w:val="22"/>
        </w:rPr>
        <w:t>9</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Płatność następować będzie przelewem w terminie do 3</w:t>
      </w:r>
      <w:r w:rsidR="009F2828">
        <w:rPr>
          <w:rFonts w:ascii="Times New Roman" w:hAnsi="Times New Roman" w:cs="Times New Roman"/>
          <w:sz w:val="22"/>
          <w:szCs w:val="22"/>
        </w:rPr>
        <w:t>0</w:t>
      </w:r>
      <w:r w:rsidR="008007C4" w:rsidRPr="00106A81">
        <w:rPr>
          <w:rFonts w:ascii="Times New Roman" w:hAnsi="Times New Roman" w:cs="Times New Roman"/>
          <w:sz w:val="22"/>
          <w:szCs w:val="22"/>
        </w:rPr>
        <w:t xml:space="preserve"> dni od daty otrzymania przez Zamawiającego prawidłowo wystawionej faktury</w:t>
      </w:r>
      <w:r w:rsidR="009F2828">
        <w:rPr>
          <w:rFonts w:ascii="Times New Roman" w:hAnsi="Times New Roman" w:cs="Times New Roman"/>
          <w:color w:val="4472C4" w:themeColor="accent1"/>
          <w:sz w:val="22"/>
          <w:szCs w:val="22"/>
        </w:rPr>
        <w:t>.</w:t>
      </w:r>
      <w:r w:rsidR="00847BFF" w:rsidRPr="000769E5">
        <w:rPr>
          <w:rFonts w:ascii="Times New Roman" w:hAnsi="Times New Roman" w:cs="Times New Roman"/>
          <w:color w:val="4472C4" w:themeColor="accent1"/>
          <w:sz w:val="22"/>
          <w:szCs w:val="22"/>
        </w:rPr>
        <w:t xml:space="preserve">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0B84F82B"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9E4226">
        <w:rPr>
          <w:rFonts w:ascii="Times New Roman" w:hAnsi="Times New Roman" w:cs="Times New Roman"/>
          <w:sz w:val="22"/>
          <w:szCs w:val="22"/>
        </w:rPr>
        <w:t xml:space="preserve">8 </w:t>
      </w:r>
      <w:r w:rsidRPr="00106A81">
        <w:rPr>
          <w:rFonts w:ascii="Times New Roman" w:hAnsi="Times New Roman" w:cs="Times New Roman"/>
          <w:sz w:val="22"/>
          <w:szCs w:val="22"/>
        </w:rPr>
        <w:t>ust. 1</w:t>
      </w:r>
      <w:r w:rsidR="009E4226">
        <w:rPr>
          <w:rFonts w:ascii="Times New Roman" w:hAnsi="Times New Roman" w:cs="Times New Roman"/>
          <w:sz w:val="22"/>
          <w:szCs w:val="22"/>
        </w:rPr>
        <w:t>6</w:t>
      </w:r>
      <w:r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Pr="00106A81">
        <w:rPr>
          <w:rFonts w:ascii="Times New Roman" w:hAnsi="Times New Roman" w:cs="Times New Roman"/>
          <w:sz w:val="22"/>
          <w:szCs w:val="22"/>
        </w:rPr>
        <w:t>.</w:t>
      </w:r>
    </w:p>
    <w:p w14:paraId="50990AEA" w14:textId="13C94C5C" w:rsidR="00FB2DAB" w:rsidRPr="00106A81" w:rsidRDefault="00520C2F" w:rsidP="00EB1C74">
      <w:pPr>
        <w:spacing w:line="360" w:lineRule="auto"/>
        <w:jc w:val="both"/>
        <w:rPr>
          <w:rFonts w:ascii="Times New Roman" w:hAnsi="Times New Roman" w:cs="Times New Roman"/>
          <w:sz w:val="22"/>
          <w:szCs w:val="22"/>
        </w:rPr>
      </w:pPr>
      <w:bookmarkStart w:id="33" w:name="bookmark66"/>
      <w:bookmarkEnd w:id="33"/>
      <w:r>
        <w:rPr>
          <w:rFonts w:ascii="Times New Roman" w:hAnsi="Times New Roman" w:cs="Times New Roman"/>
          <w:sz w:val="22"/>
          <w:szCs w:val="22"/>
        </w:rPr>
        <w:t>10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385E5DD2" w:rsidR="00FB2DAB" w:rsidRPr="00106A81" w:rsidRDefault="00520C2F" w:rsidP="00EB1C74">
      <w:pPr>
        <w:spacing w:line="360" w:lineRule="auto"/>
        <w:jc w:val="both"/>
        <w:rPr>
          <w:rFonts w:ascii="Times New Roman" w:hAnsi="Times New Roman" w:cs="Times New Roman"/>
          <w:sz w:val="22"/>
          <w:szCs w:val="22"/>
        </w:rPr>
      </w:pPr>
      <w:bookmarkStart w:id="34" w:name="bookmark67"/>
      <w:bookmarkEnd w:id="34"/>
      <w:r>
        <w:rPr>
          <w:rFonts w:ascii="Times New Roman" w:hAnsi="Times New Roman" w:cs="Times New Roman"/>
          <w:sz w:val="22"/>
          <w:szCs w:val="22"/>
        </w:rPr>
        <w:t>11</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398F84BD" w:rsidR="00FB2DAB" w:rsidRPr="00106A81" w:rsidRDefault="00520C2F" w:rsidP="00EB1C74">
      <w:pPr>
        <w:spacing w:line="360" w:lineRule="auto"/>
        <w:jc w:val="both"/>
        <w:rPr>
          <w:rFonts w:ascii="Times New Roman" w:hAnsi="Times New Roman" w:cs="Times New Roman"/>
          <w:sz w:val="22"/>
          <w:szCs w:val="22"/>
        </w:rPr>
      </w:pPr>
      <w:bookmarkStart w:id="35" w:name="bookmark68"/>
      <w:bookmarkEnd w:id="35"/>
      <w:r>
        <w:rPr>
          <w:rFonts w:ascii="Times New Roman" w:hAnsi="Times New Roman" w:cs="Times New Roman"/>
          <w:sz w:val="22"/>
          <w:szCs w:val="22"/>
        </w:rPr>
        <w:t>12</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sidR="009E4226">
        <w:rPr>
          <w:rFonts w:ascii="Times New Roman" w:hAnsi="Times New Roman" w:cs="Times New Roman"/>
          <w:sz w:val="22"/>
          <w:szCs w:val="22"/>
        </w:rPr>
        <w:t>7</w:t>
      </w:r>
      <w:r w:rsidR="008007C4" w:rsidRPr="00106A81">
        <w:rPr>
          <w:rFonts w:ascii="Times New Roman" w:hAnsi="Times New Roman" w:cs="Times New Roman"/>
          <w:sz w:val="22"/>
          <w:szCs w:val="22"/>
        </w:rPr>
        <w:t>, liczony od dnia otrzymania prawidłowo wystawionej korekty faktury.</w:t>
      </w:r>
    </w:p>
    <w:p w14:paraId="05D86633" w14:textId="39B0FA18" w:rsidR="00FB2DAB" w:rsidRPr="00106A81" w:rsidRDefault="00520C2F" w:rsidP="00EB1C74">
      <w:pPr>
        <w:spacing w:line="360" w:lineRule="auto"/>
        <w:jc w:val="both"/>
        <w:rPr>
          <w:rFonts w:ascii="Times New Roman" w:hAnsi="Times New Roman" w:cs="Times New Roman"/>
          <w:sz w:val="22"/>
          <w:szCs w:val="22"/>
        </w:rPr>
      </w:pPr>
      <w:bookmarkStart w:id="36" w:name="bookmark69"/>
      <w:bookmarkEnd w:id="36"/>
      <w:r>
        <w:rPr>
          <w:rFonts w:ascii="Times New Roman" w:hAnsi="Times New Roman" w:cs="Times New Roman"/>
          <w:sz w:val="22"/>
          <w:szCs w:val="22"/>
        </w:rPr>
        <w:t>13</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Zamawiający wstrzyma się do czasu ustania przyczyny z płatnością faktury, w całości lub w części, </w:t>
      </w:r>
      <w:r w:rsidR="008007C4" w:rsidRPr="00106A81">
        <w:rPr>
          <w:rFonts w:ascii="Times New Roman" w:hAnsi="Times New Roman" w:cs="Times New Roman"/>
          <w:sz w:val="22"/>
          <w:szCs w:val="22"/>
        </w:rPr>
        <w:lastRenderedPageBreak/>
        <w:t>w przypadku nie wywiązania się Wykonawcy z któregokolwiek ze zobowiązań wynikających z niniejszej umowy. W takim przypadku nie przysługują Wykonawcy odsetki z tytułu opóźnienia w zapłacie.</w:t>
      </w:r>
    </w:p>
    <w:p w14:paraId="59D5567E" w14:textId="5B7F9444" w:rsidR="00FB2DAB" w:rsidRPr="00106A81" w:rsidRDefault="00D063A8" w:rsidP="00EB1C74">
      <w:pPr>
        <w:spacing w:line="360" w:lineRule="auto"/>
        <w:jc w:val="both"/>
        <w:rPr>
          <w:rFonts w:ascii="Times New Roman" w:hAnsi="Times New Roman" w:cs="Times New Roman"/>
          <w:sz w:val="22"/>
          <w:szCs w:val="22"/>
        </w:rPr>
      </w:pPr>
      <w:bookmarkStart w:id="37" w:name="bookmark70"/>
      <w:bookmarkEnd w:id="37"/>
      <w:r w:rsidRPr="00106A81">
        <w:rPr>
          <w:rFonts w:ascii="Times New Roman" w:hAnsi="Times New Roman" w:cs="Times New Roman"/>
          <w:sz w:val="22"/>
          <w:szCs w:val="22"/>
        </w:rPr>
        <w:t>1</w:t>
      </w:r>
      <w:r w:rsidR="00520C2F">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86400CE" w14:textId="5470B961" w:rsidR="00FB2DAB" w:rsidRPr="00106A81" w:rsidRDefault="00D063A8" w:rsidP="00EB1C74">
      <w:pPr>
        <w:spacing w:line="360" w:lineRule="auto"/>
        <w:jc w:val="both"/>
        <w:rPr>
          <w:rFonts w:ascii="Times New Roman" w:hAnsi="Times New Roman" w:cs="Times New Roman"/>
          <w:sz w:val="22"/>
          <w:szCs w:val="22"/>
        </w:rPr>
      </w:pPr>
      <w:bookmarkStart w:id="38" w:name="bookmark71"/>
      <w:bookmarkEnd w:id="38"/>
      <w:r w:rsidRPr="00106A81">
        <w:rPr>
          <w:rFonts w:ascii="Times New Roman" w:hAnsi="Times New Roman" w:cs="Times New Roman"/>
          <w:sz w:val="22"/>
          <w:szCs w:val="22"/>
        </w:rPr>
        <w:t>1</w:t>
      </w:r>
      <w:r w:rsidR="00520C2F">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3B29B820" w:rsidR="00FB2DAB" w:rsidRPr="00106A81" w:rsidRDefault="00D063A8" w:rsidP="00EB1C74">
      <w:pPr>
        <w:spacing w:line="360" w:lineRule="auto"/>
        <w:jc w:val="both"/>
        <w:rPr>
          <w:rFonts w:ascii="Times New Roman" w:hAnsi="Times New Roman" w:cs="Times New Roman"/>
          <w:sz w:val="22"/>
          <w:szCs w:val="22"/>
        </w:rPr>
      </w:pPr>
      <w:bookmarkStart w:id="39" w:name="bookmark72"/>
      <w:bookmarkEnd w:id="39"/>
      <w:r w:rsidRPr="00106A81">
        <w:rPr>
          <w:rFonts w:ascii="Times New Roman" w:hAnsi="Times New Roman" w:cs="Times New Roman"/>
          <w:sz w:val="22"/>
          <w:szCs w:val="22"/>
        </w:rPr>
        <w:t>1</w:t>
      </w:r>
      <w:r w:rsidR="00520C2F">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Zgodnie z ust. </w:t>
      </w:r>
      <w:r w:rsidR="00520C2F">
        <w:rPr>
          <w:rFonts w:ascii="Times New Roman" w:hAnsi="Times New Roman" w:cs="Times New Roman"/>
          <w:sz w:val="22"/>
          <w:szCs w:val="22"/>
        </w:rPr>
        <w:t>20</w:t>
      </w:r>
      <w:r w:rsidR="008007C4" w:rsidRPr="00106A81">
        <w:rPr>
          <w:rFonts w:ascii="Times New Roman" w:hAnsi="Times New Roman" w:cs="Times New Roman"/>
          <w:sz w:val="22"/>
          <w:szCs w:val="22"/>
        </w:rPr>
        <w:t xml:space="preserve"> Zamawiający dopuszcza dokonanie cesji wierzytelności dokonanej przez Wykonawcę na pod</w:t>
      </w:r>
      <w:r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08301A77" w:rsidR="00FB2DAB" w:rsidRPr="00106A81" w:rsidRDefault="00D063A8" w:rsidP="00EB1C74">
      <w:pPr>
        <w:spacing w:line="360" w:lineRule="auto"/>
        <w:jc w:val="both"/>
        <w:rPr>
          <w:rFonts w:ascii="Times New Roman" w:hAnsi="Times New Roman" w:cs="Times New Roman"/>
          <w:sz w:val="22"/>
          <w:szCs w:val="22"/>
        </w:rPr>
      </w:pPr>
      <w:bookmarkStart w:id="40" w:name="bookmark73"/>
      <w:bookmarkEnd w:id="40"/>
      <w:r w:rsidRPr="00106A81">
        <w:rPr>
          <w:rFonts w:ascii="Times New Roman" w:hAnsi="Times New Roman" w:cs="Times New Roman"/>
          <w:sz w:val="22"/>
          <w:szCs w:val="22"/>
        </w:rPr>
        <w:t>1</w:t>
      </w:r>
      <w:r w:rsidR="00520C2F">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w:t>
      </w:r>
      <w:r w:rsidR="00D37DB2">
        <w:rPr>
          <w:rFonts w:ascii="Times New Roman" w:hAnsi="Times New Roman" w:cs="Times New Roman"/>
          <w:sz w:val="22"/>
          <w:szCs w:val="22"/>
        </w:rPr>
        <w:t>5</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6D2EE7AD" w:rsidR="00FB2DAB" w:rsidRPr="00106A81" w:rsidRDefault="00D063A8" w:rsidP="00EB1C74">
      <w:pPr>
        <w:spacing w:line="360" w:lineRule="auto"/>
        <w:jc w:val="both"/>
        <w:rPr>
          <w:rFonts w:ascii="Times New Roman" w:hAnsi="Times New Roman" w:cs="Times New Roman"/>
          <w:sz w:val="22"/>
          <w:szCs w:val="22"/>
        </w:rPr>
      </w:pPr>
      <w:bookmarkStart w:id="41" w:name="bookmark74"/>
      <w:bookmarkEnd w:id="41"/>
      <w:r w:rsidRPr="00106A81">
        <w:rPr>
          <w:rFonts w:ascii="Times New Roman" w:hAnsi="Times New Roman" w:cs="Times New Roman"/>
          <w:sz w:val="22"/>
          <w:szCs w:val="22"/>
        </w:rPr>
        <w:t>1</w:t>
      </w:r>
      <w:r w:rsidR="00520C2F">
        <w:rPr>
          <w:rFonts w:ascii="Times New Roman" w:hAnsi="Times New Roman" w:cs="Times New Roman"/>
          <w:sz w:val="22"/>
          <w:szCs w:val="22"/>
        </w:rPr>
        <w:t>8</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520C2F">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520C2F">
        <w:rPr>
          <w:rFonts w:ascii="Times New Roman" w:hAnsi="Times New Roman" w:cs="Times New Roman"/>
          <w:sz w:val="22"/>
          <w:szCs w:val="22"/>
        </w:rPr>
        <w:t>5</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520C2F">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520C2F">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wstrzyma wypłatę należnego wynagrodzenia za odebrane roboty budowlane w części równej sumie kwot wynikających z nieprzedstawionych dowodów zapłaty.</w:t>
      </w:r>
    </w:p>
    <w:p w14:paraId="49D2064C" w14:textId="6EFC47B7" w:rsidR="00FB2DAB" w:rsidRPr="00106A81" w:rsidRDefault="00D063A8" w:rsidP="00EB1C74">
      <w:pPr>
        <w:spacing w:line="360" w:lineRule="auto"/>
        <w:jc w:val="both"/>
        <w:rPr>
          <w:rFonts w:ascii="Times New Roman" w:hAnsi="Times New Roman" w:cs="Times New Roman"/>
          <w:sz w:val="22"/>
          <w:szCs w:val="22"/>
        </w:rPr>
      </w:pPr>
      <w:bookmarkStart w:id="42" w:name="bookmark75"/>
      <w:bookmarkEnd w:id="42"/>
      <w:r w:rsidRPr="00106A81">
        <w:rPr>
          <w:rFonts w:ascii="Times New Roman" w:hAnsi="Times New Roman" w:cs="Times New Roman"/>
          <w:sz w:val="22"/>
          <w:szCs w:val="22"/>
        </w:rPr>
        <w:t>1</w:t>
      </w:r>
      <w:r w:rsidR="00520C2F">
        <w:rPr>
          <w:rFonts w:ascii="Times New Roman" w:hAnsi="Times New Roman" w:cs="Times New Roman"/>
          <w:sz w:val="22"/>
          <w:szCs w:val="22"/>
        </w:rPr>
        <w:t>9</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6950CB29" w:rsidR="00FB2DAB" w:rsidRPr="00106A81" w:rsidRDefault="00520C2F" w:rsidP="00EB1C74">
      <w:pPr>
        <w:spacing w:line="360" w:lineRule="auto"/>
        <w:jc w:val="both"/>
        <w:rPr>
          <w:rFonts w:ascii="Times New Roman" w:hAnsi="Times New Roman" w:cs="Times New Roman"/>
          <w:sz w:val="22"/>
          <w:szCs w:val="22"/>
        </w:rPr>
      </w:pPr>
      <w:bookmarkStart w:id="43" w:name="bookmark76"/>
      <w:bookmarkEnd w:id="43"/>
      <w:r>
        <w:rPr>
          <w:rFonts w:ascii="Times New Roman" w:hAnsi="Times New Roman" w:cs="Times New Roman"/>
          <w:sz w:val="22"/>
          <w:szCs w:val="22"/>
        </w:rPr>
        <w:t>20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6A397811" w:rsidR="00FB2DAB" w:rsidRPr="00106A81" w:rsidRDefault="00520C2F" w:rsidP="00EB1C74">
      <w:pPr>
        <w:spacing w:line="360" w:lineRule="auto"/>
        <w:jc w:val="both"/>
        <w:rPr>
          <w:rFonts w:ascii="Times New Roman" w:hAnsi="Times New Roman" w:cs="Times New Roman"/>
          <w:sz w:val="22"/>
          <w:szCs w:val="22"/>
        </w:rPr>
      </w:pPr>
      <w:bookmarkStart w:id="44" w:name="bookmark77"/>
      <w:bookmarkEnd w:id="44"/>
      <w:r>
        <w:rPr>
          <w:rFonts w:ascii="Times New Roman" w:hAnsi="Times New Roman" w:cs="Times New Roman"/>
          <w:sz w:val="22"/>
          <w:szCs w:val="22"/>
        </w:rPr>
        <w:t>21</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Wykonawcy działający wspólnie ponoszą solidarna odpowiedzialność za wykonanie umowy i </w:t>
      </w:r>
      <w:r w:rsidR="008007C4" w:rsidRPr="00106A81">
        <w:rPr>
          <w:rFonts w:ascii="Times New Roman" w:hAnsi="Times New Roman" w:cs="Times New Roman"/>
          <w:sz w:val="22"/>
          <w:szCs w:val="22"/>
        </w:rPr>
        <w:lastRenderedPageBreak/>
        <w:t>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45" w:name="bookmark78"/>
      <w:bookmarkEnd w:id="45"/>
      <w:r w:rsidR="00D063A8"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0556AF4F" w14:textId="77777777" w:rsidR="00B45EAF" w:rsidRDefault="00B45EAF">
      <w:pPr>
        <w:pStyle w:val="Teksttreci0"/>
        <w:jc w:val="center"/>
        <w:rPr>
          <w:rFonts w:ascii="Times New Roman" w:hAnsi="Times New Roman" w:cs="Times New Roman"/>
          <w:sz w:val="22"/>
          <w:szCs w:val="22"/>
        </w:rPr>
      </w:pPr>
    </w:p>
    <w:p w14:paraId="5B8D988F" w14:textId="77777777" w:rsidR="00B45EAF" w:rsidRDefault="00B45EAF">
      <w:pPr>
        <w:pStyle w:val="Teksttreci0"/>
        <w:jc w:val="center"/>
        <w:rPr>
          <w:rFonts w:ascii="Times New Roman" w:hAnsi="Times New Roman" w:cs="Times New Roman"/>
          <w:sz w:val="22"/>
          <w:szCs w:val="22"/>
        </w:rPr>
      </w:pPr>
    </w:p>
    <w:p w14:paraId="321B3C80" w14:textId="69902FFB"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§5</w:t>
      </w:r>
    </w:p>
    <w:p w14:paraId="59ECD2D7" w14:textId="77777777" w:rsidR="00FB2DAB" w:rsidRPr="00106A81" w:rsidRDefault="008007C4">
      <w:pPr>
        <w:pStyle w:val="Teksttreci0"/>
        <w:spacing w:line="310" w:lineRule="auto"/>
        <w:jc w:val="center"/>
        <w:rPr>
          <w:rFonts w:ascii="Times New Roman" w:hAnsi="Times New Roman" w:cs="Times New Roman"/>
          <w:sz w:val="22"/>
          <w:szCs w:val="22"/>
        </w:rPr>
      </w:pPr>
      <w:r w:rsidRPr="00106A81">
        <w:rPr>
          <w:rFonts w:ascii="Times New Roman" w:hAnsi="Times New Roman" w:cs="Times New Roman"/>
          <w:b/>
          <w:bCs/>
          <w:sz w:val="22"/>
          <w:szCs w:val="22"/>
        </w:rPr>
        <w:t>Zabezpieczenie należytego wykonania umowy</w:t>
      </w:r>
    </w:p>
    <w:p w14:paraId="6D6161DD" w14:textId="33D056D2" w:rsidR="00FB2DAB" w:rsidRPr="00106A81" w:rsidRDefault="00B94CED" w:rsidP="00B94CED">
      <w:pPr>
        <w:spacing w:line="360" w:lineRule="auto"/>
        <w:jc w:val="both"/>
        <w:rPr>
          <w:rFonts w:ascii="Times New Roman" w:hAnsi="Times New Roman" w:cs="Times New Roman"/>
          <w:sz w:val="22"/>
          <w:szCs w:val="22"/>
        </w:rPr>
      </w:pPr>
      <w:bookmarkStart w:id="46" w:name="bookmark79"/>
      <w:bookmarkEnd w:id="4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Zabezpieczenie należytego wykonania u</w:t>
      </w:r>
      <w:r w:rsidR="00C44F87">
        <w:rPr>
          <w:rFonts w:ascii="Times New Roman" w:hAnsi="Times New Roman" w:cs="Times New Roman"/>
          <w:sz w:val="22"/>
          <w:szCs w:val="22"/>
        </w:rPr>
        <w:t>mowy</w:t>
      </w:r>
      <w:r w:rsidR="008007C4" w:rsidRPr="00106A81">
        <w:rPr>
          <w:rFonts w:ascii="Times New Roman" w:hAnsi="Times New Roman" w:cs="Times New Roman"/>
          <w:sz w:val="22"/>
          <w:szCs w:val="22"/>
        </w:rPr>
        <w:t xml:space="preserve"> wynosi - </w:t>
      </w:r>
      <w:r w:rsidR="00904D55">
        <w:rPr>
          <w:rFonts w:ascii="Times New Roman" w:hAnsi="Times New Roman" w:cs="Times New Roman"/>
          <w:sz w:val="22"/>
          <w:szCs w:val="22"/>
        </w:rPr>
        <w:t>1</w:t>
      </w:r>
      <w:r w:rsidR="008007C4" w:rsidRPr="00106A81">
        <w:rPr>
          <w:rFonts w:ascii="Times New Roman" w:hAnsi="Times New Roman" w:cs="Times New Roman"/>
          <w:sz w:val="22"/>
          <w:szCs w:val="22"/>
        </w:rPr>
        <w:t>% wynagrodzenia ryczałtowego brutto, co</w:t>
      </w:r>
    </w:p>
    <w:p w14:paraId="4BF43A5E"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stanowi kwotę</w:t>
      </w:r>
      <w:r w:rsidRPr="00106A81">
        <w:rPr>
          <w:rFonts w:ascii="Times New Roman" w:hAnsi="Times New Roman" w:cs="Times New Roman"/>
          <w:sz w:val="22"/>
          <w:szCs w:val="22"/>
        </w:rPr>
        <w:tab/>
        <w:t>zł</w:t>
      </w:r>
      <w:r w:rsidRPr="00106A81">
        <w:rPr>
          <w:rFonts w:ascii="Times New Roman" w:hAnsi="Times New Roman" w:cs="Times New Roman"/>
          <w:sz w:val="22"/>
          <w:szCs w:val="22"/>
        </w:rPr>
        <w:tab/>
        <w:t>(słownie:</w:t>
      </w:r>
      <w:r w:rsidRPr="00106A81">
        <w:rPr>
          <w:rFonts w:ascii="Times New Roman" w:hAnsi="Times New Roman" w:cs="Times New Roman"/>
          <w:sz w:val="22"/>
          <w:szCs w:val="22"/>
        </w:rPr>
        <w:tab/>
        <w:t>).</w:t>
      </w:r>
    </w:p>
    <w:p w14:paraId="73701551" w14:textId="54BE0564" w:rsidR="00FB2DAB" w:rsidRPr="00106A81" w:rsidRDefault="00B94CED" w:rsidP="00B94CED">
      <w:pPr>
        <w:spacing w:line="360" w:lineRule="auto"/>
        <w:jc w:val="both"/>
        <w:rPr>
          <w:rFonts w:ascii="Times New Roman" w:hAnsi="Times New Roman" w:cs="Times New Roman"/>
          <w:sz w:val="22"/>
          <w:szCs w:val="22"/>
        </w:rPr>
      </w:pPr>
      <w:bookmarkStart w:id="47" w:name="bookmark80"/>
      <w:bookmarkEnd w:id="4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Zabezpieczenie należy wnieść najpóźniej w dacie podpisania umowy.</w:t>
      </w:r>
    </w:p>
    <w:p w14:paraId="2DEEB738" w14:textId="7BD8FA09" w:rsidR="00FB2DAB" w:rsidRPr="00106A81" w:rsidRDefault="00B94CED" w:rsidP="00B94CED">
      <w:pPr>
        <w:spacing w:line="360" w:lineRule="auto"/>
        <w:jc w:val="both"/>
        <w:rPr>
          <w:rFonts w:ascii="Times New Roman" w:hAnsi="Times New Roman" w:cs="Times New Roman"/>
          <w:sz w:val="22"/>
          <w:szCs w:val="22"/>
        </w:rPr>
      </w:pPr>
      <w:bookmarkStart w:id="48" w:name="bookmark81"/>
      <w:bookmarkEnd w:id="4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Zabezpieczenie wnoszone jest w formie </w:t>
      </w:r>
      <w:r w:rsidR="008007C4" w:rsidRPr="00106A81">
        <w:rPr>
          <w:rFonts w:ascii="Times New Roman" w:hAnsi="Times New Roman" w:cs="Times New Roman"/>
          <w:sz w:val="22"/>
          <w:szCs w:val="22"/>
        </w:rPr>
        <w:tab/>
      </w:r>
    </w:p>
    <w:p w14:paraId="39F79D4F" w14:textId="54EC919A" w:rsidR="00FB2DAB" w:rsidRPr="00106A81" w:rsidRDefault="00B94CED" w:rsidP="00B94CED">
      <w:pPr>
        <w:spacing w:line="360" w:lineRule="auto"/>
        <w:jc w:val="both"/>
        <w:rPr>
          <w:rFonts w:ascii="Times New Roman" w:hAnsi="Times New Roman" w:cs="Times New Roman"/>
          <w:sz w:val="22"/>
          <w:szCs w:val="22"/>
        </w:rPr>
      </w:pPr>
      <w:bookmarkStart w:id="49" w:name="bookmark82"/>
      <w:bookmarkEnd w:id="4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zwróci (70 %) zabezpieczenia w terminie 30 dni od dnia wykonania zamówienia i uznania go przez Zamawiającego za należycie wykonane.</w:t>
      </w:r>
    </w:p>
    <w:p w14:paraId="6B5AC1DA" w14:textId="126D5ADC" w:rsidR="00FB2DAB" w:rsidRPr="00106A81" w:rsidRDefault="00B94CED" w:rsidP="00B94CED">
      <w:pPr>
        <w:spacing w:line="360" w:lineRule="auto"/>
        <w:jc w:val="both"/>
        <w:rPr>
          <w:rFonts w:ascii="Times New Roman" w:hAnsi="Times New Roman" w:cs="Times New Roman"/>
          <w:sz w:val="22"/>
          <w:szCs w:val="22"/>
        </w:rPr>
      </w:pPr>
      <w:bookmarkStart w:id="50" w:name="bookmark83"/>
      <w:bookmarkEnd w:id="5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którym mowa w § 1</w:t>
      </w:r>
      <w:r w:rsidR="00C44F87">
        <w:rPr>
          <w:rFonts w:ascii="Times New Roman" w:hAnsi="Times New Roman" w:cs="Times New Roman"/>
          <w:sz w:val="22"/>
          <w:szCs w:val="22"/>
        </w:rPr>
        <w:t>5</w:t>
      </w:r>
      <w:r w:rsidR="008007C4" w:rsidRPr="00106A81">
        <w:rPr>
          <w:rFonts w:ascii="Times New Roman" w:hAnsi="Times New Roman" w:cs="Times New Roman"/>
          <w:sz w:val="22"/>
          <w:szCs w:val="22"/>
        </w:rPr>
        <w:t xml:space="preserve"> ust. 1 umowy.</w:t>
      </w:r>
    </w:p>
    <w:p w14:paraId="13CBC674" w14:textId="7EA40633" w:rsidR="00FB2DAB" w:rsidRPr="00106A81" w:rsidRDefault="00B94CED" w:rsidP="00B94CED">
      <w:pPr>
        <w:spacing w:line="360" w:lineRule="auto"/>
        <w:jc w:val="both"/>
        <w:rPr>
          <w:rFonts w:ascii="Times New Roman" w:hAnsi="Times New Roman" w:cs="Times New Roman"/>
          <w:sz w:val="22"/>
          <w:szCs w:val="22"/>
        </w:rPr>
      </w:pPr>
      <w:bookmarkStart w:id="51" w:name="bookmark84"/>
      <w:bookmarkEnd w:id="51"/>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przypadku nienależytego wykonania zamówienia, zabezpieczenie wraz z naliczonymi odsetkami (przy zabezpieczeniu pieniężnym) staje się własnością Zamawiającego i będzie wykorzystane do zgodnego z umową wykonania robót oraz do pokrycia roszczeń z tytułu rękojmi za wady.</w:t>
      </w:r>
    </w:p>
    <w:p w14:paraId="0B89062B" w14:textId="033B18F9" w:rsidR="00FB2DAB" w:rsidRPr="00106A81" w:rsidRDefault="00B94CED" w:rsidP="00B94CED">
      <w:pPr>
        <w:spacing w:line="360" w:lineRule="auto"/>
        <w:jc w:val="both"/>
        <w:rPr>
          <w:rFonts w:ascii="Times New Roman" w:hAnsi="Times New Roman" w:cs="Times New Roman"/>
          <w:sz w:val="22"/>
          <w:szCs w:val="22"/>
        </w:rPr>
      </w:pPr>
      <w:bookmarkStart w:id="52" w:name="bookmark85"/>
      <w:bookmarkEnd w:id="52"/>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sytuacji, gdy wskutek okoliczności zawartych w umowie wystąpi konieczność przedłużenia terminu realizacji zamówienia, Wykonawca przed podpisaniem aneksu lub najpóźniej w dniu jego podpisania, zobowiązany jest do przedłużenia terminu ważności wniesionego zabezpieczenia należytego wykonania umowy, albo jeśli nie jest to możliwe, do wniesienia nowego zabezpieczenia na okres wynikający z aneksu do umowy.</w:t>
      </w:r>
    </w:p>
    <w:p w14:paraId="22BE51AD" w14:textId="675EC779" w:rsidR="00FB2DAB" w:rsidRPr="00106A81" w:rsidRDefault="00B94CED" w:rsidP="00B94CED">
      <w:pPr>
        <w:spacing w:line="360" w:lineRule="auto"/>
        <w:jc w:val="both"/>
        <w:rPr>
          <w:rFonts w:ascii="Times New Roman" w:hAnsi="Times New Roman" w:cs="Times New Roman"/>
          <w:sz w:val="22"/>
          <w:szCs w:val="22"/>
        </w:rPr>
      </w:pPr>
      <w:bookmarkStart w:id="53" w:name="bookmark86"/>
      <w:bookmarkEnd w:id="53"/>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w:t>
      </w:r>
      <w:r w:rsidR="008007C4" w:rsidRPr="00106A81">
        <w:rPr>
          <w:rFonts w:ascii="Times New Roman" w:hAnsi="Times New Roman" w:cs="Times New Roman"/>
          <w:sz w:val="22"/>
          <w:szCs w:val="22"/>
        </w:rPr>
        <w:lastRenderedPageBreak/>
        <w:t xml:space="preserve">kwoty na dalsze zabezpieczenie w pieniądzu muszą być zawarte w składanym przez Wykonawcę zabezpieczeniu należytego wykonania umowy </w:t>
      </w:r>
      <w:r w:rsidR="008007C4" w:rsidRPr="00106A81">
        <w:rPr>
          <w:rFonts w:ascii="Times New Roman" w:hAnsi="Times New Roman" w:cs="Times New Roman"/>
          <w:i/>
          <w:iCs/>
          <w:sz w:val="22"/>
          <w:szCs w:val="22"/>
        </w:rPr>
        <w:t>(jeśli dotyczy).</w:t>
      </w:r>
      <w:r w:rsidR="008007C4" w:rsidRPr="00106A81">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A501A35" w14:textId="143320B1" w:rsidR="00FB2DAB" w:rsidRPr="00106A81" w:rsidRDefault="00B94CED" w:rsidP="00B94CED">
      <w:pPr>
        <w:spacing w:line="360" w:lineRule="auto"/>
        <w:jc w:val="both"/>
        <w:rPr>
          <w:rFonts w:ascii="Times New Roman" w:hAnsi="Times New Roman" w:cs="Times New Roman"/>
          <w:sz w:val="22"/>
          <w:szCs w:val="22"/>
        </w:rPr>
      </w:pPr>
      <w:bookmarkStart w:id="54" w:name="bookmark87"/>
      <w:bookmarkEnd w:id="54"/>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Zabezpieczenie wniesione w pieniądzu Zamawiający przechowuje na oprocentowanym rachunku bankowym i zwraca je wraz z odsetkami wynikającymi z umowy tego rachunku, pomniejszone o koszty prowadzenia tego rachunku oraz prowizji bankowej za przelew pieniędzy na rachunek bankowy Wykonawcy oraz potrącenia dokonane zgodnie z postanowieniami umowy.</w:t>
      </w:r>
    </w:p>
    <w:p w14:paraId="6E0A6494" w14:textId="73F8F3A8" w:rsidR="00FB2DAB" w:rsidRPr="00106A81" w:rsidRDefault="00B94CED" w:rsidP="00B94CED">
      <w:pPr>
        <w:spacing w:line="360" w:lineRule="auto"/>
        <w:jc w:val="both"/>
        <w:rPr>
          <w:rFonts w:ascii="Times New Roman" w:hAnsi="Times New Roman" w:cs="Times New Roman"/>
          <w:sz w:val="22"/>
          <w:szCs w:val="22"/>
        </w:rPr>
      </w:pPr>
      <w:bookmarkStart w:id="55" w:name="bookmark88"/>
      <w:bookmarkEnd w:id="55"/>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stanem zagrożenia epidemicznego.</w:t>
      </w:r>
    </w:p>
    <w:p w14:paraId="1FC16F63" w14:textId="128E631E" w:rsidR="00FB2DAB" w:rsidRPr="00106A81" w:rsidRDefault="00B94CED" w:rsidP="00B94CED">
      <w:pPr>
        <w:spacing w:line="360" w:lineRule="auto"/>
        <w:jc w:val="both"/>
        <w:rPr>
          <w:rFonts w:ascii="Times New Roman" w:hAnsi="Times New Roman" w:cs="Times New Roman"/>
          <w:sz w:val="22"/>
          <w:szCs w:val="22"/>
        </w:rPr>
      </w:pPr>
      <w:bookmarkStart w:id="56" w:name="bookmark89"/>
      <w:bookmarkEnd w:id="56"/>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W trakcie realizacji umowy Wykonawca może dokonać zmiany formy zabezpieczenia na jedną lub kilka form, o których mowa w rozdziale 26 SWZ. Zmiana formy zabezpieczenia musi być dokonana z zachowaniem ciągłości zabezpieczenia i bez zmniejszenia jego wysokości.</w:t>
      </w:r>
    </w:p>
    <w:p w14:paraId="5ADAF8E9" w14:textId="412F64A6" w:rsidR="00FB2DAB" w:rsidRPr="00106A81" w:rsidRDefault="00B94CED" w:rsidP="00B94CED">
      <w:pPr>
        <w:spacing w:line="360" w:lineRule="auto"/>
        <w:jc w:val="both"/>
        <w:rPr>
          <w:rFonts w:ascii="Times New Roman" w:hAnsi="Times New Roman" w:cs="Times New Roman"/>
          <w:sz w:val="22"/>
          <w:szCs w:val="22"/>
        </w:rPr>
      </w:pPr>
      <w:bookmarkStart w:id="57" w:name="bookmark90"/>
      <w:bookmarkEnd w:id="57"/>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 okresie obowiązywania stanu zagrożenia epidemicznego albo stanu epidemii, postanowienia ust. 6, 7 i 10 podlegają ograniczeniom unikającym z przepisów wprowadzonych w związku z zapobieganiem, przeciwdziałaniem i zwalczaniem COVID-19.</w:t>
      </w:r>
    </w:p>
    <w:p w14:paraId="2C083BB5" w14:textId="77777777" w:rsidR="000769E5" w:rsidRDefault="000769E5">
      <w:pPr>
        <w:pStyle w:val="Teksttreci0"/>
        <w:jc w:val="center"/>
        <w:rPr>
          <w:rFonts w:ascii="Times New Roman" w:hAnsi="Times New Roman" w:cs="Times New Roman"/>
          <w:sz w:val="22"/>
          <w:szCs w:val="22"/>
        </w:rPr>
      </w:pPr>
    </w:p>
    <w:p w14:paraId="1D8BFB95" w14:textId="31A54301"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§6</w:t>
      </w:r>
    </w:p>
    <w:p w14:paraId="1E3F3D0D" w14:textId="77777777" w:rsidR="00FB2DAB" w:rsidRPr="00106A81" w:rsidRDefault="008007C4">
      <w:pPr>
        <w:pStyle w:val="Nagwek10"/>
        <w:keepNext/>
        <w:keepLines/>
        <w:rPr>
          <w:rFonts w:ascii="Times New Roman" w:hAnsi="Times New Roman" w:cs="Times New Roman"/>
          <w:sz w:val="22"/>
          <w:szCs w:val="22"/>
        </w:rPr>
      </w:pPr>
      <w:bookmarkStart w:id="58" w:name="bookmark91"/>
      <w:bookmarkStart w:id="59" w:name="bookmark92"/>
      <w:bookmarkStart w:id="60" w:name="bookmark93"/>
      <w:r w:rsidRPr="00106A81">
        <w:rPr>
          <w:rFonts w:ascii="Times New Roman" w:hAnsi="Times New Roman" w:cs="Times New Roman"/>
          <w:sz w:val="22"/>
          <w:szCs w:val="22"/>
        </w:rPr>
        <w:t>Nadzór</w:t>
      </w:r>
      <w:bookmarkEnd w:id="58"/>
      <w:bookmarkEnd w:id="59"/>
      <w:bookmarkEnd w:id="60"/>
    </w:p>
    <w:p w14:paraId="7B15DEDB" w14:textId="70C9B564" w:rsidR="00FB2DAB" w:rsidRPr="00106A81" w:rsidRDefault="00B94CED" w:rsidP="00EB1C74">
      <w:pPr>
        <w:spacing w:line="360" w:lineRule="auto"/>
        <w:jc w:val="both"/>
        <w:rPr>
          <w:rFonts w:ascii="Times New Roman" w:hAnsi="Times New Roman" w:cs="Times New Roman"/>
          <w:sz w:val="22"/>
          <w:szCs w:val="22"/>
        </w:rPr>
      </w:pPr>
      <w:bookmarkStart w:id="61" w:name="bookmark94"/>
      <w:bookmarkStart w:id="62" w:name="_Hlk96336152"/>
      <w:bookmarkEnd w:id="61"/>
      <w:r w:rsidRPr="00106A81">
        <w:rPr>
          <w:rFonts w:ascii="Times New Roman" w:hAnsi="Times New Roman" w:cs="Times New Roman"/>
          <w:sz w:val="22"/>
          <w:szCs w:val="22"/>
        </w:rPr>
        <w:t xml:space="preserve">1. </w:t>
      </w:r>
      <w:r w:rsidR="000769E5" w:rsidRPr="00904D55">
        <w:rPr>
          <w:rFonts w:ascii="Times New Roman" w:hAnsi="Times New Roman" w:cs="Times New Roman"/>
          <w:color w:val="auto"/>
          <w:sz w:val="22"/>
          <w:szCs w:val="22"/>
        </w:rPr>
        <w:t xml:space="preserve">Zamawiający ustanawia Inspektora nadzoru. </w:t>
      </w:r>
      <w:r w:rsidR="008007C4" w:rsidRPr="00106A81">
        <w:rPr>
          <w:rFonts w:ascii="Times New Roman" w:hAnsi="Times New Roman" w:cs="Times New Roman"/>
          <w:sz w:val="22"/>
          <w:szCs w:val="22"/>
        </w:rPr>
        <w:t xml:space="preserve">Inspektor nadzoru wypełnia obowiązki i działa </w:t>
      </w:r>
      <w:r w:rsidR="000769E5">
        <w:rPr>
          <w:rFonts w:ascii="Times New Roman" w:hAnsi="Times New Roman" w:cs="Times New Roman"/>
          <w:sz w:val="22"/>
          <w:szCs w:val="22"/>
        </w:rPr>
        <w:t xml:space="preserve">                           </w:t>
      </w:r>
      <w:r w:rsidR="008007C4" w:rsidRPr="00106A81">
        <w:rPr>
          <w:rFonts w:ascii="Times New Roman" w:hAnsi="Times New Roman" w:cs="Times New Roman"/>
          <w:sz w:val="22"/>
          <w:szCs w:val="22"/>
        </w:rPr>
        <w:t>w ramach upoważnień udzielonych przez Zamawiającego .</w:t>
      </w:r>
    </w:p>
    <w:p w14:paraId="11136E2C" w14:textId="6F2180C7" w:rsidR="00FB2DAB" w:rsidRPr="00106A81" w:rsidRDefault="00B94CED" w:rsidP="00EB1C74">
      <w:pPr>
        <w:spacing w:line="360" w:lineRule="auto"/>
        <w:jc w:val="both"/>
        <w:rPr>
          <w:rFonts w:ascii="Times New Roman" w:hAnsi="Times New Roman" w:cs="Times New Roman"/>
          <w:sz w:val="22"/>
          <w:szCs w:val="22"/>
        </w:rPr>
      </w:pPr>
      <w:bookmarkStart w:id="63" w:name="bookmark95"/>
      <w:bookmarkEnd w:id="62"/>
      <w:bookmarkEnd w:id="6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inspektora nadzoru określa ustawa z dnia 7 lipca 1994 r. Prawo budowlane.</w:t>
      </w:r>
    </w:p>
    <w:p w14:paraId="31765624" w14:textId="5167B6CD" w:rsidR="00FB2DAB" w:rsidRPr="00106A81" w:rsidRDefault="00B94CED" w:rsidP="00EB1C74">
      <w:pPr>
        <w:spacing w:line="360" w:lineRule="auto"/>
        <w:jc w:val="both"/>
        <w:rPr>
          <w:rFonts w:ascii="Times New Roman" w:hAnsi="Times New Roman" w:cs="Times New Roman"/>
          <w:sz w:val="22"/>
          <w:szCs w:val="22"/>
        </w:rPr>
      </w:pPr>
      <w:bookmarkStart w:id="64" w:name="bookmark96"/>
      <w:bookmarkEnd w:id="6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4EBA8CE2" w:rsidR="00FB2DAB" w:rsidRPr="00106A81" w:rsidRDefault="00B94CED" w:rsidP="00EB1C74">
      <w:pPr>
        <w:spacing w:line="360" w:lineRule="auto"/>
        <w:jc w:val="both"/>
        <w:rPr>
          <w:rFonts w:ascii="Times New Roman" w:hAnsi="Times New Roman" w:cs="Times New Roman"/>
          <w:sz w:val="22"/>
          <w:szCs w:val="22"/>
        </w:rPr>
      </w:pPr>
      <w:bookmarkStart w:id="65" w:name="bookmark97"/>
      <w:bookmarkEnd w:id="6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zapewnia inspektorowi nadzoru pełną dostępność do robót.</w:t>
      </w:r>
    </w:p>
    <w:p w14:paraId="02F63A59" w14:textId="77777777"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§7</w:t>
      </w:r>
    </w:p>
    <w:p w14:paraId="3B292ADE" w14:textId="0F3E14F8" w:rsidR="00FB2DAB" w:rsidRPr="00106A81" w:rsidRDefault="00B94CED" w:rsidP="00EB1C74">
      <w:pPr>
        <w:spacing w:line="360" w:lineRule="auto"/>
        <w:jc w:val="both"/>
        <w:rPr>
          <w:rFonts w:ascii="Times New Roman" w:hAnsi="Times New Roman" w:cs="Times New Roman"/>
          <w:sz w:val="22"/>
          <w:szCs w:val="22"/>
        </w:rPr>
      </w:pPr>
      <w:bookmarkStart w:id="66" w:name="bookmark98"/>
      <w:bookmarkEnd w:id="6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na swój koszt ustanowi kierownika budowy w specjalizacji </w:t>
      </w:r>
      <w:proofErr w:type="spellStart"/>
      <w:r w:rsidR="008007C4" w:rsidRPr="00106A81">
        <w:rPr>
          <w:rFonts w:ascii="Times New Roman" w:hAnsi="Times New Roman" w:cs="Times New Roman"/>
          <w:sz w:val="22"/>
          <w:szCs w:val="22"/>
        </w:rPr>
        <w:t>konstrukcyjno</w:t>
      </w:r>
      <w:proofErr w:type="spellEnd"/>
      <w:r w:rsidR="008007C4" w:rsidRPr="00106A81">
        <w:rPr>
          <w:rFonts w:ascii="Times New Roman" w:hAnsi="Times New Roman" w:cs="Times New Roman"/>
          <w:sz w:val="22"/>
          <w:szCs w:val="22"/>
        </w:rPr>
        <w:t xml:space="preserve"> - budowlanej oraz kierownika robót w branży elektrycznej i kierownika robót w branży sanitarnej - posiadających 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67" w:name="bookmark99"/>
      <w:bookmarkEnd w:id="6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68" w:name="bookmark100"/>
      <w:bookmarkEnd w:id="6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69" w:name="bookmark101"/>
      <w:bookmarkEnd w:id="6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262ED91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lastRenderedPageBreak/>
        <w:t>§</w:t>
      </w:r>
      <w:r w:rsidR="00C87DB2" w:rsidRPr="00106A81">
        <w:rPr>
          <w:rFonts w:ascii="Times New Roman" w:hAnsi="Times New Roman" w:cs="Times New Roman"/>
          <w:sz w:val="22"/>
          <w:szCs w:val="22"/>
        </w:rPr>
        <w:t>8</w:t>
      </w:r>
    </w:p>
    <w:p w14:paraId="21B8C20B" w14:textId="39C01FF5" w:rsidR="00FB2DAB" w:rsidRDefault="008007C4">
      <w:pPr>
        <w:pStyle w:val="Nagwek10"/>
        <w:keepNext/>
        <w:keepLines/>
        <w:rPr>
          <w:rFonts w:ascii="Times New Roman" w:hAnsi="Times New Roman" w:cs="Times New Roman"/>
          <w:sz w:val="22"/>
          <w:szCs w:val="22"/>
        </w:rPr>
      </w:pPr>
      <w:bookmarkStart w:id="70" w:name="bookmark110"/>
      <w:bookmarkStart w:id="71" w:name="bookmark111"/>
      <w:bookmarkStart w:id="72" w:name="bookmark112"/>
      <w:r w:rsidRPr="00106A81">
        <w:rPr>
          <w:rFonts w:ascii="Times New Roman" w:hAnsi="Times New Roman" w:cs="Times New Roman"/>
          <w:sz w:val="22"/>
          <w:szCs w:val="22"/>
        </w:rPr>
        <w:t>Obowiązki Wykonawcy w procesie budowy</w:t>
      </w:r>
      <w:bookmarkEnd w:id="70"/>
      <w:bookmarkEnd w:id="71"/>
      <w:bookmarkEnd w:id="72"/>
    </w:p>
    <w:p w14:paraId="1A96D68B" w14:textId="77777777" w:rsidR="00520C2F" w:rsidRPr="00106A81" w:rsidRDefault="00520C2F">
      <w:pPr>
        <w:pStyle w:val="Nagwek10"/>
        <w:keepNext/>
        <w:keepLines/>
        <w:rPr>
          <w:rFonts w:ascii="Times New Roman" w:hAnsi="Times New Roman" w:cs="Times New Roman"/>
          <w:sz w:val="22"/>
          <w:szCs w:val="22"/>
        </w:rPr>
      </w:pPr>
    </w:p>
    <w:p w14:paraId="47F8DC63" w14:textId="1D664728" w:rsidR="00FB2DAB" w:rsidRPr="00106A81" w:rsidRDefault="00B94CED" w:rsidP="00B94CED">
      <w:pPr>
        <w:spacing w:line="360" w:lineRule="auto"/>
        <w:jc w:val="both"/>
        <w:rPr>
          <w:rFonts w:ascii="Times New Roman" w:hAnsi="Times New Roman" w:cs="Times New Roman"/>
          <w:sz w:val="22"/>
          <w:szCs w:val="22"/>
        </w:rPr>
      </w:pPr>
      <w:bookmarkStart w:id="73" w:name="bookmark113"/>
      <w:bookmarkEnd w:id="7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własny koszt zabezpiecza i odpowiada za warunki bezpieczeństwa na placu budowy.</w:t>
      </w:r>
    </w:p>
    <w:p w14:paraId="312BAB3E" w14:textId="0F39125D" w:rsidR="00FB2DAB" w:rsidRPr="00106A81" w:rsidRDefault="00B94CED" w:rsidP="00B94CED">
      <w:pPr>
        <w:spacing w:line="360" w:lineRule="auto"/>
        <w:jc w:val="both"/>
        <w:rPr>
          <w:rFonts w:ascii="Times New Roman" w:hAnsi="Times New Roman" w:cs="Times New Roman"/>
          <w:sz w:val="22"/>
          <w:szCs w:val="22"/>
        </w:rPr>
      </w:pPr>
      <w:bookmarkStart w:id="74" w:name="bookmark114"/>
      <w:bookmarkEnd w:id="7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735524DD" w14:textId="2DE6E835" w:rsidR="00FB2DAB" w:rsidRPr="00106A81" w:rsidRDefault="00B94CED" w:rsidP="00B94CED">
      <w:pPr>
        <w:spacing w:line="360" w:lineRule="auto"/>
        <w:jc w:val="both"/>
        <w:rPr>
          <w:rFonts w:ascii="Times New Roman" w:hAnsi="Times New Roman" w:cs="Times New Roman"/>
          <w:sz w:val="22"/>
          <w:szCs w:val="22"/>
        </w:rPr>
      </w:pPr>
      <w:bookmarkStart w:id="75" w:name="bookmark115"/>
      <w:bookmarkEnd w:id="7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 chwili przekazania placu budowy, aż do chwili odbioru końcowego Wykonawca ponosi całkowitą odpowiedzialność za prowadzone roboty i budowę. Wykonawca winien uwzględnić, że przedmiot zamówienia realizowany będzie na czynnym obiekcie szkolnym.</w:t>
      </w:r>
    </w:p>
    <w:p w14:paraId="24742D18" w14:textId="520AC524" w:rsidR="00FB2DAB" w:rsidRPr="00106A81" w:rsidRDefault="00B94CED" w:rsidP="00B94CED">
      <w:pPr>
        <w:spacing w:line="360" w:lineRule="auto"/>
        <w:jc w:val="both"/>
        <w:rPr>
          <w:rFonts w:ascii="Times New Roman" w:hAnsi="Times New Roman" w:cs="Times New Roman"/>
          <w:sz w:val="22"/>
          <w:szCs w:val="22"/>
        </w:rPr>
      </w:pPr>
      <w:bookmarkStart w:id="76" w:name="bookmark116"/>
      <w:bookmarkEnd w:id="7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 przypadku natrafienia na instalację lub urządzenia infrastruktury podziemnej Wykonawca poinformuje o tym fakcie właściciela tego urządzenia w celu sprawowania nadzoru nad rozwiązaniem powstałej kolizji oraz inspektora nadzoru.</w:t>
      </w:r>
    </w:p>
    <w:p w14:paraId="17F2C079" w14:textId="3C20DA87" w:rsidR="00FB2DAB" w:rsidRPr="00106A81" w:rsidRDefault="00B94CED" w:rsidP="00B94CED">
      <w:pPr>
        <w:spacing w:line="360" w:lineRule="auto"/>
        <w:jc w:val="both"/>
        <w:rPr>
          <w:rFonts w:ascii="Times New Roman" w:hAnsi="Times New Roman" w:cs="Times New Roman"/>
          <w:sz w:val="22"/>
          <w:szCs w:val="22"/>
        </w:rPr>
      </w:pPr>
      <w:bookmarkStart w:id="77" w:name="bookmark117"/>
      <w:bookmarkEnd w:id="7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chroni przed uszkodzeniem wykonane przez siebie roboty, aż do momentu odbioru końcowego.</w:t>
      </w:r>
    </w:p>
    <w:p w14:paraId="56CE91C3" w14:textId="403D2349" w:rsidR="00FB2DAB" w:rsidRPr="00106A81" w:rsidRDefault="00B94CED" w:rsidP="00B94CED">
      <w:pPr>
        <w:spacing w:line="360" w:lineRule="auto"/>
        <w:jc w:val="both"/>
        <w:rPr>
          <w:rFonts w:ascii="Times New Roman" w:hAnsi="Times New Roman" w:cs="Times New Roman"/>
          <w:sz w:val="22"/>
          <w:szCs w:val="22"/>
        </w:rPr>
      </w:pPr>
      <w:bookmarkStart w:id="78" w:name="bookmark118"/>
      <w:bookmarkEnd w:id="7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razie uszkodzenia, zniszczenia, Wykonawca na swój koszt dokona naprawy i doprowadzi roboty do stanu poprzedniego.</w:t>
      </w:r>
    </w:p>
    <w:p w14:paraId="4DBABB55" w14:textId="1043B648" w:rsidR="00FB2DAB" w:rsidRPr="00106A81" w:rsidRDefault="008B5415" w:rsidP="00B94CED">
      <w:pPr>
        <w:spacing w:line="360" w:lineRule="auto"/>
        <w:jc w:val="both"/>
        <w:rPr>
          <w:rFonts w:ascii="Times New Roman" w:hAnsi="Times New Roman" w:cs="Times New Roman"/>
          <w:sz w:val="22"/>
          <w:szCs w:val="22"/>
        </w:rPr>
      </w:pPr>
      <w:bookmarkStart w:id="79" w:name="bookmark119"/>
      <w:bookmarkEnd w:id="7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bez dodatkowego wynagrodzenia zobowiązuje się do:</w:t>
      </w:r>
    </w:p>
    <w:p w14:paraId="0FB18F63" w14:textId="41DF6F35" w:rsidR="00FB2DAB" w:rsidRPr="00106A81" w:rsidRDefault="008B5415" w:rsidP="00B94CED">
      <w:pPr>
        <w:spacing w:line="360" w:lineRule="auto"/>
        <w:jc w:val="both"/>
        <w:rPr>
          <w:rFonts w:ascii="Times New Roman" w:hAnsi="Times New Roman" w:cs="Times New Roman"/>
          <w:sz w:val="22"/>
          <w:szCs w:val="22"/>
        </w:rPr>
      </w:pPr>
      <w:bookmarkStart w:id="80" w:name="bookmark120"/>
      <w:bookmarkEnd w:id="8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urządzenia i zabezpieczenia placu budowy, wraz z zabezpieczeniami wynikającymi z dokumentacji projektowej i z przepisów BHP i ppoż., dostępu do energii elektrycznej i wody oraz innych mediów na potrzeby realizacji robót na swój koszt;</w:t>
      </w:r>
    </w:p>
    <w:p w14:paraId="29D684D6" w14:textId="592CD325" w:rsidR="00FB2DAB" w:rsidRPr="00106A81" w:rsidRDefault="008B5415" w:rsidP="00B94CED">
      <w:pPr>
        <w:spacing w:line="360" w:lineRule="auto"/>
        <w:jc w:val="both"/>
        <w:rPr>
          <w:rFonts w:ascii="Times New Roman" w:hAnsi="Times New Roman" w:cs="Times New Roman"/>
          <w:sz w:val="22"/>
          <w:szCs w:val="22"/>
        </w:rPr>
      </w:pPr>
      <w:bookmarkStart w:id="81" w:name="bookmark121"/>
      <w:bookmarkEnd w:id="8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25B2BE3D" w14:textId="0CC83790" w:rsidR="00FB2DAB" w:rsidRPr="00106A81" w:rsidRDefault="008B5415" w:rsidP="00B94CED">
      <w:pPr>
        <w:spacing w:line="360" w:lineRule="auto"/>
        <w:jc w:val="both"/>
        <w:rPr>
          <w:rFonts w:ascii="Times New Roman" w:hAnsi="Times New Roman" w:cs="Times New Roman"/>
          <w:sz w:val="22"/>
          <w:szCs w:val="22"/>
        </w:rPr>
      </w:pPr>
      <w:bookmarkStart w:id="82" w:name="bookmark122"/>
      <w:bookmarkEnd w:id="8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5539025A" w14:textId="36B40125" w:rsidR="00FB2DAB" w:rsidRPr="00106A81" w:rsidRDefault="008B5415" w:rsidP="00B94CED">
      <w:pPr>
        <w:spacing w:line="360" w:lineRule="auto"/>
        <w:jc w:val="both"/>
        <w:rPr>
          <w:rFonts w:ascii="Times New Roman" w:hAnsi="Times New Roman" w:cs="Times New Roman"/>
          <w:sz w:val="22"/>
          <w:szCs w:val="22"/>
        </w:rPr>
      </w:pPr>
      <w:bookmarkStart w:id="83" w:name="bookmark123"/>
      <w:bookmarkEnd w:id="8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demontażu, naprawy, montażu ogrodzeń lub innych elementów istniejących, zagospodarowania terenu uszkodzonych podczas realizacji robót (jeśli dotyczy);</w:t>
      </w:r>
    </w:p>
    <w:p w14:paraId="071C0885" w14:textId="790E9C86" w:rsidR="00FB2DAB" w:rsidRPr="00106A81" w:rsidRDefault="008B5415" w:rsidP="00B94CED">
      <w:pPr>
        <w:spacing w:line="360" w:lineRule="auto"/>
        <w:jc w:val="both"/>
        <w:rPr>
          <w:rFonts w:ascii="Times New Roman" w:hAnsi="Times New Roman" w:cs="Times New Roman"/>
          <w:sz w:val="22"/>
          <w:szCs w:val="22"/>
        </w:rPr>
      </w:pPr>
      <w:bookmarkStart w:id="84" w:name="bookmark124"/>
      <w:bookmarkEnd w:id="8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597F9747" w14:textId="3C2954E3" w:rsidR="00FB2DAB" w:rsidRPr="00106A81" w:rsidRDefault="008B5415" w:rsidP="00B94CED">
      <w:pPr>
        <w:spacing w:line="360" w:lineRule="auto"/>
        <w:jc w:val="both"/>
        <w:rPr>
          <w:rFonts w:ascii="Times New Roman" w:hAnsi="Times New Roman" w:cs="Times New Roman"/>
          <w:sz w:val="22"/>
          <w:szCs w:val="22"/>
        </w:rPr>
      </w:pPr>
      <w:bookmarkStart w:id="85" w:name="bookmark125"/>
      <w:bookmarkEnd w:id="8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ponoszenia odpowiedzialności wobec osób trzecich za wszelkie szkody spowodowane w związku z prowadzonymi robotami i na placu budowy;</w:t>
      </w:r>
    </w:p>
    <w:p w14:paraId="0EDB6B25" w14:textId="5E09FBF7" w:rsidR="00FB2DAB" w:rsidRPr="00106A81" w:rsidRDefault="008B5415" w:rsidP="00B94CED">
      <w:pPr>
        <w:spacing w:line="360" w:lineRule="auto"/>
        <w:jc w:val="both"/>
        <w:rPr>
          <w:rFonts w:ascii="Times New Roman" w:hAnsi="Times New Roman" w:cs="Times New Roman"/>
          <w:sz w:val="22"/>
          <w:szCs w:val="22"/>
        </w:rPr>
      </w:pPr>
      <w:bookmarkStart w:id="86" w:name="bookmark126"/>
      <w:bookmarkEnd w:id="8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2AA1095" w14:textId="649DA1AF" w:rsidR="00FB2DAB" w:rsidRPr="00106A81" w:rsidRDefault="008B5415" w:rsidP="00B94CED">
      <w:pPr>
        <w:spacing w:line="360" w:lineRule="auto"/>
        <w:jc w:val="both"/>
        <w:rPr>
          <w:rFonts w:ascii="Times New Roman" w:hAnsi="Times New Roman" w:cs="Times New Roman"/>
          <w:sz w:val="22"/>
          <w:szCs w:val="22"/>
        </w:rPr>
      </w:pPr>
      <w:bookmarkStart w:id="87" w:name="bookmark127"/>
      <w:bookmarkEnd w:id="87"/>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dokonania odkrywek w przypadku nie zgłoszenia robót do odbioru ulegających zakryciu lub </w:t>
      </w:r>
      <w:r w:rsidR="008007C4" w:rsidRPr="00106A81">
        <w:rPr>
          <w:rFonts w:ascii="Times New Roman" w:hAnsi="Times New Roman" w:cs="Times New Roman"/>
          <w:sz w:val="22"/>
          <w:szCs w:val="22"/>
        </w:rPr>
        <w:lastRenderedPageBreak/>
        <w:t>zanikających;</w:t>
      </w:r>
    </w:p>
    <w:p w14:paraId="214AE911" w14:textId="1F7F69EC" w:rsidR="00FB2DAB" w:rsidRPr="00106A81" w:rsidRDefault="008B5415" w:rsidP="00B94CED">
      <w:pPr>
        <w:spacing w:line="360" w:lineRule="auto"/>
        <w:jc w:val="both"/>
        <w:rPr>
          <w:rFonts w:ascii="Times New Roman" w:hAnsi="Times New Roman" w:cs="Times New Roman"/>
          <w:sz w:val="22"/>
          <w:szCs w:val="22"/>
        </w:rPr>
      </w:pPr>
      <w:bookmarkStart w:id="88" w:name="bookmark128"/>
      <w:bookmarkEnd w:id="88"/>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51DBE8D9" w14:textId="2E1B3954" w:rsidR="00FB2DAB" w:rsidRPr="00106A81" w:rsidRDefault="008B5415" w:rsidP="00B94CED">
      <w:pPr>
        <w:spacing w:line="360" w:lineRule="auto"/>
        <w:jc w:val="both"/>
        <w:rPr>
          <w:rFonts w:ascii="Times New Roman" w:hAnsi="Times New Roman" w:cs="Times New Roman"/>
          <w:sz w:val="22"/>
          <w:szCs w:val="22"/>
        </w:rPr>
      </w:pPr>
      <w:bookmarkStart w:id="89" w:name="bookmark129"/>
      <w:bookmarkEnd w:id="89"/>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utrzymania placu budowy w stanie wolnym od przeszkód komunikacyjnych oraz usuwania na bieżąco zbędnych materiałów, odpadów i śmieci;</w:t>
      </w:r>
    </w:p>
    <w:p w14:paraId="7C80A518" w14:textId="2BC8DC21" w:rsidR="00FB2DAB" w:rsidRPr="00106A81" w:rsidRDefault="008B5415" w:rsidP="00B94CED">
      <w:pPr>
        <w:spacing w:line="360" w:lineRule="auto"/>
        <w:jc w:val="both"/>
        <w:rPr>
          <w:rFonts w:ascii="Times New Roman" w:hAnsi="Times New Roman" w:cs="Times New Roman"/>
          <w:sz w:val="22"/>
          <w:szCs w:val="22"/>
        </w:rPr>
      </w:pPr>
      <w:bookmarkStart w:id="90" w:name="bookmark130"/>
      <w:bookmarkEnd w:id="90"/>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6E4A88DF" w14:textId="11E687CB" w:rsidR="00FB2DAB" w:rsidRPr="00106A81" w:rsidRDefault="008B5415" w:rsidP="00B94CED">
      <w:pPr>
        <w:spacing w:line="360" w:lineRule="auto"/>
        <w:jc w:val="both"/>
        <w:rPr>
          <w:rFonts w:ascii="Times New Roman" w:hAnsi="Times New Roman" w:cs="Times New Roman"/>
          <w:sz w:val="22"/>
          <w:szCs w:val="22"/>
        </w:rPr>
      </w:pPr>
      <w:bookmarkStart w:id="91" w:name="bookmark131"/>
      <w:bookmarkEnd w:id="91"/>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uporządkowania placu budowy po zakończeniu robót i przekazania Zamawiającemu najpóźniej do dnia odbioru końcowego;</w:t>
      </w:r>
    </w:p>
    <w:p w14:paraId="3C71B64B" w14:textId="17F033F4" w:rsidR="00FB2DAB" w:rsidRPr="00106A81" w:rsidRDefault="008B5415" w:rsidP="00B94CED">
      <w:pPr>
        <w:spacing w:line="360" w:lineRule="auto"/>
        <w:jc w:val="both"/>
        <w:rPr>
          <w:rFonts w:ascii="Times New Roman" w:hAnsi="Times New Roman" w:cs="Times New Roman"/>
          <w:sz w:val="22"/>
          <w:szCs w:val="22"/>
        </w:rPr>
      </w:pPr>
      <w:bookmarkStart w:id="92" w:name="bookmark132"/>
      <w:bookmarkEnd w:id="92"/>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716B28A5" w14:textId="5FFD39EF" w:rsidR="00FB2DAB" w:rsidRPr="00106A81" w:rsidRDefault="008B5415" w:rsidP="00B94CED">
      <w:pPr>
        <w:spacing w:line="360" w:lineRule="auto"/>
        <w:jc w:val="both"/>
        <w:rPr>
          <w:rFonts w:ascii="Times New Roman" w:hAnsi="Times New Roman" w:cs="Times New Roman"/>
          <w:sz w:val="22"/>
          <w:szCs w:val="22"/>
        </w:rPr>
      </w:pPr>
      <w:bookmarkStart w:id="93" w:name="bookmark133"/>
      <w:bookmarkEnd w:id="93"/>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kompletowania w trakcie realizacji robót dokumentacji zgodnie z przepisami Prawa budowlanego oraz przygotowania do odbioru końcowego protokołu i kompletu załączników;</w:t>
      </w:r>
    </w:p>
    <w:p w14:paraId="37033422" w14:textId="23E7DDC6" w:rsidR="00FB2DAB" w:rsidRPr="00106A81" w:rsidRDefault="008B5415" w:rsidP="00B94CED">
      <w:pPr>
        <w:spacing w:line="360" w:lineRule="auto"/>
        <w:jc w:val="both"/>
        <w:rPr>
          <w:rFonts w:ascii="Times New Roman" w:hAnsi="Times New Roman" w:cs="Times New Roman"/>
          <w:sz w:val="22"/>
          <w:szCs w:val="22"/>
        </w:rPr>
      </w:pPr>
      <w:bookmarkStart w:id="94" w:name="bookmark134"/>
      <w:bookmarkEnd w:id="94"/>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terminowego wykonania i przekazania przedmiotu umowy oraz oświadczenia, że roboty ukończone są całkowicie zgodne z umową i odpowiadają potrzebom, dla których są przewidziane według umowy;</w:t>
      </w:r>
    </w:p>
    <w:p w14:paraId="10F3CF4D" w14:textId="121B51E5" w:rsidR="00FB2DAB" w:rsidRPr="00106A81" w:rsidRDefault="008B5415" w:rsidP="00B94CED">
      <w:pPr>
        <w:spacing w:line="360" w:lineRule="auto"/>
        <w:jc w:val="both"/>
        <w:rPr>
          <w:rFonts w:ascii="Times New Roman" w:hAnsi="Times New Roman" w:cs="Times New Roman"/>
          <w:sz w:val="22"/>
          <w:szCs w:val="22"/>
        </w:rPr>
      </w:pPr>
      <w:bookmarkStart w:id="95" w:name="bookmark135"/>
      <w:bookmarkEnd w:id="95"/>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niezwłocznego informowania Zamawiającego i inspektora nadzoru o problemach technicznych lub okolicznościach, które mogą wpłynąć na jakość robót lub termin zakończenia robót;</w:t>
      </w:r>
    </w:p>
    <w:p w14:paraId="7464735E" w14:textId="79016DF2" w:rsidR="00FB2DAB" w:rsidRPr="00106A81" w:rsidRDefault="008B5415" w:rsidP="00B94CED">
      <w:pPr>
        <w:spacing w:line="360" w:lineRule="auto"/>
        <w:jc w:val="both"/>
        <w:rPr>
          <w:rFonts w:ascii="Times New Roman" w:hAnsi="Times New Roman" w:cs="Times New Roman"/>
          <w:sz w:val="22"/>
          <w:szCs w:val="22"/>
        </w:rPr>
      </w:pPr>
      <w:bookmarkStart w:id="96" w:name="bookmark136"/>
      <w:bookmarkEnd w:id="96"/>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zorganizowania, przeprowadzenia i poniesienia ewentualnych kosztów niezbędnych pomiarów, prób, odbiorów i badań wynikających z przepisów techniczno-budowlanych;</w:t>
      </w:r>
    </w:p>
    <w:p w14:paraId="4CAAD868" w14:textId="1E9B63D6" w:rsidR="00FB2DAB" w:rsidRPr="00106A81" w:rsidRDefault="008B5415" w:rsidP="00B94CED">
      <w:pPr>
        <w:spacing w:line="360" w:lineRule="auto"/>
        <w:jc w:val="both"/>
        <w:rPr>
          <w:rFonts w:ascii="Times New Roman" w:hAnsi="Times New Roman" w:cs="Times New Roman"/>
          <w:sz w:val="22"/>
          <w:szCs w:val="22"/>
        </w:rPr>
      </w:pPr>
      <w:bookmarkStart w:id="97" w:name="bookmark137"/>
      <w:bookmarkEnd w:id="97"/>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uzyskania protokołów odbioru wymaganych dla robót i urządzeń, które w świetle obowiązujących przepisów prawa są wymagane;</w:t>
      </w:r>
    </w:p>
    <w:p w14:paraId="513CDFFA" w14:textId="22F78441" w:rsidR="00FB2DAB" w:rsidRPr="00106A81" w:rsidRDefault="008B5415" w:rsidP="00B94CED">
      <w:pPr>
        <w:spacing w:line="360" w:lineRule="auto"/>
        <w:jc w:val="both"/>
        <w:rPr>
          <w:rFonts w:ascii="Times New Roman" w:hAnsi="Times New Roman" w:cs="Times New Roman"/>
          <w:sz w:val="22"/>
          <w:szCs w:val="22"/>
        </w:rPr>
      </w:pPr>
      <w:bookmarkStart w:id="98" w:name="bookmark138"/>
      <w:bookmarkEnd w:id="98"/>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likwidacji placu budowy i zaplecza własnego Wykonawcy nie później niż 7 dni od daty odbioru kompletnego przedmiotu umowy;</w:t>
      </w:r>
    </w:p>
    <w:p w14:paraId="10399ADF" w14:textId="763766C3" w:rsidR="00FB2DAB" w:rsidRPr="00106A81" w:rsidRDefault="008B5415" w:rsidP="00B94CED">
      <w:pPr>
        <w:spacing w:line="360" w:lineRule="auto"/>
        <w:jc w:val="both"/>
        <w:rPr>
          <w:rFonts w:ascii="Times New Roman" w:hAnsi="Times New Roman" w:cs="Times New Roman"/>
          <w:sz w:val="22"/>
          <w:szCs w:val="22"/>
        </w:rPr>
      </w:pPr>
      <w:bookmarkStart w:id="99" w:name="bookmark139"/>
      <w:bookmarkStart w:id="100" w:name="bookmark140"/>
      <w:bookmarkEnd w:id="99"/>
      <w:bookmarkEnd w:id="100"/>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innych prac związanych z procesem budowy.</w:t>
      </w:r>
    </w:p>
    <w:p w14:paraId="0CF70507" w14:textId="163BEB5E" w:rsidR="00FB2DAB" w:rsidRPr="00106A81" w:rsidRDefault="008B5415" w:rsidP="00B94CED">
      <w:pPr>
        <w:spacing w:line="360" w:lineRule="auto"/>
        <w:jc w:val="both"/>
        <w:rPr>
          <w:rFonts w:ascii="Times New Roman" w:hAnsi="Times New Roman" w:cs="Times New Roman"/>
          <w:sz w:val="22"/>
          <w:szCs w:val="22"/>
        </w:rPr>
      </w:pPr>
      <w:bookmarkStart w:id="101" w:name="bookmark141"/>
      <w:bookmarkEnd w:id="101"/>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7B8890DE" w14:textId="5733FFE7" w:rsidR="00FB2DAB" w:rsidRPr="00106A81" w:rsidRDefault="008B5415" w:rsidP="00B94CED">
      <w:pPr>
        <w:spacing w:line="360" w:lineRule="auto"/>
        <w:jc w:val="both"/>
        <w:rPr>
          <w:rFonts w:ascii="Times New Roman" w:hAnsi="Times New Roman" w:cs="Times New Roman"/>
          <w:sz w:val="22"/>
          <w:szCs w:val="22"/>
        </w:rPr>
      </w:pPr>
      <w:bookmarkStart w:id="102" w:name="bookmark142"/>
      <w:bookmarkEnd w:id="102"/>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412A7EBF" w14:textId="5025CE4A" w:rsidR="00FB2DAB" w:rsidRPr="00106A81" w:rsidRDefault="008B5415" w:rsidP="00B94CED">
      <w:pPr>
        <w:spacing w:line="360" w:lineRule="auto"/>
        <w:jc w:val="both"/>
        <w:rPr>
          <w:rFonts w:ascii="Times New Roman" w:hAnsi="Times New Roman" w:cs="Times New Roman"/>
          <w:sz w:val="22"/>
          <w:szCs w:val="22"/>
        </w:rPr>
      </w:pPr>
      <w:bookmarkStart w:id="103" w:name="bookmark143"/>
      <w:bookmarkEnd w:id="103"/>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Wykonawca powinien niezwłocznie pisemnie poinformować Zamawiającego o wszelkich okolicznościach, które mogą przeszkodzić prawidłowemu wykonaniu robót, a także informować o </w:t>
      </w:r>
      <w:r w:rsidR="008007C4" w:rsidRPr="00106A81">
        <w:rPr>
          <w:rFonts w:ascii="Times New Roman" w:hAnsi="Times New Roman" w:cs="Times New Roman"/>
          <w:sz w:val="22"/>
          <w:szCs w:val="22"/>
        </w:rPr>
        <w:lastRenderedPageBreak/>
        <w:t>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164D4705" w14:textId="270795E6" w:rsidR="00FB2DAB" w:rsidRPr="00106A81" w:rsidRDefault="008B5415" w:rsidP="00B94CED">
      <w:pPr>
        <w:spacing w:line="360" w:lineRule="auto"/>
        <w:jc w:val="both"/>
        <w:rPr>
          <w:rFonts w:ascii="Times New Roman" w:hAnsi="Times New Roman" w:cs="Times New Roman"/>
          <w:sz w:val="22"/>
          <w:szCs w:val="22"/>
        </w:rPr>
      </w:pPr>
      <w:bookmarkStart w:id="104" w:name="bookmark144"/>
      <w:bookmarkEnd w:id="104"/>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03C8D3" w14:textId="67CF0C0D" w:rsidR="00C66001" w:rsidRPr="00106A81" w:rsidRDefault="008B5415" w:rsidP="00B94CED">
      <w:pPr>
        <w:spacing w:line="360" w:lineRule="auto"/>
        <w:jc w:val="both"/>
        <w:rPr>
          <w:rFonts w:ascii="Times New Roman" w:hAnsi="Times New Roman" w:cs="Times New Roman"/>
          <w:sz w:val="22"/>
          <w:szCs w:val="22"/>
        </w:rPr>
      </w:pPr>
      <w:bookmarkStart w:id="105" w:name="bookmark145"/>
      <w:bookmarkEnd w:id="105"/>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Zamawiający, zgodnie z art. 95 PZP, wymaga zatrudnienia przez Wykonawcę lub podwykonawcę na podstawie umowy o pracę osób</w:t>
      </w:r>
      <w:r w:rsidR="00C66001" w:rsidRPr="00106A81">
        <w:rPr>
          <w:rFonts w:ascii="Times New Roman" w:hAnsi="Times New Roman" w:cs="Times New Roman"/>
          <w:color w:val="000000" w:themeColor="text1"/>
          <w:sz w:val="22"/>
          <w:szCs w:val="22"/>
        </w:rPr>
        <w:t xml:space="preserve"> wykonujących</w:t>
      </w:r>
      <w:r w:rsidR="00C66001" w:rsidRPr="00106A81">
        <w:rPr>
          <w:rFonts w:ascii="Times New Roman" w:hAnsi="Times New Roman" w:cs="Times New Roman"/>
          <w:color w:val="FF0000"/>
          <w:sz w:val="22"/>
          <w:szCs w:val="22"/>
        </w:rPr>
        <w:t xml:space="preserve"> </w:t>
      </w:r>
      <w:r w:rsidR="00C66001" w:rsidRPr="00106A81">
        <w:rPr>
          <w:rFonts w:ascii="Times New Roman" w:hAnsi="Times New Roman" w:cs="Times New Roman"/>
          <w:sz w:val="22"/>
          <w:szCs w:val="22"/>
        </w:rPr>
        <w:t>czynności fizyczne i obsługę maszyn przy robotach ogólnobudowlanych, elektrycznych, sanitarnych przez cały okres wykonywania tych czynności w ramach zamówienia.</w:t>
      </w:r>
    </w:p>
    <w:p w14:paraId="4AE35CD2" w14:textId="53DA89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2988CB4D" w:rsidR="00FB2DAB" w:rsidRPr="00106A81" w:rsidRDefault="008B5415" w:rsidP="00B94CED">
      <w:pPr>
        <w:spacing w:line="360" w:lineRule="auto"/>
        <w:jc w:val="both"/>
        <w:rPr>
          <w:rFonts w:ascii="Times New Roman" w:hAnsi="Times New Roman" w:cs="Times New Roman"/>
          <w:sz w:val="22"/>
          <w:szCs w:val="22"/>
        </w:rPr>
      </w:pPr>
      <w:bookmarkStart w:id="106" w:name="bookmark150"/>
      <w:bookmarkEnd w:id="106"/>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A4543F8" w14:textId="3999B842" w:rsidR="00FB2DAB" w:rsidRPr="00106A81" w:rsidRDefault="008B5415" w:rsidP="00B94CED">
      <w:pPr>
        <w:spacing w:line="360" w:lineRule="auto"/>
        <w:jc w:val="both"/>
        <w:rPr>
          <w:rFonts w:ascii="Times New Roman" w:hAnsi="Times New Roman" w:cs="Times New Roman"/>
          <w:sz w:val="22"/>
          <w:szCs w:val="22"/>
        </w:rPr>
      </w:pPr>
      <w:bookmarkStart w:id="107" w:name="bookmark151"/>
      <w:bookmarkEnd w:id="10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B94CED">
      <w:pPr>
        <w:spacing w:line="360" w:lineRule="auto"/>
        <w:jc w:val="both"/>
        <w:rPr>
          <w:rFonts w:ascii="Times New Roman" w:hAnsi="Times New Roman" w:cs="Times New Roman"/>
          <w:sz w:val="22"/>
          <w:szCs w:val="22"/>
        </w:rPr>
      </w:pPr>
      <w:bookmarkStart w:id="108" w:name="bookmark152"/>
      <w:bookmarkEnd w:id="10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B94CED">
      <w:pPr>
        <w:spacing w:line="360" w:lineRule="auto"/>
        <w:jc w:val="both"/>
        <w:rPr>
          <w:rFonts w:ascii="Times New Roman" w:hAnsi="Times New Roman" w:cs="Times New Roman"/>
          <w:sz w:val="22"/>
          <w:szCs w:val="22"/>
        </w:rPr>
      </w:pPr>
      <w:bookmarkStart w:id="109" w:name="bookmark153"/>
      <w:bookmarkEnd w:id="10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1E5EC7E4" w:rsidR="00FB2DAB" w:rsidRPr="00106A81" w:rsidRDefault="008B5415" w:rsidP="00B94CED">
      <w:pPr>
        <w:spacing w:line="360" w:lineRule="auto"/>
        <w:jc w:val="both"/>
        <w:rPr>
          <w:rFonts w:ascii="Times New Roman" w:hAnsi="Times New Roman" w:cs="Times New Roman"/>
          <w:sz w:val="22"/>
          <w:szCs w:val="22"/>
        </w:rPr>
      </w:pPr>
      <w:bookmarkStart w:id="110" w:name="bookmark154"/>
      <w:bookmarkEnd w:id="110"/>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0DA9B571"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20E38877" w:rsidR="00FB2DAB" w:rsidRPr="00106A81" w:rsidRDefault="008B5415" w:rsidP="00B94CED">
      <w:pPr>
        <w:spacing w:line="360" w:lineRule="auto"/>
        <w:jc w:val="both"/>
        <w:rPr>
          <w:rFonts w:ascii="Times New Roman" w:hAnsi="Times New Roman" w:cs="Times New Roman"/>
          <w:sz w:val="22"/>
          <w:szCs w:val="22"/>
        </w:rPr>
      </w:pPr>
      <w:bookmarkStart w:id="111" w:name="bookmark155"/>
      <w:bookmarkEnd w:id="111"/>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E759AC">
        <w:rPr>
          <w:rFonts w:ascii="Times New Roman" w:hAnsi="Times New Roman" w:cs="Times New Roman"/>
          <w:sz w:val="22"/>
          <w:szCs w:val="22"/>
        </w:rPr>
        <w:t>7</w:t>
      </w:r>
      <w:r w:rsidR="008007C4" w:rsidRPr="00106A81">
        <w:rPr>
          <w:rFonts w:ascii="Times New Roman" w:hAnsi="Times New Roman" w:cs="Times New Roman"/>
          <w:sz w:val="22"/>
          <w:szCs w:val="22"/>
        </w:rPr>
        <w:t xml:space="preserve"> ust. 2 pkt 5.</w:t>
      </w:r>
    </w:p>
    <w:p w14:paraId="6CB9ADBA" w14:textId="3FC1AF1F" w:rsidR="00FB2DAB" w:rsidRPr="00106A81" w:rsidRDefault="008B5415" w:rsidP="00B94CED">
      <w:pPr>
        <w:spacing w:line="360" w:lineRule="auto"/>
        <w:jc w:val="both"/>
        <w:rPr>
          <w:rFonts w:ascii="Times New Roman" w:hAnsi="Times New Roman" w:cs="Times New Roman"/>
          <w:sz w:val="22"/>
          <w:szCs w:val="22"/>
        </w:rPr>
      </w:pPr>
      <w:bookmarkStart w:id="112" w:name="bookmark156"/>
      <w:bookmarkEnd w:id="112"/>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 xml:space="preserve">Niezłożenie przez Wykonawcę w wyznaczonym przez Zamawiającego terminie określonym w wezwaniu (dopuszcza się przesłanie wezwania do Wykonawcy środkami komunikacji elektronicznej) </w:t>
      </w:r>
      <w:r w:rsidR="008007C4" w:rsidRPr="00106A81">
        <w:rPr>
          <w:rFonts w:ascii="Times New Roman" w:hAnsi="Times New Roman" w:cs="Times New Roman"/>
          <w:sz w:val="22"/>
          <w:szCs w:val="22"/>
        </w:rPr>
        <w:lastRenderedPageBreak/>
        <w:t>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2A4AAE49" w14:textId="64993926" w:rsidR="00FB2DAB" w:rsidRPr="00106A81" w:rsidRDefault="008007C4">
      <w:pPr>
        <w:pStyle w:val="Teksttreci0"/>
        <w:spacing w:line="298"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F43A90">
        <w:rPr>
          <w:rFonts w:ascii="Times New Roman" w:hAnsi="Times New Roman" w:cs="Times New Roman"/>
          <w:sz w:val="22"/>
          <w:szCs w:val="22"/>
        </w:rPr>
        <w:t>9</w:t>
      </w:r>
    </w:p>
    <w:p w14:paraId="0E0CE7C9" w14:textId="77777777" w:rsidR="00FB2DAB" w:rsidRPr="00106A81" w:rsidRDefault="008007C4" w:rsidP="008B541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2B0D9D2F" w14:textId="77777777" w:rsidR="00B45EAF" w:rsidRDefault="00B45EAF">
      <w:pPr>
        <w:pStyle w:val="Teksttreci0"/>
        <w:spacing w:line="302" w:lineRule="auto"/>
        <w:jc w:val="center"/>
        <w:rPr>
          <w:rFonts w:ascii="Times New Roman" w:hAnsi="Times New Roman" w:cs="Times New Roman"/>
          <w:sz w:val="22"/>
          <w:szCs w:val="22"/>
        </w:rPr>
      </w:pPr>
    </w:p>
    <w:p w14:paraId="2024C584" w14:textId="3E8C650E" w:rsidR="00FB2DAB" w:rsidRPr="00106A81"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0</w:t>
      </w:r>
    </w:p>
    <w:p w14:paraId="3DBA14F9" w14:textId="41C21C9B" w:rsidR="00FB2DAB" w:rsidRDefault="008007C4">
      <w:pPr>
        <w:pStyle w:val="Nagwek10"/>
        <w:keepNext/>
        <w:keepLines/>
        <w:spacing w:line="302" w:lineRule="auto"/>
        <w:rPr>
          <w:rFonts w:ascii="Times New Roman" w:hAnsi="Times New Roman" w:cs="Times New Roman"/>
          <w:sz w:val="22"/>
          <w:szCs w:val="22"/>
        </w:rPr>
      </w:pPr>
      <w:bookmarkStart w:id="113" w:name="bookmark157"/>
      <w:bookmarkStart w:id="114" w:name="bookmark158"/>
      <w:bookmarkStart w:id="115" w:name="bookmark159"/>
      <w:r w:rsidRPr="00106A81">
        <w:rPr>
          <w:rFonts w:ascii="Times New Roman" w:hAnsi="Times New Roman" w:cs="Times New Roman"/>
          <w:sz w:val="22"/>
          <w:szCs w:val="22"/>
        </w:rPr>
        <w:t>Odbiory robót</w:t>
      </w:r>
      <w:bookmarkEnd w:id="113"/>
      <w:bookmarkEnd w:id="114"/>
      <w:bookmarkEnd w:id="115"/>
    </w:p>
    <w:p w14:paraId="25E3875C" w14:textId="77777777" w:rsidR="00520C2F" w:rsidRPr="00B40095" w:rsidRDefault="00520C2F" w:rsidP="00520C2F">
      <w:pPr>
        <w:pStyle w:val="Tekstpodstawowy"/>
        <w:spacing w:line="360" w:lineRule="auto"/>
        <w:rPr>
          <w:spacing w:val="-8"/>
          <w:sz w:val="22"/>
          <w:szCs w:val="22"/>
        </w:rPr>
      </w:pPr>
      <w:r w:rsidRPr="00B40095">
        <w:rPr>
          <w:spacing w:val="-8"/>
          <w:sz w:val="22"/>
          <w:szCs w:val="22"/>
        </w:rPr>
        <w:t>1. Strony ustalają, że mogą być stosowane następujące rodzaje odbiorów:</w:t>
      </w:r>
    </w:p>
    <w:p w14:paraId="24CC8FFE" w14:textId="0284636C" w:rsidR="00520C2F" w:rsidRPr="00B40095" w:rsidRDefault="00520C2F" w:rsidP="00520C2F">
      <w:pPr>
        <w:pStyle w:val="Tekstpodstawowy"/>
        <w:spacing w:line="360" w:lineRule="auto"/>
        <w:rPr>
          <w:spacing w:val="-8"/>
          <w:sz w:val="22"/>
          <w:szCs w:val="22"/>
        </w:rPr>
      </w:pPr>
      <w:r w:rsidRPr="00B40095">
        <w:rPr>
          <w:spacing w:val="-8"/>
          <w:sz w:val="22"/>
          <w:szCs w:val="22"/>
        </w:rPr>
        <w:t>1) odbiór częściowy -</w:t>
      </w:r>
      <w:r w:rsidRPr="00B40095">
        <w:rPr>
          <w:sz w:val="22"/>
          <w:szCs w:val="22"/>
        </w:rPr>
        <w:t xml:space="preserve"> na etapie stanu surowego zamkniętego.</w:t>
      </w:r>
      <w:r w:rsidRPr="00B40095">
        <w:rPr>
          <w:spacing w:val="-8"/>
          <w:sz w:val="22"/>
          <w:szCs w:val="22"/>
        </w:rPr>
        <w:t xml:space="preserve">; </w:t>
      </w:r>
    </w:p>
    <w:p w14:paraId="56BCC642" w14:textId="109C9F4F" w:rsidR="00520C2F" w:rsidRPr="00B40095" w:rsidRDefault="00520C2F" w:rsidP="00520C2F">
      <w:pPr>
        <w:pStyle w:val="Tekstpodstawowy"/>
        <w:spacing w:line="360" w:lineRule="auto"/>
        <w:rPr>
          <w:rFonts w:ascii="Arial" w:hAnsi="Arial" w:cs="Arial"/>
          <w:spacing w:val="-8"/>
          <w:sz w:val="18"/>
          <w:szCs w:val="18"/>
        </w:rPr>
      </w:pPr>
      <w:r w:rsidRPr="00B40095">
        <w:rPr>
          <w:spacing w:val="-8"/>
          <w:sz w:val="22"/>
          <w:szCs w:val="22"/>
        </w:rPr>
        <w:t xml:space="preserve">2) odbiór końcowy -  po </w:t>
      </w:r>
      <w:r w:rsidR="00F940B1" w:rsidRPr="00B40095">
        <w:rPr>
          <w:spacing w:val="-8"/>
          <w:sz w:val="22"/>
          <w:szCs w:val="22"/>
        </w:rPr>
        <w:t xml:space="preserve">całkowitym </w:t>
      </w:r>
      <w:r w:rsidRPr="00B40095">
        <w:rPr>
          <w:spacing w:val="-8"/>
          <w:sz w:val="22"/>
          <w:szCs w:val="22"/>
        </w:rPr>
        <w:t>wykonaniu przedmiotu</w:t>
      </w:r>
      <w:r w:rsidRPr="00B40095">
        <w:rPr>
          <w:rFonts w:ascii="Arial" w:hAnsi="Arial" w:cs="Arial"/>
          <w:spacing w:val="-8"/>
          <w:sz w:val="18"/>
          <w:szCs w:val="18"/>
        </w:rPr>
        <w:t xml:space="preserve"> umowy;</w:t>
      </w:r>
    </w:p>
    <w:p w14:paraId="230EBAA7" w14:textId="77777777" w:rsidR="00520C2F" w:rsidRPr="00B40095" w:rsidRDefault="00520C2F" w:rsidP="00520C2F">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2.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5B4D939B" w:rsidR="00690B62" w:rsidRPr="00106A81" w:rsidRDefault="00520C2F" w:rsidP="00EB1C74">
      <w:pPr>
        <w:spacing w:line="360" w:lineRule="auto"/>
        <w:jc w:val="both"/>
        <w:rPr>
          <w:rFonts w:ascii="Times New Roman" w:hAnsi="Times New Roman" w:cs="Times New Roman"/>
          <w:sz w:val="22"/>
          <w:szCs w:val="22"/>
        </w:rPr>
      </w:pPr>
      <w:bookmarkStart w:id="116" w:name="bookmark160"/>
      <w:bookmarkEnd w:id="116"/>
      <w:r>
        <w:rPr>
          <w:rFonts w:ascii="Times New Roman" w:hAnsi="Times New Roman" w:cs="Times New Roman"/>
          <w:sz w:val="22"/>
          <w:szCs w:val="22"/>
        </w:rPr>
        <w:t>3</w:t>
      </w:r>
      <w:r w:rsidR="00DB3F31" w:rsidRPr="00106A81">
        <w:rPr>
          <w:rFonts w:ascii="Times New Roman" w:hAnsi="Times New Roman" w:cs="Times New Roman"/>
          <w:sz w:val="22"/>
          <w:szCs w:val="22"/>
        </w:rPr>
        <w:t xml:space="preserve">. </w:t>
      </w:r>
      <w:r w:rsidR="00690B62" w:rsidRPr="00106A81">
        <w:rPr>
          <w:rFonts w:ascii="Times New Roman" w:hAnsi="Times New Roman" w:cs="Times New Roman"/>
          <w:sz w:val="22"/>
          <w:szCs w:val="22"/>
        </w:rPr>
        <w:t>Gotowość do odbioru z ust. 1 Wykonawca zgłasza Zamawiającemu zawiadamiając inspektora nadzoru.. Zawiadomienie dokonane winno być na piśmie, a termin biegnie od dnia, w którym Zamawiający potwierdził doręczenie zawiadomienia. Na tej podstawie Zamawiający wyznacza dzień i godzinę odbioru.</w:t>
      </w:r>
    </w:p>
    <w:p w14:paraId="78ACA635" w14:textId="53D8DA2B" w:rsidR="00690B62" w:rsidRPr="00106A81" w:rsidRDefault="00F940B1"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4</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632741A6" w:rsidR="00690B62" w:rsidRPr="00106A81" w:rsidRDefault="00F940B1"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5</w:t>
      </w:r>
      <w:r w:rsidR="00690B62" w:rsidRPr="00106A81">
        <w:rPr>
          <w:rFonts w:ascii="Times New Roman" w:hAnsi="Times New Roman" w:cs="Times New Roman"/>
          <w:sz w:val="22"/>
          <w:szCs w:val="22"/>
        </w:rPr>
        <w:t xml:space="preserve">. Zamawiający upoważni Pracownika Urzędu Gminy Brzozie do przeprowadzenia odbioru końcowego.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6CAA9F6A" w14:textId="67B2FB46" w:rsidR="00FB2DAB" w:rsidRPr="00106A81" w:rsidRDefault="00F940B1" w:rsidP="00EB1C74">
      <w:pPr>
        <w:spacing w:line="360" w:lineRule="auto"/>
        <w:jc w:val="both"/>
        <w:rPr>
          <w:rFonts w:ascii="Times New Roman" w:hAnsi="Times New Roman" w:cs="Times New Roman"/>
          <w:sz w:val="22"/>
          <w:szCs w:val="22"/>
        </w:rPr>
      </w:pPr>
      <w:bookmarkStart w:id="117" w:name="bookmark170"/>
      <w:bookmarkEnd w:id="117"/>
      <w:r>
        <w:rPr>
          <w:rFonts w:ascii="Times New Roman" w:hAnsi="Times New Roman" w:cs="Times New Roman"/>
          <w:sz w:val="22"/>
          <w:szCs w:val="22"/>
        </w:rPr>
        <w:t>6</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Przy odbiorze końcowym Wykonawca wyda Zamawiającemu następujące dokumenty:</w:t>
      </w:r>
    </w:p>
    <w:p w14:paraId="68B2A329" w14:textId="2D003A81" w:rsidR="00FB2DAB" w:rsidRPr="00106A81" w:rsidRDefault="00DB3F31" w:rsidP="00EB1C74">
      <w:pPr>
        <w:spacing w:line="360" w:lineRule="auto"/>
        <w:jc w:val="both"/>
        <w:rPr>
          <w:rFonts w:ascii="Times New Roman" w:hAnsi="Times New Roman" w:cs="Times New Roman"/>
          <w:sz w:val="22"/>
          <w:szCs w:val="22"/>
        </w:rPr>
      </w:pPr>
      <w:bookmarkStart w:id="118" w:name="bookmark171"/>
      <w:bookmarkEnd w:id="11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282A4D43" w14:textId="1DADB2C8" w:rsidR="00FB2DAB" w:rsidRPr="00106A81" w:rsidRDefault="00DB3F31" w:rsidP="00EB1C74">
      <w:pPr>
        <w:spacing w:line="360" w:lineRule="auto"/>
        <w:jc w:val="both"/>
        <w:rPr>
          <w:rFonts w:ascii="Times New Roman" w:hAnsi="Times New Roman" w:cs="Times New Roman"/>
          <w:sz w:val="22"/>
          <w:szCs w:val="22"/>
        </w:rPr>
      </w:pPr>
      <w:bookmarkStart w:id="119" w:name="bookmark172"/>
      <w:bookmarkEnd w:id="11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dokumentację </w:t>
      </w:r>
      <w:proofErr w:type="spellStart"/>
      <w:r w:rsidR="008007C4" w:rsidRPr="00106A81">
        <w:rPr>
          <w:rFonts w:ascii="Times New Roman" w:hAnsi="Times New Roman" w:cs="Times New Roman"/>
          <w:sz w:val="22"/>
          <w:szCs w:val="22"/>
        </w:rPr>
        <w:t>techniczno</w:t>
      </w:r>
      <w:proofErr w:type="spellEnd"/>
      <w:r w:rsidR="008007C4" w:rsidRPr="00106A81">
        <w:rPr>
          <w:rFonts w:ascii="Times New Roman" w:hAnsi="Times New Roman" w:cs="Times New Roman"/>
          <w:sz w:val="22"/>
          <w:szCs w:val="22"/>
        </w:rPr>
        <w:t xml:space="preserve"> - ruchową;</w:t>
      </w:r>
    </w:p>
    <w:p w14:paraId="79E2D65B" w14:textId="31F42245" w:rsidR="00FB2DAB" w:rsidRPr="00106A81" w:rsidRDefault="00DB3F31" w:rsidP="00EB1C74">
      <w:pPr>
        <w:spacing w:line="360" w:lineRule="auto"/>
        <w:jc w:val="both"/>
        <w:rPr>
          <w:rFonts w:ascii="Times New Roman" w:hAnsi="Times New Roman" w:cs="Times New Roman"/>
          <w:sz w:val="22"/>
          <w:szCs w:val="22"/>
        </w:rPr>
      </w:pPr>
      <w:bookmarkStart w:id="120" w:name="bookmark173"/>
      <w:bookmarkEnd w:id="12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protokoły, wyniki i zaświadczenia z przeprowadzonych prób, w tym prób ciśnieniowych instalacji </w:t>
      </w:r>
      <w:proofErr w:type="spellStart"/>
      <w:r w:rsidR="008007C4" w:rsidRPr="00106A81">
        <w:rPr>
          <w:rFonts w:ascii="Times New Roman" w:hAnsi="Times New Roman" w:cs="Times New Roman"/>
          <w:sz w:val="22"/>
          <w:szCs w:val="22"/>
        </w:rPr>
        <w:t>c.o</w:t>
      </w:r>
      <w:proofErr w:type="spellEnd"/>
      <w:r w:rsidR="008007C4" w:rsidRPr="00106A81">
        <w:rPr>
          <w:rFonts w:ascii="Times New Roman" w:hAnsi="Times New Roman" w:cs="Times New Roman"/>
          <w:sz w:val="22"/>
          <w:szCs w:val="22"/>
        </w:rPr>
        <w:t>, badań, pomiarów i sprawdzeń, badań instalacji elektrycznej w tym natężenia oświetlenia;</w:t>
      </w:r>
    </w:p>
    <w:p w14:paraId="0E466B28" w14:textId="44FC81D4" w:rsidR="00FB2DAB" w:rsidRPr="00106A81" w:rsidRDefault="00DB3F31" w:rsidP="00EB1C74">
      <w:pPr>
        <w:spacing w:line="360" w:lineRule="auto"/>
        <w:jc w:val="both"/>
        <w:rPr>
          <w:rFonts w:ascii="Times New Roman" w:hAnsi="Times New Roman" w:cs="Times New Roman"/>
          <w:sz w:val="22"/>
          <w:szCs w:val="22"/>
        </w:rPr>
      </w:pPr>
      <w:bookmarkStart w:id="121" w:name="bookmark174"/>
      <w:bookmarkEnd w:id="12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badania wody w zakresie bakteriologicznym i fizykochemicznym;</w:t>
      </w:r>
    </w:p>
    <w:p w14:paraId="3E898804" w14:textId="03A68D73" w:rsidR="00FB2DAB" w:rsidRPr="00106A81" w:rsidRDefault="00DB3F31" w:rsidP="00EB1C74">
      <w:pPr>
        <w:spacing w:line="360" w:lineRule="auto"/>
        <w:jc w:val="both"/>
        <w:rPr>
          <w:rFonts w:ascii="Times New Roman" w:hAnsi="Times New Roman" w:cs="Times New Roman"/>
          <w:sz w:val="22"/>
          <w:szCs w:val="22"/>
        </w:rPr>
      </w:pPr>
      <w:bookmarkStart w:id="122" w:name="bookmark175"/>
      <w:bookmarkEnd w:id="122"/>
      <w:r w:rsidRPr="00106A81">
        <w:rPr>
          <w:rFonts w:ascii="Times New Roman" w:hAnsi="Times New Roman" w:cs="Times New Roman"/>
          <w:sz w:val="22"/>
          <w:szCs w:val="22"/>
        </w:rPr>
        <w:lastRenderedPageBreak/>
        <w:t xml:space="preserve">5) </w:t>
      </w:r>
      <w:r w:rsidR="008007C4" w:rsidRPr="00106A81">
        <w:rPr>
          <w:rFonts w:ascii="Times New Roman" w:hAnsi="Times New Roman" w:cs="Times New Roman"/>
          <w:sz w:val="22"/>
          <w:szCs w:val="22"/>
        </w:rPr>
        <w:t>sprawdzenia skuteczności wentylacji i badań kominiarskich;</w:t>
      </w:r>
    </w:p>
    <w:p w14:paraId="3D33DAEB" w14:textId="6D5696E2" w:rsidR="00FB2DAB" w:rsidRPr="00106A81" w:rsidRDefault="00DB3F31" w:rsidP="00EB1C74">
      <w:pPr>
        <w:spacing w:line="360" w:lineRule="auto"/>
        <w:jc w:val="both"/>
        <w:rPr>
          <w:rFonts w:ascii="Times New Roman" w:hAnsi="Times New Roman" w:cs="Times New Roman"/>
          <w:sz w:val="22"/>
          <w:szCs w:val="22"/>
        </w:rPr>
      </w:pPr>
      <w:bookmarkStart w:id="123" w:name="bookmark176"/>
      <w:bookmarkEnd w:id="123"/>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oświadczenie kierownika budowy o zgodności wykonania robót z dokumentacją projektową, obowiązującymi przepisami i normami;</w:t>
      </w:r>
    </w:p>
    <w:p w14:paraId="09623E91" w14:textId="3F2372AD" w:rsidR="00FB2DAB" w:rsidRPr="00106A81" w:rsidRDefault="00DB3F31" w:rsidP="00EB1C74">
      <w:pPr>
        <w:spacing w:line="360" w:lineRule="auto"/>
        <w:jc w:val="both"/>
        <w:rPr>
          <w:rFonts w:ascii="Times New Roman" w:hAnsi="Times New Roman" w:cs="Times New Roman"/>
          <w:sz w:val="22"/>
          <w:szCs w:val="22"/>
        </w:rPr>
      </w:pPr>
      <w:bookmarkStart w:id="124" w:name="bookmark177"/>
      <w:bookmarkEnd w:id="124"/>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atesty i certyfikaty dopuszczenia do stosowania w budownictwie użytych do wykonania umowy materiałów i urządzeń oraz protokoły badań, sprawdzeń i prób dotyczących realizowanego przedmiotu umowy;</w:t>
      </w:r>
    </w:p>
    <w:p w14:paraId="1907084F" w14:textId="3AC5AB76" w:rsidR="00FB2DAB" w:rsidRPr="00106A81" w:rsidRDefault="00DB3F31" w:rsidP="00EB1C74">
      <w:pPr>
        <w:spacing w:line="360" w:lineRule="auto"/>
        <w:jc w:val="both"/>
        <w:rPr>
          <w:rFonts w:ascii="Times New Roman" w:hAnsi="Times New Roman" w:cs="Times New Roman"/>
          <w:sz w:val="22"/>
          <w:szCs w:val="22"/>
        </w:rPr>
      </w:pPr>
      <w:bookmarkStart w:id="125" w:name="bookmark178"/>
      <w:bookmarkEnd w:id="125"/>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kartę gwarancyjną wystawioną przez Wykonawcę;</w:t>
      </w:r>
    </w:p>
    <w:p w14:paraId="3DD68B0D" w14:textId="7AF613F9" w:rsidR="00FB2DAB" w:rsidRPr="00106A81" w:rsidRDefault="00DB3F31" w:rsidP="00EB1C74">
      <w:pPr>
        <w:spacing w:line="360" w:lineRule="auto"/>
        <w:jc w:val="both"/>
        <w:rPr>
          <w:rFonts w:ascii="Times New Roman" w:hAnsi="Times New Roman" w:cs="Times New Roman"/>
          <w:sz w:val="22"/>
          <w:szCs w:val="22"/>
        </w:rPr>
      </w:pPr>
      <w:bookmarkStart w:id="126" w:name="bookmark179"/>
      <w:bookmarkEnd w:id="126"/>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AA14F15" w14:textId="59D23531" w:rsidR="00FB2DAB" w:rsidRPr="00106A81" w:rsidRDefault="00DB3F31" w:rsidP="00EB1C74">
      <w:pPr>
        <w:spacing w:line="360" w:lineRule="auto"/>
        <w:jc w:val="both"/>
        <w:rPr>
          <w:rFonts w:ascii="Times New Roman" w:hAnsi="Times New Roman" w:cs="Times New Roman"/>
          <w:sz w:val="22"/>
          <w:szCs w:val="22"/>
        </w:rPr>
      </w:pPr>
      <w:bookmarkStart w:id="127" w:name="bookmark180"/>
      <w:bookmarkEnd w:id="127"/>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dokumenty dotyczące sposobu gospodarowania odpadami w procesie budowy;</w:t>
      </w:r>
    </w:p>
    <w:p w14:paraId="4963BEE8" w14:textId="6FEDE2D4" w:rsidR="00FB2DAB" w:rsidRPr="00106A81" w:rsidRDefault="00DB3F31" w:rsidP="00EB1C74">
      <w:pPr>
        <w:spacing w:line="360" w:lineRule="auto"/>
        <w:jc w:val="both"/>
        <w:rPr>
          <w:rFonts w:ascii="Times New Roman" w:hAnsi="Times New Roman" w:cs="Times New Roman"/>
          <w:sz w:val="22"/>
          <w:szCs w:val="22"/>
        </w:rPr>
      </w:pPr>
      <w:bookmarkStart w:id="128" w:name="bookmark181"/>
      <w:bookmarkEnd w:id="128"/>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dziennik budowy;</w:t>
      </w:r>
    </w:p>
    <w:p w14:paraId="129FA1CD" w14:textId="3B00A124" w:rsidR="00FB2DAB" w:rsidRPr="00106A81" w:rsidRDefault="00DB3F31" w:rsidP="00EB1C74">
      <w:pPr>
        <w:spacing w:line="360" w:lineRule="auto"/>
        <w:jc w:val="both"/>
        <w:rPr>
          <w:rFonts w:ascii="Times New Roman" w:hAnsi="Times New Roman" w:cs="Times New Roman"/>
          <w:sz w:val="22"/>
          <w:szCs w:val="22"/>
        </w:rPr>
      </w:pPr>
      <w:bookmarkStart w:id="129" w:name="bookmark182"/>
      <w:bookmarkEnd w:id="129"/>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inne dokumenty wymagane umową oraz przepisami prawa lub wymogami instytucji dofinansowującej przedsięwzięcie.</w:t>
      </w:r>
    </w:p>
    <w:p w14:paraId="110EEEF2" w14:textId="3C377EE8" w:rsidR="00FB2DAB" w:rsidRPr="00106A81" w:rsidRDefault="00DB3F31" w:rsidP="00EB1C74">
      <w:pPr>
        <w:spacing w:line="360" w:lineRule="auto"/>
        <w:jc w:val="both"/>
        <w:rPr>
          <w:rFonts w:ascii="Times New Roman" w:hAnsi="Times New Roman" w:cs="Times New Roman"/>
          <w:sz w:val="22"/>
          <w:szCs w:val="22"/>
        </w:rPr>
      </w:pPr>
      <w:bookmarkStart w:id="130" w:name="bookmark183"/>
      <w:bookmarkEnd w:id="13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7890ACC0" w:rsidR="00FB2DAB" w:rsidRPr="00106A81" w:rsidRDefault="00DB3F31" w:rsidP="00EB1C74">
      <w:pPr>
        <w:spacing w:line="360" w:lineRule="auto"/>
        <w:jc w:val="both"/>
        <w:rPr>
          <w:rFonts w:ascii="Times New Roman" w:hAnsi="Times New Roman" w:cs="Times New Roman"/>
          <w:sz w:val="22"/>
          <w:szCs w:val="22"/>
        </w:rPr>
      </w:pPr>
      <w:bookmarkStart w:id="131" w:name="bookmark184"/>
      <w:bookmarkEnd w:id="13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7EDDA7C4" w:rsidR="00FB2DAB" w:rsidRPr="00106A81" w:rsidRDefault="00EB1C74" w:rsidP="00EB1C74">
      <w:pPr>
        <w:spacing w:line="360" w:lineRule="auto"/>
        <w:jc w:val="both"/>
        <w:rPr>
          <w:rFonts w:ascii="Times New Roman" w:hAnsi="Times New Roman" w:cs="Times New Roman"/>
          <w:sz w:val="22"/>
          <w:szCs w:val="22"/>
        </w:rPr>
      </w:pPr>
      <w:bookmarkStart w:id="132" w:name="bookmark185"/>
      <w:bookmarkEnd w:id="132"/>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3843C0C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1</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133" w:name="bookmark186"/>
      <w:bookmarkEnd w:id="13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134" w:name="bookmark187"/>
      <w:bookmarkEnd w:id="13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135" w:name="bookmark188"/>
      <w:bookmarkEnd w:id="13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2516A80C" w:rsidR="00FB2DAB" w:rsidRPr="00106A81" w:rsidRDefault="008007C4">
      <w:pPr>
        <w:pStyle w:val="Teksttreci0"/>
        <w:spacing w:line="307" w:lineRule="auto"/>
        <w:jc w:val="center"/>
        <w:rPr>
          <w:rFonts w:ascii="Times New Roman" w:hAnsi="Times New Roman" w:cs="Times New Roman"/>
          <w:sz w:val="22"/>
          <w:szCs w:val="22"/>
        </w:rPr>
      </w:pPr>
      <w:bookmarkStart w:id="136" w:name="bookmark189"/>
      <w:bookmarkEnd w:id="136"/>
      <w:r w:rsidRPr="00106A81">
        <w:rPr>
          <w:rFonts w:ascii="Times New Roman" w:hAnsi="Times New Roman" w:cs="Times New Roman"/>
          <w:sz w:val="22"/>
          <w:szCs w:val="22"/>
        </w:rPr>
        <w:t>§1</w:t>
      </w:r>
      <w:r w:rsidR="00F43A90">
        <w:rPr>
          <w:rFonts w:ascii="Times New Roman" w:hAnsi="Times New Roman" w:cs="Times New Roman"/>
          <w:sz w:val="22"/>
          <w:szCs w:val="22"/>
        </w:rPr>
        <w:t>2</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137" w:name="bookmark190"/>
      <w:bookmarkEnd w:id="13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obniżyć wynagrodzenie Wykonawcy odpowiednio do zmniejszonej wartości użytkowej, technicznej </w:t>
      </w:r>
      <w:r w:rsidR="008007C4" w:rsidRPr="00106A81">
        <w:rPr>
          <w:rFonts w:ascii="Times New Roman" w:hAnsi="Times New Roman" w:cs="Times New Roman"/>
          <w:sz w:val="22"/>
          <w:szCs w:val="22"/>
        </w:rPr>
        <w:lastRenderedPageBreak/>
        <w:t>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138" w:name="bookmark191"/>
      <w:bookmarkEnd w:id="13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139" w:name="bookmark192"/>
      <w:bookmarkEnd w:id="13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49CECF60"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3</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140" w:name="bookmark193"/>
      <w:bookmarkStart w:id="141" w:name="bookmark194"/>
      <w:bookmarkStart w:id="142" w:name="bookmark195"/>
      <w:r w:rsidRPr="00106A81">
        <w:rPr>
          <w:rFonts w:ascii="Times New Roman" w:hAnsi="Times New Roman" w:cs="Times New Roman"/>
          <w:sz w:val="22"/>
          <w:szCs w:val="22"/>
        </w:rPr>
        <w:t>Odstąpienie od umowy i rozwiązanie umowy</w:t>
      </w:r>
      <w:bookmarkEnd w:id="140"/>
      <w:bookmarkEnd w:id="141"/>
      <w:bookmarkEnd w:id="142"/>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143" w:name="bookmark196"/>
      <w:bookmarkEnd w:id="14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144" w:name="bookmark197"/>
      <w:bookmarkEnd w:id="14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145" w:name="bookmark198"/>
      <w:bookmarkEnd w:id="14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146" w:name="bookmark199"/>
      <w:bookmarkEnd w:id="14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147" w:name="bookmark200"/>
      <w:bookmarkEnd w:id="14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148" w:name="bookmark201"/>
      <w:bookmarkEnd w:id="14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149" w:name="bookmark202"/>
      <w:bookmarkEnd w:id="14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150" w:name="bookmark203"/>
      <w:bookmarkEnd w:id="15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151" w:name="bookmark204"/>
      <w:bookmarkEnd w:id="15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152" w:name="bookmark205"/>
      <w:bookmarkEnd w:id="15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0CE21F0C" w:rsidR="00FB2DAB" w:rsidRPr="00106A81" w:rsidRDefault="00B84AB4" w:rsidP="00B84AB4">
      <w:pPr>
        <w:spacing w:line="360" w:lineRule="auto"/>
        <w:jc w:val="both"/>
        <w:rPr>
          <w:rFonts w:ascii="Times New Roman" w:hAnsi="Times New Roman" w:cs="Times New Roman"/>
          <w:sz w:val="22"/>
          <w:szCs w:val="22"/>
        </w:rPr>
      </w:pPr>
      <w:bookmarkStart w:id="153" w:name="bookmark206"/>
      <w:bookmarkEnd w:id="15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Inspektor nadzoru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154" w:name="bookmark207"/>
      <w:bookmarkEnd w:id="15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55" w:name="bookmark208"/>
      <w:bookmarkEnd w:id="15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56" w:name="bookmark209"/>
      <w:bookmarkEnd w:id="15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57" w:name="bookmark210"/>
      <w:bookmarkEnd w:id="15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dokona protokolarnego odbioru wykonywanego przedmiotu umowy do dnia odstąpienia od umowy </w:t>
      </w:r>
      <w:r w:rsidR="008007C4" w:rsidRPr="00106A81">
        <w:rPr>
          <w:rFonts w:ascii="Times New Roman" w:hAnsi="Times New Roman" w:cs="Times New Roman"/>
          <w:sz w:val="22"/>
          <w:szCs w:val="22"/>
        </w:rPr>
        <w:lastRenderedPageBreak/>
        <w:t>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58" w:name="bookmark211"/>
      <w:bookmarkEnd w:id="15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59" w:name="bookmark212"/>
      <w:bookmarkEnd w:id="15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60" w:name="bookmark213"/>
      <w:bookmarkEnd w:id="160"/>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61" w:name="bookmark214"/>
      <w:bookmarkEnd w:id="161"/>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135F033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4</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62" w:name="bookmark215"/>
      <w:bookmarkEnd w:id="16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63" w:name="bookmark216"/>
      <w:bookmarkEnd w:id="16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64" w:name="bookmark217"/>
      <w:bookmarkEnd w:id="164"/>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65" w:name="bookmark218"/>
      <w:bookmarkEnd w:id="165"/>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66" w:name="bookmark219"/>
      <w:bookmarkEnd w:id="166"/>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67" w:name="bookmark220"/>
      <w:bookmarkEnd w:id="16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przypadkach o których mowa w ust. 1 Wykonawca może żądać wyłącznie wynagrodzenia należnego z tytułu wykonania części umowy.</w:t>
      </w:r>
    </w:p>
    <w:p w14:paraId="2DF88DC7" w14:textId="7F4B381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F43A90">
        <w:rPr>
          <w:rFonts w:ascii="Times New Roman" w:hAnsi="Times New Roman" w:cs="Times New Roman"/>
          <w:sz w:val="22"/>
          <w:szCs w:val="22"/>
        </w:rPr>
        <w:t>5</w:t>
      </w:r>
    </w:p>
    <w:p w14:paraId="3363E31C" w14:textId="77777777" w:rsidR="00FB2DAB" w:rsidRPr="00106A81" w:rsidRDefault="008007C4">
      <w:pPr>
        <w:pStyle w:val="Nagwek10"/>
        <w:keepNext/>
        <w:keepLines/>
        <w:rPr>
          <w:rFonts w:ascii="Times New Roman" w:hAnsi="Times New Roman" w:cs="Times New Roman"/>
          <w:sz w:val="22"/>
          <w:szCs w:val="22"/>
        </w:rPr>
      </w:pPr>
      <w:bookmarkStart w:id="168" w:name="bookmark221"/>
      <w:bookmarkStart w:id="169" w:name="bookmark222"/>
      <w:bookmarkStart w:id="170" w:name="bookmark223"/>
      <w:r w:rsidRPr="00106A81">
        <w:rPr>
          <w:rFonts w:ascii="Times New Roman" w:hAnsi="Times New Roman" w:cs="Times New Roman"/>
          <w:sz w:val="22"/>
          <w:szCs w:val="22"/>
        </w:rPr>
        <w:t>Gwarancja i rękojmia</w:t>
      </w:r>
      <w:bookmarkEnd w:id="168"/>
      <w:bookmarkEnd w:id="169"/>
      <w:bookmarkEnd w:id="170"/>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71" w:name="bookmark224"/>
      <w:bookmarkEnd w:id="17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72" w:name="bookmark225"/>
      <w:bookmarkEnd w:id="17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73" w:name="bookmark226"/>
      <w:bookmarkEnd w:id="17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74" w:name="bookmark227"/>
      <w:bookmarkEnd w:id="17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6EC5D43C" w14:textId="4935B264" w:rsidR="00FB2DAB" w:rsidRPr="00106A81" w:rsidRDefault="00407850" w:rsidP="00407850">
      <w:pPr>
        <w:spacing w:line="360" w:lineRule="auto"/>
        <w:jc w:val="both"/>
        <w:rPr>
          <w:rFonts w:ascii="Times New Roman" w:hAnsi="Times New Roman" w:cs="Times New Roman"/>
          <w:sz w:val="22"/>
          <w:szCs w:val="22"/>
        </w:rPr>
      </w:pPr>
      <w:bookmarkStart w:id="175" w:name="bookmark228"/>
      <w:bookmarkEnd w:id="17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Wzór gwarancji, którą Wykonawca wyda przy odbiorze końcowym stanowi integralną część umowy.</w:t>
      </w:r>
    </w:p>
    <w:p w14:paraId="1A9DE42C" w14:textId="77777777" w:rsidR="00EB1C74" w:rsidRDefault="00EB1C74">
      <w:pPr>
        <w:pStyle w:val="Teksttreci0"/>
        <w:spacing w:line="240" w:lineRule="auto"/>
        <w:jc w:val="center"/>
        <w:rPr>
          <w:rFonts w:ascii="Times New Roman" w:hAnsi="Times New Roman" w:cs="Times New Roman"/>
          <w:sz w:val="22"/>
          <w:szCs w:val="22"/>
        </w:rPr>
      </w:pPr>
    </w:p>
    <w:p w14:paraId="366BE3BB" w14:textId="1879FAF9"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6</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76" w:name="bookmark229"/>
      <w:bookmarkEnd w:id="17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77" w:name="bookmark230"/>
      <w:bookmarkEnd w:id="17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40F2B15E" w:rsidR="00FB2DAB" w:rsidRPr="00106A81" w:rsidRDefault="00407850" w:rsidP="00407850">
      <w:pPr>
        <w:spacing w:line="360" w:lineRule="auto"/>
        <w:jc w:val="both"/>
        <w:rPr>
          <w:rFonts w:ascii="Times New Roman" w:hAnsi="Times New Roman" w:cs="Times New Roman"/>
          <w:sz w:val="22"/>
          <w:szCs w:val="22"/>
        </w:rPr>
      </w:pPr>
      <w:bookmarkStart w:id="178" w:name="bookmark231"/>
      <w:bookmarkEnd w:id="17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i inspektora nadzoru na piśmie, z co najmniej 5 dniowym wyprzedzeniem, w skład komisji przeglądowej będą wchodziły osoby wyznaczone przez Zamawiającego, osoby wyznaczone przez Wykonawcę oraz inspektor nadzoru;</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79" w:name="bookmark232"/>
      <w:bookmarkEnd w:id="17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80" w:name="bookmark233"/>
      <w:bookmarkEnd w:id="18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81" w:name="bookmark234"/>
      <w:bookmarkEnd w:id="181"/>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82" w:name="bookmark235"/>
      <w:bookmarkEnd w:id="182"/>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83" w:name="bookmark236"/>
      <w:bookmarkEnd w:id="18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7A1DF20D" w:rsidR="00FB2DAB" w:rsidRPr="00106A81" w:rsidRDefault="008007C4" w:rsidP="00407850">
      <w:pPr>
        <w:spacing w:line="360" w:lineRule="auto"/>
        <w:jc w:val="both"/>
        <w:rPr>
          <w:rFonts w:ascii="Times New Roman" w:hAnsi="Times New Roman" w:cs="Times New Roman"/>
          <w:sz w:val="22"/>
          <w:szCs w:val="22"/>
        </w:rPr>
      </w:pPr>
      <w:bookmarkStart w:id="184" w:name="bookmark237"/>
      <w:bookmarkEnd w:id="184"/>
      <w:r w:rsidRPr="00106A81">
        <w:rPr>
          <w:rFonts w:ascii="Times New Roman" w:hAnsi="Times New Roman" w:cs="Times New Roman"/>
          <w:sz w:val="22"/>
          <w:szCs w:val="22"/>
        </w:rPr>
        <w:t xml:space="preserve">Przed upływem okresu gwarancji i rękojmi Zamawiający zarządzi ostateczny odbiór robót zgodnie z § 11 ust. </w:t>
      </w:r>
      <w:r w:rsidR="009B2071">
        <w:rPr>
          <w:rFonts w:ascii="Times New Roman" w:hAnsi="Times New Roman" w:cs="Times New Roman"/>
          <w:sz w:val="22"/>
          <w:szCs w:val="22"/>
        </w:rPr>
        <w:t>4</w:t>
      </w:r>
      <w:r w:rsidRPr="00106A81">
        <w:rPr>
          <w:rFonts w:ascii="Times New Roman" w:hAnsi="Times New Roman" w:cs="Times New Roman"/>
          <w:sz w:val="22"/>
          <w:szCs w:val="22"/>
        </w:rPr>
        <w:t>.</w:t>
      </w:r>
    </w:p>
    <w:p w14:paraId="2BA972D5" w14:textId="24AFFC1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7</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85" w:name="bookmark238"/>
      <w:bookmarkEnd w:id="18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86" w:name="bookmark239"/>
      <w:bookmarkEnd w:id="18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373D9C40" w:rsidR="00FB2DAB" w:rsidRPr="00106A81" w:rsidRDefault="00407850" w:rsidP="00407850">
      <w:pPr>
        <w:spacing w:line="360" w:lineRule="auto"/>
        <w:jc w:val="both"/>
        <w:rPr>
          <w:rFonts w:ascii="Times New Roman" w:hAnsi="Times New Roman" w:cs="Times New Roman"/>
          <w:sz w:val="22"/>
          <w:szCs w:val="22"/>
        </w:rPr>
      </w:pPr>
      <w:bookmarkStart w:id="187" w:name="bookmark240"/>
      <w:bookmarkEnd w:id="18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wykonaniu kompletnego przedmiotu umowy - w wysokości 0,1 % wynagrodzenia </w:t>
      </w:r>
      <w:r w:rsidR="008007C4" w:rsidRPr="00106A81">
        <w:rPr>
          <w:rFonts w:ascii="Times New Roman" w:hAnsi="Times New Roman" w:cs="Times New Roman"/>
          <w:sz w:val="22"/>
          <w:szCs w:val="22"/>
        </w:rPr>
        <w:lastRenderedPageBreak/>
        <w:t xml:space="preserve">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009F5CA6" w:rsidR="00FB2DAB" w:rsidRPr="00106A81" w:rsidRDefault="00407850" w:rsidP="00407850">
      <w:pPr>
        <w:spacing w:line="360" w:lineRule="auto"/>
        <w:jc w:val="both"/>
        <w:rPr>
          <w:rFonts w:ascii="Times New Roman" w:hAnsi="Times New Roman" w:cs="Times New Roman"/>
          <w:sz w:val="22"/>
          <w:szCs w:val="22"/>
        </w:rPr>
      </w:pPr>
      <w:bookmarkStart w:id="188" w:name="bookmark241"/>
      <w:bookmarkEnd w:id="18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545805B3" w:rsidR="00FB2DAB" w:rsidRPr="00106A81" w:rsidRDefault="00407850" w:rsidP="00407850">
      <w:pPr>
        <w:spacing w:line="360" w:lineRule="auto"/>
        <w:jc w:val="both"/>
        <w:rPr>
          <w:rFonts w:ascii="Times New Roman" w:hAnsi="Times New Roman" w:cs="Times New Roman"/>
          <w:sz w:val="22"/>
          <w:szCs w:val="22"/>
        </w:rPr>
      </w:pPr>
      <w:bookmarkStart w:id="189" w:name="bookmark242"/>
      <w:bookmarkEnd w:id="18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4BA7826C" w:rsidR="00FB2DAB" w:rsidRPr="00106A81" w:rsidRDefault="00407850" w:rsidP="00407850">
      <w:pPr>
        <w:spacing w:line="360" w:lineRule="auto"/>
        <w:jc w:val="both"/>
        <w:rPr>
          <w:rFonts w:ascii="Times New Roman" w:hAnsi="Times New Roman" w:cs="Times New Roman"/>
          <w:sz w:val="22"/>
          <w:szCs w:val="22"/>
        </w:rPr>
      </w:pPr>
      <w:bookmarkStart w:id="190" w:name="bookmark243"/>
      <w:bookmarkEnd w:id="19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56B29C12" w:rsidR="00FB2DAB" w:rsidRPr="00106A81" w:rsidRDefault="00407850" w:rsidP="00407850">
      <w:pPr>
        <w:spacing w:line="360" w:lineRule="auto"/>
        <w:jc w:val="both"/>
        <w:rPr>
          <w:rFonts w:ascii="Times New Roman" w:hAnsi="Times New Roman" w:cs="Times New Roman"/>
          <w:sz w:val="22"/>
          <w:szCs w:val="22"/>
        </w:rPr>
      </w:pPr>
      <w:bookmarkStart w:id="191" w:name="bookmark244"/>
      <w:bookmarkEnd w:id="191"/>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11003DC7" w:rsidR="00FB2DAB" w:rsidRPr="00106A81" w:rsidRDefault="00F15469" w:rsidP="00407850">
      <w:pPr>
        <w:spacing w:line="360" w:lineRule="auto"/>
        <w:jc w:val="both"/>
        <w:rPr>
          <w:rFonts w:ascii="Times New Roman" w:hAnsi="Times New Roman" w:cs="Times New Roman"/>
          <w:sz w:val="22"/>
          <w:szCs w:val="22"/>
        </w:rPr>
      </w:pPr>
      <w:bookmarkStart w:id="192" w:name="bookmark245"/>
      <w:bookmarkEnd w:id="192"/>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52A4CC76" w:rsidR="00FB2DAB" w:rsidRPr="00106A81" w:rsidRDefault="00F15469" w:rsidP="00407850">
      <w:pPr>
        <w:spacing w:line="360" w:lineRule="auto"/>
        <w:jc w:val="both"/>
        <w:rPr>
          <w:rFonts w:ascii="Times New Roman" w:hAnsi="Times New Roman" w:cs="Times New Roman"/>
          <w:sz w:val="22"/>
          <w:szCs w:val="22"/>
        </w:rPr>
      </w:pPr>
      <w:bookmarkStart w:id="193" w:name="bookmark246"/>
      <w:bookmarkEnd w:id="19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41696EAA" w:rsidR="00FB2DAB" w:rsidRPr="00106A81" w:rsidRDefault="00F15469" w:rsidP="00407850">
      <w:pPr>
        <w:spacing w:line="360" w:lineRule="auto"/>
        <w:jc w:val="both"/>
        <w:rPr>
          <w:rFonts w:ascii="Times New Roman" w:hAnsi="Times New Roman" w:cs="Times New Roman"/>
          <w:sz w:val="22"/>
          <w:szCs w:val="22"/>
        </w:rPr>
      </w:pPr>
      <w:bookmarkStart w:id="194" w:name="bookmark247"/>
      <w:bookmarkEnd w:id="19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6CD7FED2" w:rsidR="00FB2DAB" w:rsidRPr="00106A81" w:rsidRDefault="00F15469" w:rsidP="00407850">
      <w:pPr>
        <w:spacing w:line="360" w:lineRule="auto"/>
        <w:jc w:val="both"/>
        <w:rPr>
          <w:rFonts w:ascii="Times New Roman" w:hAnsi="Times New Roman" w:cs="Times New Roman"/>
          <w:sz w:val="22"/>
          <w:szCs w:val="22"/>
        </w:rPr>
      </w:pPr>
      <w:bookmarkStart w:id="195" w:name="bookmark248"/>
      <w:bookmarkEnd w:id="19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7F315C2D" w:rsidR="00FB2DAB" w:rsidRPr="00106A81" w:rsidRDefault="00F15469" w:rsidP="00407850">
      <w:pPr>
        <w:spacing w:line="360" w:lineRule="auto"/>
        <w:jc w:val="both"/>
        <w:rPr>
          <w:rFonts w:ascii="Times New Roman" w:hAnsi="Times New Roman" w:cs="Times New Roman"/>
          <w:sz w:val="22"/>
          <w:szCs w:val="22"/>
        </w:rPr>
      </w:pPr>
      <w:bookmarkStart w:id="196" w:name="bookmark249"/>
      <w:bookmarkEnd w:id="196"/>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5E93E11" w14:textId="51F2D7C2" w:rsidR="00FB2DAB" w:rsidRPr="00106A81" w:rsidRDefault="00F15469" w:rsidP="00407850">
      <w:pPr>
        <w:spacing w:line="360" w:lineRule="auto"/>
        <w:jc w:val="both"/>
        <w:rPr>
          <w:rFonts w:ascii="Times New Roman" w:hAnsi="Times New Roman" w:cs="Times New Roman"/>
          <w:sz w:val="22"/>
          <w:szCs w:val="22"/>
        </w:rPr>
      </w:pPr>
      <w:bookmarkStart w:id="197" w:name="bookmark250"/>
      <w:bookmarkEnd w:id="197"/>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198" w:name="bookmark251"/>
      <w:bookmarkEnd w:id="19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00E6BC8C" w:rsidR="00FB2DAB" w:rsidRPr="00106A81" w:rsidRDefault="00F15469" w:rsidP="00407850">
      <w:pPr>
        <w:spacing w:line="360" w:lineRule="auto"/>
        <w:jc w:val="both"/>
        <w:rPr>
          <w:rFonts w:ascii="Times New Roman" w:hAnsi="Times New Roman" w:cs="Times New Roman"/>
          <w:sz w:val="22"/>
          <w:szCs w:val="22"/>
        </w:rPr>
      </w:pPr>
      <w:bookmarkStart w:id="199" w:name="bookmark252"/>
      <w:bookmarkEnd w:id="19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umownego terminu jednakże nie więcej niż 10% tego wynagrodzenia;</w:t>
      </w:r>
    </w:p>
    <w:p w14:paraId="7A92832C" w14:textId="2EDBF71D" w:rsidR="00FB2DAB" w:rsidRPr="00106A81" w:rsidRDefault="00F15469" w:rsidP="00407850">
      <w:pPr>
        <w:spacing w:line="360" w:lineRule="auto"/>
        <w:jc w:val="both"/>
        <w:rPr>
          <w:rFonts w:ascii="Times New Roman" w:hAnsi="Times New Roman" w:cs="Times New Roman"/>
          <w:sz w:val="22"/>
          <w:szCs w:val="22"/>
        </w:rPr>
      </w:pPr>
      <w:bookmarkStart w:id="200" w:name="bookmark253"/>
      <w:bookmarkEnd w:id="200"/>
      <w:r w:rsidRPr="00106A81">
        <w:rPr>
          <w:rFonts w:ascii="Times New Roman" w:hAnsi="Times New Roman" w:cs="Times New Roman"/>
          <w:sz w:val="22"/>
          <w:szCs w:val="22"/>
        </w:rPr>
        <w:lastRenderedPageBreak/>
        <w:t xml:space="preserve"> 2) </w:t>
      </w:r>
      <w:r w:rsidR="008007C4" w:rsidRPr="00106A81">
        <w:rPr>
          <w:rFonts w:ascii="Times New Roman" w:hAnsi="Times New Roman" w:cs="Times New Roman"/>
          <w:sz w:val="22"/>
          <w:szCs w:val="22"/>
        </w:rPr>
        <w:t>za zwłokę w przeprowadzeniu odbioru - w wysokości 0,1 % wynagrodzenia ryczałtowego brutto, określonego w § 4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76B3DA99" w:rsidR="00FB2DAB" w:rsidRPr="00106A81" w:rsidRDefault="00F15469" w:rsidP="00407850">
      <w:pPr>
        <w:spacing w:line="360" w:lineRule="auto"/>
        <w:jc w:val="both"/>
        <w:rPr>
          <w:rFonts w:ascii="Times New Roman" w:hAnsi="Times New Roman" w:cs="Times New Roman"/>
          <w:sz w:val="22"/>
          <w:szCs w:val="22"/>
        </w:rPr>
      </w:pPr>
      <w:bookmarkStart w:id="201" w:name="bookmark254"/>
      <w:bookmarkEnd w:id="20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B972A52" w:rsidR="00FB2DAB" w:rsidRPr="00106A81" w:rsidRDefault="00F15469" w:rsidP="00407850">
      <w:pPr>
        <w:spacing w:line="360" w:lineRule="auto"/>
        <w:jc w:val="both"/>
        <w:rPr>
          <w:rFonts w:ascii="Times New Roman" w:hAnsi="Times New Roman" w:cs="Times New Roman"/>
          <w:sz w:val="22"/>
          <w:szCs w:val="22"/>
        </w:rPr>
      </w:pPr>
      <w:bookmarkStart w:id="202" w:name="bookmark255"/>
      <w:bookmarkEnd w:id="20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203" w:name="bookmark256"/>
      <w:bookmarkEnd w:id="20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204" w:name="bookmark257"/>
      <w:bookmarkEnd w:id="20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205" w:name="bookmark258"/>
      <w:bookmarkEnd w:id="20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206" w:name="bookmark259"/>
      <w:bookmarkEnd w:id="20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207" w:name="bookmark260"/>
      <w:bookmarkEnd w:id="20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208" w:name="bookmark261"/>
      <w:bookmarkEnd w:id="20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wystąpieniem COVID -19 (Dz.U. z 2020 r. poz. 1086).</w:t>
      </w:r>
    </w:p>
    <w:p w14:paraId="69ACE6ED" w14:textId="58910714"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B1B59">
        <w:rPr>
          <w:rFonts w:ascii="Times New Roman" w:hAnsi="Times New Roman" w:cs="Times New Roman"/>
          <w:sz w:val="22"/>
          <w:szCs w:val="22"/>
        </w:rPr>
        <w:t>8</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209" w:name="bookmark262"/>
      <w:bookmarkEnd w:id="20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210" w:name="bookmark263"/>
      <w:bookmarkEnd w:id="21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211" w:name="bookmark264"/>
      <w:bookmarkEnd w:id="21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Wykonawca jest odpowiedzialny za działania lub zaniechania podwykonawcy lub dalszego </w:t>
      </w:r>
      <w:r w:rsidR="008007C4" w:rsidRPr="00106A81">
        <w:rPr>
          <w:rFonts w:ascii="Times New Roman" w:hAnsi="Times New Roman" w:cs="Times New Roman"/>
          <w:sz w:val="22"/>
          <w:szCs w:val="22"/>
        </w:rPr>
        <w:lastRenderedPageBreak/>
        <w:t>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212" w:name="bookmark265"/>
      <w:bookmarkEnd w:id="21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213" w:name="bookmark266"/>
      <w:bookmarkEnd w:id="213"/>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214" w:name="bookmark267"/>
      <w:bookmarkEnd w:id="214"/>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215" w:name="bookmark268"/>
      <w:bookmarkEnd w:id="215"/>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216" w:name="bookmark269"/>
      <w:bookmarkEnd w:id="21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217" w:name="bookmark270"/>
      <w:bookmarkEnd w:id="21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218" w:name="bookmark271"/>
      <w:bookmarkEnd w:id="21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219" w:name="bookmark272"/>
      <w:bookmarkEnd w:id="219"/>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220" w:name="bookmark273"/>
      <w:bookmarkEnd w:id="220"/>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podwykonawca lub dalszy podwykonawca przedkłada Zamawiającemu poświadczoną za zgodność z oryginałem kopię zawartej umowy o podwykonawstwo, której przedmiotem są roboty 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221" w:name="bookmark274"/>
      <w:bookmarkEnd w:id="221"/>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222" w:name="bookmark275"/>
      <w:bookmarkEnd w:id="22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223" w:name="bookmark276"/>
      <w:bookmarkEnd w:id="22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224" w:name="bookmark277"/>
      <w:bookmarkEnd w:id="22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225" w:name="bookmark278"/>
      <w:bookmarkEnd w:id="225"/>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w:t>
      </w:r>
      <w:r w:rsidR="008007C4" w:rsidRPr="00106A81">
        <w:rPr>
          <w:rFonts w:ascii="Times New Roman" w:hAnsi="Times New Roman" w:cs="Times New Roman"/>
          <w:sz w:val="22"/>
          <w:szCs w:val="22"/>
        </w:rPr>
        <w:lastRenderedPageBreak/>
        <w:t>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226" w:name="bookmark279"/>
      <w:bookmarkEnd w:id="226"/>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227" w:name="bookmark280"/>
      <w:bookmarkEnd w:id="227"/>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228" w:name="bookmark281"/>
      <w:bookmarkEnd w:id="228"/>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229" w:name="bookmark282"/>
      <w:bookmarkEnd w:id="22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230" w:name="bookmark283"/>
      <w:bookmarkEnd w:id="23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231" w:name="bookmark284"/>
      <w:bookmarkEnd w:id="23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Niespełnienie powyższych warunków spowoduje zgłoszenie przez Zamawiającego odpowiednio 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232" w:name="bookmark285"/>
      <w:bookmarkEnd w:id="232"/>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233" w:name="bookmark286"/>
      <w:bookmarkEnd w:id="233"/>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w:t>
      </w:r>
      <w:r w:rsidR="008007C4" w:rsidRPr="00106A81">
        <w:rPr>
          <w:rFonts w:ascii="Times New Roman" w:hAnsi="Times New Roman" w:cs="Times New Roman"/>
          <w:sz w:val="22"/>
          <w:szCs w:val="22"/>
        </w:rPr>
        <w:lastRenderedPageBreak/>
        <w:t>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234" w:name="bookmark287"/>
      <w:bookmarkEnd w:id="234"/>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235" w:name="bookmark288"/>
      <w:bookmarkEnd w:id="235"/>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236" w:name="bookmark289"/>
      <w:bookmarkEnd w:id="236"/>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237" w:name="bookmark290"/>
      <w:bookmarkEnd w:id="237"/>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238" w:name="bookmark291"/>
      <w:bookmarkEnd w:id="23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239" w:name="bookmark292"/>
      <w:bookmarkEnd w:id="23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240" w:name="bookmark293"/>
      <w:bookmarkEnd w:id="24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241" w:name="bookmark294"/>
      <w:bookmarkEnd w:id="241"/>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242" w:name="bookmark295"/>
      <w:bookmarkEnd w:id="242"/>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Zamawiającego.</w:t>
      </w:r>
    </w:p>
    <w:p w14:paraId="018F3BFD" w14:textId="21EEF183"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19</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243" w:name="bookmark296"/>
      <w:bookmarkEnd w:id="24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rozpoczęcie robót dla danego zakresu robót, z uwzględnieniem stawki roboczogodziny i zysku </w:t>
      </w:r>
      <w:r w:rsidR="008007C4" w:rsidRPr="00106A81">
        <w:rPr>
          <w:rFonts w:ascii="Times New Roman" w:hAnsi="Times New Roman" w:cs="Times New Roman"/>
          <w:sz w:val="22"/>
          <w:szCs w:val="22"/>
        </w:rPr>
        <w:lastRenderedPageBreak/>
        <w:t>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244" w:name="bookmark297"/>
      <w:bookmarkEnd w:id="24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245" w:name="bookmark298"/>
      <w:bookmarkEnd w:id="24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085DCF46" w:rsidR="00FB2DAB" w:rsidRPr="00106A81" w:rsidRDefault="00EF0279" w:rsidP="00EB1C74">
      <w:pPr>
        <w:spacing w:line="360" w:lineRule="auto"/>
        <w:jc w:val="both"/>
        <w:rPr>
          <w:rFonts w:ascii="Times New Roman" w:hAnsi="Times New Roman" w:cs="Times New Roman"/>
          <w:sz w:val="22"/>
          <w:szCs w:val="22"/>
        </w:rPr>
      </w:pPr>
      <w:bookmarkStart w:id="246" w:name="bookmark299"/>
      <w:bookmarkEnd w:id="24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p>
    <w:p w14:paraId="534532DF" w14:textId="21BA4C6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0</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2D067F62"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6D51AA1E"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1) 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70F820BB"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7A0C8C0F"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3) W przypadku przestojów lub opóźnień w realizacji przedmiotu umowy, wywołanych przyczynami niezależnymi od stron umowy, w szczególności:</w:t>
      </w:r>
    </w:p>
    <w:p w14:paraId="4E660B77"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a) warunków atmosferycznych uniemożliwiających prowadzenie robót budowlanych, przeprowadzanie 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wyładowaniami atmosferycznymi;</w:t>
      </w:r>
    </w:p>
    <w:p w14:paraId="3BD2C35A"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b) niewypałów i niewybuchów, znalezisk i wykopalisk archeologicznych;</w:t>
      </w:r>
    </w:p>
    <w:p w14:paraId="1F9D157C"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c) odmiennych od przyjętych w dokumentacji projektowej warunków geologicznych (kategorie gruntu, kurzawka, głazy narzutowe, warunki gruntowe, itp.);</w:t>
      </w:r>
    </w:p>
    <w:p w14:paraId="684DFBF4"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d) 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12C7AB8A"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lastRenderedPageBreak/>
        <w:t>e) wystąpienia awarii na terenie budowy, za którą odpowiedzialności nie ponosi Wykonawca, co spowodowało wstrzymanie wykonania robót;</w:t>
      </w:r>
    </w:p>
    <w:p w14:paraId="110C9631"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2AEA8D19"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g) wystąpieniem następstw działania organów administracji, które w szczególności dotyczyć będą:</w:t>
      </w:r>
    </w:p>
    <w:p w14:paraId="0333D3E0"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 przekroczenia zakreślonych przez prawo terminów wydawania przez organy administracji decyzji, zezwoleń, uzgodnień itp.,</w:t>
      </w:r>
    </w:p>
    <w:p w14:paraId="7653D90A"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 odmowy wydania przez organy administracji wymaganych decyzji, zezwoleń, uzgodnień;</w:t>
      </w:r>
    </w:p>
    <w:p w14:paraId="09BA5C55"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h) zaistnieniem uwarunkowań formalno-prawnych, w szczególności dotyczących wprowadzenia zmian do dokumentacji projektowej na etapie wykonawstwa robót z przyczyn niezależnych od obu stron;</w:t>
      </w:r>
    </w:p>
    <w:p w14:paraId="4D74F17C"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i) wystąpieniem innych przyczyn zewnętrznych niezależnych skutkujących niemożliwością</w:t>
      </w:r>
    </w:p>
    <w:p w14:paraId="1A60FC43"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15BA647E"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 xml:space="preserve">2. Stosownie do treści art. 436 pkt 4 lit. b ustawy PZP </w:t>
      </w:r>
      <w:r w:rsidRPr="00B40095">
        <w:rPr>
          <w:iCs/>
          <w:sz w:val="22"/>
          <w:szCs w:val="22"/>
        </w:rPr>
        <w:t>Zamawiający</w:t>
      </w:r>
      <w:r w:rsidRPr="00B40095">
        <w:rPr>
          <w:sz w:val="22"/>
          <w:szCs w:val="22"/>
        </w:rPr>
        <w:t xml:space="preserve"> po upływie 12 miesięcy realizacji umowy przewiduje możliwość zmiany wysokości wynagrodzenia określonego w § 3 pkt 1 umowy w następujących przypadkach, jeżeli zmiany będą miały wpływ na koszty wykonania umowy przez </w:t>
      </w:r>
      <w:r w:rsidRPr="00B40095">
        <w:rPr>
          <w:iCs/>
          <w:sz w:val="22"/>
          <w:szCs w:val="22"/>
        </w:rPr>
        <w:t>Wykonawcę</w:t>
      </w:r>
      <w:r w:rsidRPr="00B40095">
        <w:rPr>
          <w:sz w:val="22"/>
          <w:szCs w:val="22"/>
        </w:rPr>
        <w:t>:</w:t>
      </w:r>
    </w:p>
    <w:p w14:paraId="2AADFA8F"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a) w przypadku zmiany stawki podatku od towarów i usług;</w:t>
      </w:r>
    </w:p>
    <w:p w14:paraId="6F72100C"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b) w przypadku zmiany wysokości minimalnego wynagrodzenia za pracę ustalonego na podstawie art. 2 ust. 3 – 5 ustawy z dnia 10.10.2002 r. o minimalnym wynagrodzeniu o pracę;</w:t>
      </w:r>
    </w:p>
    <w:p w14:paraId="05DE7CDF"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c) w przypadku zmian zasad podlegania ubezpieczeniom społecznym lub ubezpieczeniu zdrowotnemu lub zmiany wysokości stawki składki na ubezpieczenia społeczne lub zdrowotne;</w:t>
      </w:r>
    </w:p>
    <w:p w14:paraId="436928B0"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d) w przypadku zmiany zasad gromadzenia i wysokości wpłat do pracowniczych planów kapitałowych, o których mowa w ustawie z dnia 4 października 2018 r. o pracowniczych planach kapitałowych (Dz.U. 2019.2215, Dz.U.2019.1074, Dz.U.2019.1572).</w:t>
      </w:r>
    </w:p>
    <w:p w14:paraId="344AD230"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 xml:space="preserve">3. W sytuacji wystąpienia okoliczności wskazanych w ust. 2pkt a  </w:t>
      </w:r>
      <w:r w:rsidRPr="00B40095">
        <w:rPr>
          <w:iCs/>
          <w:sz w:val="22"/>
          <w:szCs w:val="22"/>
        </w:rPr>
        <w:t>Wykonawca</w:t>
      </w:r>
      <w:r w:rsidRPr="00B40095">
        <w:rPr>
          <w:sz w:val="22"/>
          <w:szCs w:val="22"/>
        </w:rPr>
        <w:t xml:space="preserve"> jest uprawniony złożyć </w:t>
      </w:r>
      <w:r w:rsidRPr="00B40095">
        <w:rPr>
          <w:iCs/>
          <w:sz w:val="22"/>
          <w:szCs w:val="22"/>
        </w:rPr>
        <w:t>Zamawiającemu</w:t>
      </w:r>
      <w:r w:rsidRPr="00B40095">
        <w:rPr>
          <w:sz w:val="22"/>
          <w:szCs w:val="22"/>
        </w:rPr>
        <w:t xml:space="preserve"> pisemny wniosek o zmianę umowy w zakresie płatności wynikających z faktur wystawionych po wejściu w życie przepisów zmieniających stawkę podatku od towarów i usług. Wniosek powinien zawierać wyczerpujące uzasadnienie faktyczne i wskazanie podstaw prawnych </w:t>
      </w:r>
      <w:r w:rsidRPr="00B40095">
        <w:rPr>
          <w:sz w:val="22"/>
          <w:szCs w:val="22"/>
        </w:rPr>
        <w:lastRenderedPageBreak/>
        <w:t xml:space="preserve">zmiany stawki podatku od towarów i usług oraz dokładne wyliczenie kwoty wynagrodzenia należnego  Wykonawcy po zmianie umowy. </w:t>
      </w:r>
    </w:p>
    <w:p w14:paraId="356E44A5"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 xml:space="preserve">4. W sytuacji wystąpienia okoliczności wskazanych w ust. 2 pkt b </w:t>
      </w:r>
      <w:r w:rsidRPr="00B40095">
        <w:rPr>
          <w:iCs/>
          <w:sz w:val="22"/>
          <w:szCs w:val="22"/>
        </w:rPr>
        <w:t xml:space="preserve">Wykonawca </w:t>
      </w:r>
      <w:r w:rsidRPr="00B40095">
        <w:rPr>
          <w:sz w:val="22"/>
          <w:szCs w:val="22"/>
        </w:rPr>
        <w:t xml:space="preserve">jest uprawniony złożyć </w:t>
      </w:r>
      <w:r w:rsidRPr="00B40095">
        <w:rPr>
          <w:iCs/>
          <w:sz w:val="22"/>
          <w:szCs w:val="22"/>
        </w:rPr>
        <w:t>Zamawiającemu</w:t>
      </w:r>
      <w:r w:rsidRPr="00B40095">
        <w:rPr>
          <w:sz w:val="22"/>
          <w:szCs w:val="22"/>
        </w:rPr>
        <w:t xml:space="preserve">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t>
      </w:r>
      <w:r w:rsidRPr="00B40095">
        <w:rPr>
          <w:iCs/>
          <w:sz w:val="22"/>
          <w:szCs w:val="22"/>
        </w:rPr>
        <w:t xml:space="preserve">Wykonawcy </w:t>
      </w:r>
      <w:r w:rsidRPr="00B40095">
        <w:rPr>
          <w:sz w:val="22"/>
          <w:szCs w:val="22"/>
        </w:rPr>
        <w:t xml:space="preserve">po zmianie umowy, w szczególności </w:t>
      </w:r>
      <w:r w:rsidRPr="00B40095">
        <w:rPr>
          <w:iCs/>
          <w:sz w:val="22"/>
          <w:szCs w:val="22"/>
        </w:rPr>
        <w:t>Wykonawca</w:t>
      </w:r>
      <w:r w:rsidRPr="00B40095">
        <w:rPr>
          <w:sz w:val="22"/>
          <w:szCs w:val="22"/>
        </w:rPr>
        <w:t xml:space="preserve">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w:t>
      </w:r>
      <w:r w:rsidRPr="00B40095">
        <w:rPr>
          <w:iCs/>
          <w:sz w:val="22"/>
          <w:szCs w:val="22"/>
        </w:rPr>
        <w:t xml:space="preserve">Zamawiający </w:t>
      </w:r>
      <w:r w:rsidRPr="00B40095">
        <w:rPr>
          <w:sz w:val="22"/>
          <w:szCs w:val="22"/>
        </w:rPr>
        <w:t>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14:paraId="624C332C"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 xml:space="preserve">5. W sytuacji wystąpienia okoliczności wskazanych w ust. 2 pkt c </w:t>
      </w:r>
      <w:r w:rsidRPr="00B40095">
        <w:rPr>
          <w:iCs/>
          <w:sz w:val="22"/>
          <w:szCs w:val="22"/>
        </w:rPr>
        <w:t xml:space="preserve">Wykonawca </w:t>
      </w:r>
      <w:r w:rsidRPr="00B40095">
        <w:rPr>
          <w:sz w:val="22"/>
          <w:szCs w:val="22"/>
        </w:rPr>
        <w:t xml:space="preserve">jest uprawniony złożyć </w:t>
      </w:r>
      <w:r w:rsidRPr="00B40095">
        <w:rPr>
          <w:iCs/>
          <w:sz w:val="22"/>
          <w:szCs w:val="22"/>
        </w:rPr>
        <w:t>Zamawiającemu</w:t>
      </w:r>
      <w:r w:rsidRPr="00B40095">
        <w:rPr>
          <w:i/>
          <w:sz w:val="22"/>
          <w:szCs w:val="22"/>
        </w:rPr>
        <w:t xml:space="preserve"> </w:t>
      </w:r>
      <w:r w:rsidRPr="00B40095">
        <w:rPr>
          <w:sz w:val="22"/>
          <w:szCs w:val="22"/>
        </w:rPr>
        <w:t xml:space="preserve">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t>
      </w:r>
      <w:r w:rsidRPr="00B40095">
        <w:rPr>
          <w:iCs/>
          <w:sz w:val="22"/>
          <w:szCs w:val="22"/>
        </w:rPr>
        <w:t>Wykonawc</w:t>
      </w:r>
      <w:r w:rsidRPr="00B40095">
        <w:rPr>
          <w:i/>
          <w:sz w:val="22"/>
          <w:szCs w:val="22"/>
        </w:rPr>
        <w:t xml:space="preserve">y </w:t>
      </w:r>
      <w:r w:rsidRPr="00B40095">
        <w:rPr>
          <w:sz w:val="22"/>
          <w:szCs w:val="22"/>
        </w:rPr>
        <w:t>po zmianie umowy, w szczególności</w:t>
      </w:r>
      <w:r w:rsidRPr="00B40095">
        <w:rPr>
          <w:iCs/>
          <w:sz w:val="22"/>
          <w:szCs w:val="22"/>
        </w:rPr>
        <w:t xml:space="preserve"> Wykonawca</w:t>
      </w:r>
      <w:r w:rsidRPr="00B40095">
        <w:rPr>
          <w:sz w:val="22"/>
          <w:szCs w:val="22"/>
        </w:rPr>
        <w:t xml:space="preserve"> zobowiązuje się wykazać związek pomiędzy wnioskowaną kwotą podwyższenia wynagrodzenia a wpływem zmiany zasad, o których mowa w ust. 2 pkt. c na kalkulację wynagrodzenia. Wniosek może obejmować jedynie dodatkowe koszty realizacji umowy, które </w:t>
      </w:r>
      <w:r w:rsidRPr="00B40095">
        <w:rPr>
          <w:iCs/>
          <w:sz w:val="22"/>
          <w:szCs w:val="22"/>
        </w:rPr>
        <w:t xml:space="preserve">Wykonawca </w:t>
      </w:r>
      <w:r w:rsidRPr="00B40095">
        <w:rPr>
          <w:sz w:val="22"/>
          <w:szCs w:val="22"/>
        </w:rPr>
        <w:t>obowiązkowo ponosi w związku ze zmianą zasad, o których mowa w ust. 2 pkt. c.</w:t>
      </w:r>
    </w:p>
    <w:p w14:paraId="205418E5"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 xml:space="preserve">6. W sytuacji wystąpienia okoliczności wskazanych w ust. 2 pkt. d jest uprawniony złożyć </w:t>
      </w:r>
      <w:r w:rsidRPr="00B40095">
        <w:rPr>
          <w:iCs/>
          <w:sz w:val="22"/>
          <w:szCs w:val="22"/>
        </w:rPr>
        <w:t>Zamawiającemu</w:t>
      </w:r>
      <w:r w:rsidRPr="00B40095">
        <w:rPr>
          <w:sz w:val="22"/>
          <w:szCs w:val="22"/>
        </w:rPr>
        <w:t xml:space="preserve"> pisemny wniosek o zmianę umowy w zakresie płatności wynikających z faktur wystawionych po zmianie zasad gromadzenia i wysokości wpłat do pracowniczych planów kapitałowych, o których mowa w ustawie z dnia 4 października 2018 r. o pracowniczych planach kapitałowych (Dz.U. 2019.2215, Dz.U.2019.1074, Dz.U.2019.1572).</w:t>
      </w:r>
      <w:r w:rsidRPr="00B40095">
        <w:rPr>
          <w:iCs/>
          <w:sz w:val="22"/>
          <w:szCs w:val="22"/>
        </w:rPr>
        <w:t>Wykonawca</w:t>
      </w:r>
      <w:r w:rsidRPr="00B40095">
        <w:rPr>
          <w:sz w:val="22"/>
          <w:szCs w:val="22"/>
        </w:rPr>
        <w:t xml:space="preserve"> zobowiązuje się wykazać pisemne zestawienie wynagrodzeń (zarówno przed jak i po zmianie) pracowników uczestniczących w realizacji przedmiotu umowy, wraz z kwotami wpłat do pracowniczych planów kapitałowych w części finansowanej przez Wykonawcę, z określeniem daty przystąpienia pracownika do pracowniczych planów kapitałowych oraz zakresu (części etatu), w jakim wykonują oni prace bezpośrednie związane z realizacją przedmiotu umowy oraz części wynagrodzenia odpowiadającej temu zakresowi.</w:t>
      </w:r>
    </w:p>
    <w:p w14:paraId="554BD0F9"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lastRenderedPageBreak/>
        <w:t xml:space="preserve">7. Zmiana umowy w zakresie zmiany wynagrodzenia  z przyczyn określonych </w:t>
      </w:r>
      <w:r w:rsidRPr="00B40095">
        <w:rPr>
          <w:sz w:val="22"/>
          <w:szCs w:val="22"/>
        </w:rPr>
        <w:br/>
        <w:t>w ust. 2 pkt c obejmować będzie wyłącznie płatności za prace, których w dniu zmiany odpowiednio stawki podatku VAT, wysokości minimalnego wynagrodzenia za pracę i składki na ubezpieczenia społeczne lub zdrowotne, jeszcze nie wykonano.</w:t>
      </w:r>
    </w:p>
    <w:p w14:paraId="589CBABF"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iCs/>
          <w:sz w:val="22"/>
          <w:szCs w:val="22"/>
        </w:rPr>
      </w:pPr>
      <w:r w:rsidRPr="00B40095">
        <w:rPr>
          <w:iCs/>
          <w:sz w:val="22"/>
          <w:szCs w:val="22"/>
        </w:rPr>
        <w:t>8.</w:t>
      </w:r>
      <w:r w:rsidRPr="00B40095">
        <w:rPr>
          <w:sz w:val="22"/>
          <w:szCs w:val="22"/>
        </w:rPr>
        <w:t xml:space="preserve">Obowiązek wykazania wpływu zmian, o których mowa w ust. 2 pkt. c na zmianę wynagrodzenia, o którym mowa w ust. 2 pkt. c umowy należy do </w:t>
      </w:r>
      <w:r w:rsidRPr="00B40095">
        <w:rPr>
          <w:iCs/>
          <w:sz w:val="22"/>
          <w:szCs w:val="22"/>
        </w:rPr>
        <w:t xml:space="preserve">Wykonawcy </w:t>
      </w:r>
      <w:r w:rsidRPr="00B40095">
        <w:rPr>
          <w:sz w:val="22"/>
          <w:szCs w:val="22"/>
        </w:rPr>
        <w:t xml:space="preserve">pod rygorem odmowy dokonania zmiany umowy przez </w:t>
      </w:r>
      <w:r w:rsidRPr="00B40095">
        <w:rPr>
          <w:iCs/>
          <w:sz w:val="22"/>
          <w:szCs w:val="22"/>
        </w:rPr>
        <w:t>Zamawiającego</w:t>
      </w:r>
    </w:p>
    <w:p w14:paraId="0FB50682"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iCs/>
          <w:sz w:val="22"/>
          <w:szCs w:val="22"/>
        </w:rPr>
        <w:t xml:space="preserve">9. </w:t>
      </w:r>
      <w:r w:rsidRPr="00B40095">
        <w:rPr>
          <w:sz w:val="22"/>
          <w:szCs w:val="22"/>
        </w:rPr>
        <w:t>Stosownie do treści art. 439 ust. 1 ustawy PZP Zamawiający po upływie 12 miesięcy realizacji umowy przewiduje możliwość zmiany wysokości wynagrodzenia określonego w  § 3 pkt. 1 umowy w przypadku zmiany ceny materiałów lub kosztów związanych z realizacja zamówienia.</w:t>
      </w:r>
    </w:p>
    <w:p w14:paraId="2EC769E4"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 xml:space="preserve">10. W sytuacji wystąpienia okoliczności wskazanych w ust. 9 Strony mogą złożyć pisemny wniosek o zmianę wynagrodzenia. Wyliczenie wysokości zmiany wynagrodzenia odbywać się będzie w oparciu o wskaźnik cen produkcji budowlano-montażowej publikowany przez Prezesa GUS na podstawie ustawy z dnia 2 kwietnia 2009 r. o zmianie ustawy o poręczeniach i gwarancjach udzielanych przez Skarb Państwa oraz niektóre osoby prawne, ustawy o Banku Gospodarstwa Krajowego oraz niektórych innych ustaw (Dz. U. poz. 545, ze zm.) – zwany dalej wskaźnikiem GUS. Strony mogą złożyć wniosek o dokonanie odpowiedniej zmiany wynagrodzenia w przypadku, gdy wzrost lub spadek wskaźnika GUS w dowolnym miesiącu przypadającym po upływie 12 miesięcy po dniu zawarcia umowy przekroczy poziom 5% w stosunku do analogicznego okresu sprzed roku. Uprawnienie do złożenia wniosku o odpowiednią zmianę wynagrodzenia strony nabywają po upływie 12 miesięcy od dnia podpisania umowy. </w:t>
      </w:r>
    </w:p>
    <w:p w14:paraId="3336204D"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11. W przypadku, o którym mowa w ust. 9 i 10 wniosek o zmianę wynagrodzenia wynikać będzie z wyliczenia:</w:t>
      </w:r>
    </w:p>
    <w:p w14:paraId="3E8206F6"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a) przy wzroście wskaźnika GU – A x (B% - 5%) = C+</w:t>
      </w:r>
    </w:p>
    <w:p w14:paraId="1D51CECE"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b) przy spadku wskaźnika  GUS – A x (B% - 5%)= C gdzie:</w:t>
      </w:r>
    </w:p>
    <w:p w14:paraId="66777A98"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A – wartość prac wykonanych w miesiącu objętym wnioskiem potwierdzonych w dokumentacji budowy, w tym wynikających z harmonogramu, o którym mowa w § .. z wyłączeniem kosztów materiałów i usług zakontraktowanych lub nabytych  przed okresem objętym wnioskiem, kosztów i materiałów i usług opóźnionych w stosunku do harmonogramu, o którym mowa w § 7 ust. 1 pkt. 3</w:t>
      </w:r>
    </w:p>
    <w:p w14:paraId="10A6F72F"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B – wartość wskaźnika w miesiącu objętym wnioskiem o zmianę wynagrodzenia</w:t>
      </w:r>
    </w:p>
    <w:p w14:paraId="70657101"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C+ - wartość zmiany umowy (wynagrodzenia w miesiącu objętym wnioskiem), tj. podwyższenie wynagrodzenia o wartość C+</w:t>
      </w:r>
    </w:p>
    <w:p w14:paraId="7EAD36A2"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 xml:space="preserve">C- wartość zmiany umowy (wynagrodzenia w miesiącu objętym wnioskiem),, tj. obniżenie wynagrodzenia o wartość C+ </w:t>
      </w:r>
    </w:p>
    <w:p w14:paraId="5615EE0B"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Wszelkie wyliczenia będą mieć odniesienie do wartości wynagrodzenia netto.</w:t>
      </w:r>
    </w:p>
    <w:p w14:paraId="225A0C51"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12. Strona składając wniosek, o którym mowa ust. 9 powinna przedstawić w szczególności:</w:t>
      </w:r>
    </w:p>
    <w:p w14:paraId="73973D9D"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a) wyliczenie wnioskowanej kwoty zmiany wynagrodzenia;</w:t>
      </w:r>
    </w:p>
    <w:p w14:paraId="0C23A71A"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lastRenderedPageBreak/>
        <w:t>b) dowody na to, że wyliczona do wniosku wartość materiałów i innych kosztów nie obejmuje kosztów materiałów i usług zakontraktowanych lub nabytych przed okresem objętym wnioskiem lub kosztów materiałów i usług opóźnionych w stosunku do harmonogramu, o którym mowa w § 7 ust. 1 pkt 3;</w:t>
      </w:r>
    </w:p>
    <w:p w14:paraId="4ECE35AF"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sz w:val="22"/>
          <w:szCs w:val="22"/>
        </w:rPr>
      </w:pPr>
      <w:r w:rsidRPr="00B40095">
        <w:rPr>
          <w:sz w:val="22"/>
          <w:szCs w:val="22"/>
        </w:rPr>
        <w:t>c) dowody na to, że wzrost kosztów materiałów lub usług miał wpływ na koszt realizacji zamówienia.</w:t>
      </w:r>
    </w:p>
    <w:p w14:paraId="57EE5EFA" w14:textId="77777777" w:rsidR="00F940B1" w:rsidRPr="00B40095" w:rsidRDefault="00F940B1" w:rsidP="00F940B1">
      <w:pPr>
        <w:pStyle w:val="Tekstpodstawowy"/>
        <w:overflowPunct w:val="0"/>
        <w:autoSpaceDE w:val="0"/>
        <w:autoSpaceDN w:val="0"/>
        <w:adjustRightInd w:val="0"/>
        <w:spacing w:line="360" w:lineRule="auto"/>
        <w:jc w:val="both"/>
        <w:textAlignment w:val="baseline"/>
        <w:rPr>
          <w:iCs/>
          <w:sz w:val="22"/>
          <w:szCs w:val="22"/>
        </w:rPr>
      </w:pPr>
      <w:r w:rsidRPr="00B40095">
        <w:rPr>
          <w:sz w:val="22"/>
          <w:szCs w:val="22"/>
        </w:rPr>
        <w:t>Łączna wartość zmian wynagrodzenia Wykonawcy, dokonanych na postawie ust. 8 – 10 nie może być wyższa niż 5%.</w:t>
      </w:r>
    </w:p>
    <w:p w14:paraId="6EBE85F1"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13.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1E2568B0"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14. 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oraz zmianę wynagrodzenia wykonawcy lub ograniczenie zakresu robót.</w:t>
      </w:r>
    </w:p>
    <w:p w14:paraId="1C2DDE6A"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15.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26BA3E02"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16.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51E9A0BA"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1) przyspieszenie wykonania;</w:t>
      </w:r>
    </w:p>
    <w:p w14:paraId="0AC7DCC9"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2) obniżenie kosztu ponoszonego przez Zamawiającego na wykonanie, utrzymanie, lub użytkowanie;</w:t>
      </w:r>
    </w:p>
    <w:p w14:paraId="306DBCFF"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3) poprawę sprawności lub wydajności;</w:t>
      </w:r>
    </w:p>
    <w:p w14:paraId="7CF86264"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4) poprawę bezpieczeństwa realizacji lub usprawnienia realizacji przedmiotu zamówienia;</w:t>
      </w:r>
    </w:p>
    <w:p w14:paraId="5FE39BC6"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5) na poprawę bezpieczeństwa użytkowania;</w:t>
      </w:r>
    </w:p>
    <w:p w14:paraId="39DBE81A"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6) poprawę parametrów technicznych;</w:t>
      </w:r>
    </w:p>
    <w:p w14:paraId="4463F9DF"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7) poprawę parametrów funkcjonalno-użytkowych;</w:t>
      </w:r>
    </w:p>
    <w:p w14:paraId="4A75C457"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8) aktualizacji rozwiązań z uwagi na postęp technologiczny lub zmiany obowiązujących przepisów,</w:t>
      </w:r>
    </w:p>
    <w:p w14:paraId="22FA1FC3"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 xml:space="preserve">17. Zamawiający dopuszcza możliwość zmiany sposobu wykonania przedmiotu umowy i zmianę wynagrodzenia określonego w umowie oraz jeżeli wskutek wprowadzenia zmiany sposobu wykonania </w:t>
      </w:r>
      <w:r w:rsidRPr="00B40095">
        <w:rPr>
          <w:rFonts w:ascii="Times New Roman" w:hAnsi="Times New Roman" w:cs="Times New Roman"/>
          <w:color w:val="auto"/>
          <w:sz w:val="22"/>
          <w:szCs w:val="22"/>
        </w:rPr>
        <w:lastRenderedPageBreak/>
        <w:t>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70A153BA"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 xml:space="preserve">18. W przypadku działania siły wyższej rozumianej jako wszystkie zdarzenia zewnętrzne </w:t>
      </w:r>
    </w:p>
    <w:p w14:paraId="7816093E"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niemożliwe do przewidzenia i niemożliwe do zapobieżenia przez stronę lub strony umowy, a zaistniałe po zawarciu umowy, w szczególności takie jak:</w:t>
      </w:r>
    </w:p>
    <w:p w14:paraId="006D8757"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1) wojny, działania wojenne, inwazje;</w:t>
      </w:r>
    </w:p>
    <w:p w14:paraId="04EDB2CE"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2) terroryzm, rewolucje, powstania, wojny domowe;</w:t>
      </w:r>
    </w:p>
    <w:p w14:paraId="2DF14408"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3) rozruchy, z wyjątkiem tych, które są ograniczone wyłącznie do pracowników wykonawcy lub jego podwykonawców lub Zamawiającego;</w:t>
      </w:r>
    </w:p>
    <w:p w14:paraId="1BCBB8EA"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4) zanieczyszczenie i inne podobnie niebezpieczne skutki spowodowane przez substancje toksyczne, z wyjątkiem tych, które mogą być przypisane użyciu przez Wykonawcę takich substancji;</w:t>
      </w:r>
    </w:p>
    <w:p w14:paraId="7181A090"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5) działania sił przyrody, w tym huragany, powodzie, intensywne opady atmosferyczne uniemożliwiające bezpieczną realizację przedmiotu umowy;</w:t>
      </w:r>
    </w:p>
    <w:p w14:paraId="14F9BBAC"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6) ogólnokrajowe bądź regionalne spory w przemyśle lub też spory, które są częścią ogólnonarodowej lub regionalnej kampanii, a którym strona umowy nie mogła zapobiec,</w:t>
      </w:r>
    </w:p>
    <w:p w14:paraId="4BA18163"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19.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0DED8CE2"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20.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6D426C60"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21.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28449A82" w14:textId="77777777" w:rsidR="00F940B1" w:rsidRPr="00B40095" w:rsidRDefault="00F940B1" w:rsidP="00F940B1">
      <w:pPr>
        <w:widowControl/>
        <w:spacing w:line="360" w:lineRule="auto"/>
        <w:jc w:val="both"/>
        <w:rPr>
          <w:rFonts w:ascii="Times New Roman" w:hAnsi="Times New Roman" w:cs="Times New Roman"/>
          <w:bCs/>
          <w:color w:val="auto"/>
          <w:sz w:val="22"/>
          <w:szCs w:val="22"/>
        </w:rPr>
      </w:pPr>
      <w:r w:rsidRPr="00B40095">
        <w:rPr>
          <w:rFonts w:ascii="Times New Roman" w:hAnsi="Times New Roman" w:cs="Times New Roman"/>
          <w:color w:val="auto"/>
          <w:sz w:val="22"/>
          <w:szCs w:val="22"/>
        </w:rPr>
        <w:t xml:space="preserve">22. Do wprowadzenia jakichkolwiek zmian ustalonego zakresu robót, zmian technicznych i proceduralnych, zmian wysokości wynagrodzenia, niezbędne jest wyrażenie zgody przez </w:t>
      </w:r>
      <w:r w:rsidRPr="00B40095">
        <w:rPr>
          <w:rFonts w:ascii="Times New Roman" w:hAnsi="Times New Roman" w:cs="Times New Roman"/>
          <w:iCs/>
          <w:color w:val="auto"/>
          <w:sz w:val="22"/>
          <w:szCs w:val="22"/>
        </w:rPr>
        <w:lastRenderedPageBreak/>
        <w:t xml:space="preserve">Zamawiającego </w:t>
      </w:r>
      <w:r w:rsidRPr="00B40095">
        <w:rPr>
          <w:rFonts w:ascii="Times New Roman" w:hAnsi="Times New Roman" w:cs="Times New Roman"/>
          <w:color w:val="auto"/>
          <w:sz w:val="22"/>
          <w:szCs w:val="22"/>
        </w:rPr>
        <w:t>w formie zatwierdzonego protokołu konieczności oraz podpisania stosownego aneksu do niniejszej umowy.</w:t>
      </w:r>
    </w:p>
    <w:p w14:paraId="6AE83BF9" w14:textId="77777777" w:rsidR="00F940B1" w:rsidRPr="00B40095" w:rsidRDefault="00F940B1" w:rsidP="00F940B1">
      <w:pPr>
        <w:spacing w:line="360" w:lineRule="auto"/>
        <w:jc w:val="both"/>
        <w:rPr>
          <w:rFonts w:ascii="Times New Roman" w:hAnsi="Times New Roman" w:cs="Times New Roman"/>
          <w:color w:val="auto"/>
          <w:sz w:val="22"/>
          <w:szCs w:val="22"/>
        </w:rPr>
      </w:pPr>
      <w:r w:rsidRPr="00B40095">
        <w:rPr>
          <w:rFonts w:ascii="Times New Roman" w:hAnsi="Times New Roman" w:cs="Times New Roman"/>
          <w:color w:val="auto"/>
          <w:sz w:val="22"/>
          <w:szCs w:val="22"/>
        </w:rPr>
        <w:t>23.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44658301" w14:textId="0AAEA250"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1</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1BA01029" w14:textId="59A46121" w:rsidR="00F477A1" w:rsidRPr="00904D55" w:rsidRDefault="00904D55" w:rsidP="00B52F38">
      <w:pPr>
        <w:spacing w:line="360" w:lineRule="auto"/>
        <w:jc w:val="both"/>
        <w:rPr>
          <w:rFonts w:ascii="Times New Roman" w:hAnsi="Times New Roman" w:cs="Times New Roman"/>
          <w:color w:val="auto"/>
          <w:sz w:val="22"/>
          <w:szCs w:val="22"/>
        </w:rPr>
      </w:pPr>
      <w:r w:rsidRPr="00904D55">
        <w:rPr>
          <w:rFonts w:ascii="Times New Roman" w:hAnsi="Times New Roman" w:cs="Times New Roman"/>
          <w:color w:val="auto"/>
          <w:sz w:val="22"/>
          <w:szCs w:val="22"/>
        </w:rPr>
        <w:t>5</w:t>
      </w:r>
      <w:r w:rsidR="00F477A1" w:rsidRPr="00904D55">
        <w:rPr>
          <w:rFonts w:ascii="Times New Roman" w:hAnsi="Times New Roman" w:cs="Times New Roman"/>
          <w:color w:val="auto"/>
          <w:sz w:val="22"/>
          <w:szCs w:val="22"/>
        </w:rPr>
        <w:t>. Ewentualne spory o roszczenie cywilnoprawne w sprawach, w których zawarcie ugody jest dopuszczalne podlegać będą mediacjom lub innemu polubownemu rozwiązaniu sporu przed Sądem Prokuratorii Generalnej Rzeczypospolitej Polskiej, wybranym mediatorem albo osobą prowadzącą inne polubowne rozwiązanie sporu</w:t>
      </w:r>
      <w:r w:rsidR="00443804" w:rsidRPr="00904D55">
        <w:rPr>
          <w:rFonts w:ascii="Times New Roman" w:hAnsi="Times New Roman" w:cs="Times New Roman"/>
          <w:color w:val="auto"/>
          <w:sz w:val="22"/>
          <w:szCs w:val="22"/>
        </w:rPr>
        <w:t>.</w:t>
      </w:r>
    </w:p>
    <w:p w14:paraId="668BF253" w14:textId="25F0E6CF"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Rozstrzyganie sporów wynikłych przy wykonywaniu niniejszej umowy</w:t>
      </w:r>
      <w:r w:rsidR="00E05E8A" w:rsidRPr="00904D55">
        <w:rPr>
          <w:rFonts w:ascii="Times New Roman" w:hAnsi="Times New Roman" w:cs="Times New Roman"/>
          <w:color w:val="auto"/>
          <w:sz w:val="22"/>
          <w:szCs w:val="22"/>
        </w:rPr>
        <w:t>, w których nie jest możliwe zawarcie ugody</w:t>
      </w:r>
      <w:r w:rsidR="00824102" w:rsidRPr="00904D55">
        <w:rPr>
          <w:rFonts w:ascii="Times New Roman" w:hAnsi="Times New Roman" w:cs="Times New Roman"/>
          <w:color w:val="auto"/>
          <w:sz w:val="22"/>
          <w:szCs w:val="22"/>
        </w:rPr>
        <w:t>,</w:t>
      </w:r>
      <w:r w:rsidRPr="00904D55">
        <w:rPr>
          <w:rFonts w:ascii="Times New Roman" w:hAnsi="Times New Roman" w:cs="Times New Roman"/>
          <w:color w:val="auto"/>
          <w:sz w:val="22"/>
          <w:szCs w:val="22"/>
        </w:rPr>
        <w:t xml:space="preserve"> </w:t>
      </w:r>
      <w:r w:rsidRPr="00106A81">
        <w:rPr>
          <w:rFonts w:ascii="Times New Roman" w:hAnsi="Times New Roman" w:cs="Times New Roman"/>
          <w:sz w:val="22"/>
          <w:szCs w:val="22"/>
        </w:rPr>
        <w:t>strony umowy zgodnie poddają sądowi właściwemu dla siedziby Zamawiającego.</w:t>
      </w:r>
    </w:p>
    <w:p w14:paraId="21DC4587" w14:textId="02D32EC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Umowę sporządzono w trzech jednobrzmiących egzemplarzach, z których dwa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headerReference w:type="default" r:id="rId7"/>
          <w:footerReference w:type="default" r:id="rId8"/>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070DB7E6" w14:textId="77777777" w:rsidR="00B52F38" w:rsidRPr="00106A81" w:rsidRDefault="00B52F38" w:rsidP="00B52F38">
      <w:pPr>
        <w:pStyle w:val="Teksttreci0"/>
        <w:spacing w:after="320" w:line="240" w:lineRule="auto"/>
        <w:jc w:val="center"/>
        <w:rPr>
          <w:rFonts w:ascii="Times New Roman" w:hAnsi="Times New Roman" w:cs="Times New Roman"/>
          <w:sz w:val="22"/>
          <w:szCs w:val="22"/>
        </w:rPr>
      </w:pPr>
      <w:r w:rsidRPr="00106A81">
        <w:rPr>
          <w:rFonts w:ascii="Times New Roman" w:hAnsi="Times New Roman" w:cs="Times New Roman"/>
          <w:sz w:val="22"/>
          <w:szCs w:val="22"/>
        </w:rPr>
        <w:lastRenderedPageBreak/>
        <w:t>Karta Gwarancyjna</w:t>
      </w:r>
    </w:p>
    <w:p w14:paraId="3454A548" w14:textId="796D8314" w:rsidR="00B52F38" w:rsidRPr="00106A81" w:rsidRDefault="00B52F38" w:rsidP="00B52F38">
      <w:pPr>
        <w:spacing w:line="360" w:lineRule="auto"/>
        <w:jc w:val="both"/>
        <w:rPr>
          <w:rFonts w:ascii="Times New Roman" w:hAnsi="Times New Roman" w:cs="Times New Roman"/>
          <w:sz w:val="22"/>
          <w:szCs w:val="22"/>
        </w:rPr>
      </w:pPr>
      <w:bookmarkStart w:id="247" w:name="bookmark360"/>
      <w:bookmarkEnd w:id="247"/>
      <w:r w:rsidRPr="00106A81">
        <w:rPr>
          <w:rFonts w:ascii="Times New Roman" w:hAnsi="Times New Roman" w:cs="Times New Roman"/>
          <w:sz w:val="22"/>
          <w:szCs w:val="22"/>
        </w:rPr>
        <w:t xml:space="preserve">1. Wykonawca </w:t>
      </w:r>
      <w:r w:rsidRPr="00106A81">
        <w:rPr>
          <w:rFonts w:ascii="Times New Roman" w:hAnsi="Times New Roman" w:cs="Times New Roman"/>
          <w:sz w:val="22"/>
          <w:szCs w:val="22"/>
        </w:rPr>
        <w:tab/>
        <w:t xml:space="preserve"> zwany</w:t>
      </w:r>
      <w:r w:rsidRPr="00106A81">
        <w:rPr>
          <w:rFonts w:ascii="Times New Roman" w:hAnsi="Times New Roman" w:cs="Times New Roman"/>
          <w:sz w:val="22"/>
          <w:szCs w:val="22"/>
        </w:rPr>
        <w:tab/>
        <w:t>dalej Gwarantem, udziela gwarancji na wykonany przedmiot zamówienia –</w:t>
      </w:r>
      <w:r w:rsidR="00904D55">
        <w:rPr>
          <w:rFonts w:ascii="Times New Roman" w:hAnsi="Times New Roman" w:cs="Times New Roman"/>
          <w:sz w:val="22"/>
          <w:szCs w:val="22"/>
        </w:rPr>
        <w:t xml:space="preserve">Budowa ekologicznej świetlicy wraz z remizą OSP w Brzoziu </w:t>
      </w:r>
      <w:r w:rsidRPr="00106A81">
        <w:rPr>
          <w:rFonts w:ascii="Times New Roman" w:hAnsi="Times New Roman" w:cs="Times New Roman"/>
          <w:sz w:val="22"/>
          <w:szCs w:val="22"/>
        </w:rPr>
        <w:t xml:space="preserve">z umową z dnia </w:t>
      </w:r>
      <w:r w:rsidRPr="00106A81">
        <w:rPr>
          <w:rFonts w:ascii="Times New Roman" w:hAnsi="Times New Roman" w:cs="Times New Roman"/>
          <w:sz w:val="22"/>
          <w:szCs w:val="22"/>
        </w:rPr>
        <w:tab/>
        <w:t xml:space="preserve">, nr </w:t>
      </w:r>
      <w:r w:rsidRPr="00106A81">
        <w:rPr>
          <w:rFonts w:ascii="Times New Roman" w:hAnsi="Times New Roman" w:cs="Times New Roman"/>
          <w:sz w:val="22"/>
          <w:szCs w:val="22"/>
        </w:rPr>
        <w:tab/>
        <w:t>, i</w:t>
      </w:r>
    </w:p>
    <w:p w14:paraId="2E5593DF"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zobowiązuje się do usunięcia wad, jeżeli wady te ujawnią się w okresie na jaki udzielono gwarancji.</w:t>
      </w:r>
    </w:p>
    <w:p w14:paraId="2416AE40" w14:textId="77777777" w:rsidR="00B52F38" w:rsidRPr="00106A81" w:rsidRDefault="00B52F38" w:rsidP="00B52F38">
      <w:pPr>
        <w:spacing w:line="360" w:lineRule="auto"/>
        <w:jc w:val="both"/>
        <w:rPr>
          <w:rFonts w:ascii="Times New Roman" w:hAnsi="Times New Roman" w:cs="Times New Roman"/>
          <w:sz w:val="22"/>
          <w:szCs w:val="22"/>
        </w:rPr>
      </w:pPr>
      <w:bookmarkStart w:id="248" w:name="bookmark361"/>
      <w:bookmarkEnd w:id="248"/>
      <w:r w:rsidRPr="00106A81">
        <w:rPr>
          <w:rFonts w:ascii="Times New Roman" w:hAnsi="Times New Roman" w:cs="Times New Roman"/>
          <w:sz w:val="22"/>
          <w:szCs w:val="22"/>
        </w:rPr>
        <w:t>2. Okres udzielonej gwarancji wynosi -</w:t>
      </w:r>
      <w:r w:rsidRPr="00106A81">
        <w:rPr>
          <w:rFonts w:ascii="Times New Roman" w:hAnsi="Times New Roman" w:cs="Times New Roman"/>
          <w:sz w:val="22"/>
          <w:szCs w:val="22"/>
        </w:rPr>
        <w:tab/>
      </w:r>
      <w:r w:rsidRPr="00106A81">
        <w:rPr>
          <w:rFonts w:ascii="Times New Roman" w:hAnsi="Times New Roman" w:cs="Times New Roman"/>
          <w:sz w:val="22"/>
          <w:szCs w:val="22"/>
          <w:vertAlign w:val="superscript"/>
        </w:rPr>
        <w:footnoteReference w:id="5"/>
      </w:r>
      <w:r w:rsidRPr="00106A81">
        <w:rPr>
          <w:rFonts w:ascii="Times New Roman" w:hAnsi="Times New Roman" w:cs="Times New Roman"/>
          <w:sz w:val="22"/>
          <w:szCs w:val="22"/>
        </w:rPr>
        <w:t xml:space="preserve"> miesięcy, który liczy się od dnia odbioru końcowego</w:t>
      </w:r>
    </w:p>
    <w:p w14:paraId="152797BB"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wykonanego i odebranego bezusterkowo przedmiotu umowy i podpisania protokołu odbioru końcowego robót.</w:t>
      </w:r>
    </w:p>
    <w:p w14:paraId="2AF4A98A" w14:textId="77777777" w:rsidR="00B52F38" w:rsidRPr="00106A81" w:rsidRDefault="00B52F38" w:rsidP="00B52F38">
      <w:pPr>
        <w:spacing w:line="360" w:lineRule="auto"/>
        <w:jc w:val="both"/>
        <w:rPr>
          <w:rFonts w:ascii="Times New Roman" w:hAnsi="Times New Roman" w:cs="Times New Roman"/>
          <w:sz w:val="22"/>
          <w:szCs w:val="22"/>
        </w:rPr>
      </w:pPr>
      <w:bookmarkStart w:id="249" w:name="bookmark362"/>
      <w:bookmarkEnd w:id="249"/>
      <w:r w:rsidRPr="00106A81">
        <w:rPr>
          <w:rFonts w:ascii="Times New Roman" w:hAnsi="Times New Roman" w:cs="Times New Roman"/>
          <w:sz w:val="22"/>
          <w:szCs w:val="22"/>
        </w:rPr>
        <w:t>3. Gwarant z tytułu udzielonej gwarancji odpowiada zarówno za roboty, użyte materiały i urządzenia, w tym także za zakres realizowany przez podwykonawców. Gwarancja obejmuje odpowiedzialność z tytułu wad tkwiących w użytych materiałach i urządzeniach, w wadliwym wykonaniu prac, szkód powstałych w związku z wystąpieniem wady oraz wady prawne. Gwarancja nie obejmuje zwykłego zużycia oraz skutków nieprawidłowej eksploatacji.</w:t>
      </w:r>
    </w:p>
    <w:p w14:paraId="0718ED5A" w14:textId="77777777" w:rsidR="00B52F38" w:rsidRPr="00106A81" w:rsidRDefault="00B52F38" w:rsidP="00B52F38">
      <w:pPr>
        <w:spacing w:line="360" w:lineRule="auto"/>
        <w:jc w:val="both"/>
        <w:rPr>
          <w:rFonts w:ascii="Times New Roman" w:hAnsi="Times New Roman" w:cs="Times New Roman"/>
          <w:sz w:val="22"/>
          <w:szCs w:val="22"/>
        </w:rPr>
      </w:pPr>
      <w:bookmarkStart w:id="250" w:name="bookmark363"/>
      <w:bookmarkEnd w:id="250"/>
      <w:r w:rsidRPr="00106A81">
        <w:rPr>
          <w:rFonts w:ascii="Times New Roman" w:hAnsi="Times New Roman" w:cs="Times New Roman"/>
          <w:sz w:val="22"/>
          <w:szCs w:val="22"/>
        </w:rPr>
        <w:t>4. Uprawniony może wykonywać uprawnienia z tytułu rękojmi za wady, niezależnie od uprawnień wynikających z gwarancji.</w:t>
      </w:r>
    </w:p>
    <w:p w14:paraId="62563D7B" w14:textId="77777777" w:rsidR="00B52F38" w:rsidRPr="00106A81" w:rsidRDefault="00B52F38" w:rsidP="00B52F38">
      <w:pPr>
        <w:spacing w:line="360" w:lineRule="auto"/>
        <w:jc w:val="both"/>
        <w:rPr>
          <w:rFonts w:ascii="Times New Roman" w:hAnsi="Times New Roman" w:cs="Times New Roman"/>
          <w:sz w:val="22"/>
          <w:szCs w:val="22"/>
        </w:rPr>
      </w:pPr>
      <w:bookmarkStart w:id="251" w:name="bookmark364"/>
      <w:bookmarkEnd w:id="251"/>
      <w:r w:rsidRPr="00106A81">
        <w:rPr>
          <w:rFonts w:ascii="Times New Roman" w:hAnsi="Times New Roman" w:cs="Times New Roman"/>
          <w:sz w:val="22"/>
          <w:szCs w:val="22"/>
        </w:rPr>
        <w:t>5. W przypadku ujawnienia wad, Gwarant zobowiązany jest do ich usunięcia w terminie 7 dni, licząc od powiadomienia go o wadzie. Usunięcie wad stwierdza się w protokole z usuwania wad. Jeżeli wada zagraża bezpieczeństwu ludzi i ruchu, Gwarant do czasu jej usunięcia zabezpiecza i oznacza to miejsce. W przypadku dwukrotnej usterki tego samego elementu przedmiotu umowy Gwarant zobowiązany jest do wymiany wadliwego elementu na nowy wolny od wad.</w:t>
      </w:r>
    </w:p>
    <w:p w14:paraId="218182D5" w14:textId="77777777" w:rsidR="00B52F38" w:rsidRPr="00106A81" w:rsidRDefault="00B52F38" w:rsidP="00B52F38">
      <w:pPr>
        <w:spacing w:line="360" w:lineRule="auto"/>
        <w:jc w:val="both"/>
        <w:rPr>
          <w:rFonts w:ascii="Times New Roman" w:hAnsi="Times New Roman" w:cs="Times New Roman"/>
          <w:sz w:val="22"/>
          <w:szCs w:val="22"/>
        </w:rPr>
      </w:pPr>
      <w:bookmarkStart w:id="252" w:name="bookmark365"/>
      <w:bookmarkEnd w:id="252"/>
      <w:r w:rsidRPr="00106A81">
        <w:rPr>
          <w:rFonts w:ascii="Times New Roman" w:hAnsi="Times New Roman" w:cs="Times New Roman"/>
          <w:sz w:val="22"/>
          <w:szCs w:val="22"/>
        </w:rPr>
        <w:t>6. W przypadkach, gdy wada stanowi zagrożenie dla życia lub zdrowia ludzi, lub szkodę o bardzo dużych rozmiarach, Gwarant zobowiązany jest do niezwłocznego zabezpieczenia miejsca ujawnienia wady w celu usunięcia zagrożeń lub niedopuszczenia do powiększenia się szkody.</w:t>
      </w:r>
    </w:p>
    <w:p w14:paraId="0084F57B" w14:textId="77777777" w:rsidR="00B52F38" w:rsidRPr="00106A81" w:rsidRDefault="00B52F38" w:rsidP="00B52F38">
      <w:pPr>
        <w:spacing w:line="360" w:lineRule="auto"/>
        <w:jc w:val="both"/>
        <w:rPr>
          <w:rFonts w:ascii="Times New Roman" w:hAnsi="Times New Roman" w:cs="Times New Roman"/>
          <w:sz w:val="22"/>
          <w:szCs w:val="22"/>
        </w:rPr>
      </w:pPr>
      <w:bookmarkStart w:id="253" w:name="bookmark366"/>
      <w:bookmarkEnd w:id="253"/>
      <w:r w:rsidRPr="00106A81">
        <w:rPr>
          <w:rFonts w:ascii="Times New Roman" w:hAnsi="Times New Roman" w:cs="Times New Roman"/>
          <w:sz w:val="22"/>
          <w:szCs w:val="22"/>
        </w:rPr>
        <w:t>7. W przypadku nie usunięcia wad we wskazanym terminie, Uprawniony może usunąć wady na koszt i ryzyko Gwaranta oraz naliczyć kary umowne stosownie do postanowień § 15 ust. 2 pkt 2 umowy zawartej z Gwarantem na roboty, na które udzielono niniejszej gwarancji.</w:t>
      </w:r>
    </w:p>
    <w:p w14:paraId="07CA29D5" w14:textId="77777777" w:rsidR="00B52F38" w:rsidRPr="00106A81" w:rsidRDefault="00B52F38" w:rsidP="00B52F38">
      <w:pPr>
        <w:spacing w:line="360" w:lineRule="auto"/>
        <w:jc w:val="both"/>
        <w:rPr>
          <w:rFonts w:ascii="Times New Roman" w:hAnsi="Times New Roman" w:cs="Times New Roman"/>
          <w:sz w:val="22"/>
          <w:szCs w:val="22"/>
        </w:rPr>
      </w:pPr>
      <w:bookmarkStart w:id="254" w:name="bookmark367"/>
      <w:bookmarkEnd w:id="254"/>
      <w:r w:rsidRPr="00106A81">
        <w:rPr>
          <w:rFonts w:ascii="Times New Roman" w:hAnsi="Times New Roman" w:cs="Times New Roman"/>
          <w:sz w:val="22"/>
          <w:szCs w:val="22"/>
        </w:rPr>
        <w:t>8. W wypadku, gdy usunięcie wady będzie trwało dłużej niż 7 dni lub ze względów technologicznych lub warunków atmosferycznych uniemożliwiających ich usunięcie, prace powinny być wykonane w innym terminie, uzgodnionym z Uprawionym.</w:t>
      </w:r>
    </w:p>
    <w:p w14:paraId="71B3820E" w14:textId="77777777" w:rsidR="00B52F38" w:rsidRPr="00106A81" w:rsidRDefault="00B52F38" w:rsidP="00B52F38">
      <w:pPr>
        <w:spacing w:line="360" w:lineRule="auto"/>
        <w:jc w:val="both"/>
        <w:rPr>
          <w:rFonts w:ascii="Times New Roman" w:hAnsi="Times New Roman" w:cs="Times New Roman"/>
          <w:sz w:val="22"/>
          <w:szCs w:val="22"/>
        </w:rPr>
      </w:pPr>
      <w:bookmarkStart w:id="255" w:name="bookmark368"/>
      <w:bookmarkEnd w:id="255"/>
      <w:r w:rsidRPr="00106A81">
        <w:rPr>
          <w:rFonts w:ascii="Times New Roman" w:hAnsi="Times New Roman" w:cs="Times New Roman"/>
          <w:sz w:val="22"/>
          <w:szCs w:val="22"/>
        </w:rPr>
        <w:t>9. Jeżeli wady nie kwalifikują się do usunięcia, Uprawniony według swojego uznania może żądać ponownego wykonania robót lub zwrotu kwoty stanowiącej równowartość wadliwie wykonanej części przedmiotu umowy.</w:t>
      </w:r>
    </w:p>
    <w:p w14:paraId="0E9148D7" w14:textId="77777777" w:rsidR="00B52F38" w:rsidRPr="00106A81" w:rsidRDefault="00B52F38" w:rsidP="00B52F38">
      <w:pPr>
        <w:spacing w:line="360" w:lineRule="auto"/>
        <w:jc w:val="both"/>
        <w:rPr>
          <w:rFonts w:ascii="Times New Roman" w:hAnsi="Times New Roman" w:cs="Times New Roman"/>
          <w:sz w:val="22"/>
          <w:szCs w:val="22"/>
        </w:rPr>
      </w:pPr>
      <w:bookmarkStart w:id="256" w:name="bookmark369"/>
      <w:bookmarkEnd w:id="256"/>
      <w:r w:rsidRPr="00106A81">
        <w:rPr>
          <w:rFonts w:ascii="Times New Roman" w:hAnsi="Times New Roman" w:cs="Times New Roman"/>
          <w:sz w:val="22"/>
          <w:szCs w:val="22"/>
        </w:rPr>
        <w:t>10. Termin gwarancji ulega przedłużeniu o czas usunięcia wady, jeżeli powiadomienie o wystąpieniu wady nastąpiło jeszcze w czasie trwania gwarancji. Uprawnionym z tytułu gwarancji jest: Gmina Brzozie z siedzibą 87-313 Brzozie, Brzozie 50, NIP: 874-168-46-39.</w:t>
      </w:r>
    </w:p>
    <w:p w14:paraId="76A411A1" w14:textId="77777777" w:rsidR="00B52F38" w:rsidRPr="00106A81" w:rsidRDefault="00B52F38" w:rsidP="00B52F38">
      <w:pPr>
        <w:spacing w:line="360" w:lineRule="auto"/>
        <w:jc w:val="both"/>
        <w:rPr>
          <w:rFonts w:ascii="Times New Roman" w:hAnsi="Times New Roman" w:cs="Times New Roman"/>
          <w:sz w:val="22"/>
          <w:szCs w:val="22"/>
        </w:rPr>
      </w:pPr>
      <w:bookmarkStart w:id="257" w:name="bookmark370"/>
      <w:bookmarkEnd w:id="257"/>
      <w:r w:rsidRPr="00106A81">
        <w:rPr>
          <w:rFonts w:ascii="Times New Roman" w:hAnsi="Times New Roman" w:cs="Times New Roman"/>
          <w:sz w:val="22"/>
          <w:szCs w:val="22"/>
        </w:rPr>
        <w:lastRenderedPageBreak/>
        <w:t>11. W przypadku, gdy Wykonawca nie wypełni warunków gwarancji lub wypełni je w sposób nienależyty, Uprawniony dokonuje usunięcia wady w drodze naprawy na ryzyko i koszt Wykonawcy, zachowując przy tym inne uprawnienia przysługujące mu na podstawie niniejszej gwarancji.</w:t>
      </w:r>
    </w:p>
    <w:p w14:paraId="0F45502B" w14:textId="77777777" w:rsidR="00B52F38" w:rsidRPr="00106A81" w:rsidRDefault="00B52F38" w:rsidP="00B52F38">
      <w:pPr>
        <w:spacing w:line="360" w:lineRule="auto"/>
        <w:jc w:val="both"/>
        <w:rPr>
          <w:rFonts w:ascii="Times New Roman" w:hAnsi="Times New Roman" w:cs="Times New Roman"/>
          <w:sz w:val="22"/>
          <w:szCs w:val="22"/>
        </w:rPr>
      </w:pPr>
      <w:bookmarkStart w:id="258" w:name="bookmark371"/>
      <w:bookmarkEnd w:id="258"/>
      <w:r w:rsidRPr="00106A81">
        <w:rPr>
          <w:rFonts w:ascii="Times New Roman" w:hAnsi="Times New Roman" w:cs="Times New Roman"/>
          <w:sz w:val="22"/>
          <w:szCs w:val="22"/>
        </w:rPr>
        <w:t>12. Sposób komunikowania się Gwaranta z Uprawnionym:</w:t>
      </w:r>
    </w:p>
    <w:p w14:paraId="71212CB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o każdej wadzie Uprawniony powiadamia telefonicznie na numer przedstawiciela Gwaranta w osobie a następnie potwierdza zgłoszenie pocztą e-mail na adres, Gwarant ma obowiązek powiadomienia Uprawnionego o zmianie tej osoby i zmianie numeru telefonu i e-mail, w przypadku braku powiadomienia zawiadomienie uważa się za skuteczne jeżeli zostało dokonane na ostatni numer telefonu lub adres e-mail;</w:t>
      </w:r>
    </w:p>
    <w:p w14:paraId="20BCE03E" w14:textId="61E0DF1A"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Gwarant jest zobowiązany potwierdzić najpóźniej w następnym dniu roboczym przyjęcie zgłoszenia telefonicznie na numer i</w:t>
      </w:r>
      <w:r w:rsidR="00D072C8" w:rsidRPr="00106A81">
        <w:rPr>
          <w:rFonts w:ascii="Times New Roman" w:hAnsi="Times New Roman" w:cs="Times New Roman"/>
          <w:sz w:val="22"/>
          <w:szCs w:val="22"/>
        </w:rPr>
        <w:t xml:space="preserve"> </w:t>
      </w:r>
      <w:r w:rsidRPr="00106A81">
        <w:rPr>
          <w:rFonts w:ascii="Times New Roman" w:hAnsi="Times New Roman" w:cs="Times New Roman"/>
          <w:sz w:val="22"/>
          <w:szCs w:val="22"/>
        </w:rPr>
        <w:t>e-mailem na adres</w:t>
      </w:r>
      <w:bookmarkStart w:id="259" w:name="bookmark372"/>
      <w:bookmarkEnd w:id="259"/>
      <w:r w:rsidRPr="00106A81">
        <w:rPr>
          <w:rFonts w:ascii="Times New Roman" w:hAnsi="Times New Roman" w:cs="Times New Roman"/>
          <w:sz w:val="22"/>
          <w:szCs w:val="22"/>
        </w:rPr>
        <w:t>:</w:t>
      </w:r>
    </w:p>
    <w:p w14:paraId="08F35EE7"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za skuteczne uznaje się powiadomienie Gwaranta o wadzie, jeżeli kontakt telefoniczny nie dojdzie do skutku, a Uprawniony wyśle powiadomienie na adres e-mail i nie otrzyma potwierdzenia, o którym mowa w pkt 2);</w:t>
      </w:r>
      <w:bookmarkStart w:id="260" w:name="bookmark373"/>
      <w:bookmarkEnd w:id="260"/>
      <w:r w:rsidRPr="00106A81">
        <w:rPr>
          <w:rFonts w:ascii="Times New Roman" w:hAnsi="Times New Roman" w:cs="Times New Roman"/>
          <w:sz w:val="22"/>
          <w:szCs w:val="22"/>
        </w:rPr>
        <w:t xml:space="preserve"> </w:t>
      </w:r>
    </w:p>
    <w:p w14:paraId="7B8C761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zgłoszenie o wadzie powinno zawierać następujące informacje: datę zgłoszenia, imię i nazwisko zgłaszającego, opis wady;</w:t>
      </w:r>
    </w:p>
    <w:p w14:paraId="569C5190" w14:textId="77777777" w:rsidR="00B52F38" w:rsidRPr="00106A81" w:rsidRDefault="00B52F38" w:rsidP="00B52F38">
      <w:pPr>
        <w:spacing w:line="360" w:lineRule="auto"/>
        <w:jc w:val="both"/>
        <w:rPr>
          <w:rFonts w:ascii="Times New Roman" w:hAnsi="Times New Roman" w:cs="Times New Roman"/>
          <w:sz w:val="22"/>
          <w:szCs w:val="22"/>
        </w:rPr>
      </w:pPr>
      <w:bookmarkStart w:id="261" w:name="bookmark374"/>
      <w:bookmarkEnd w:id="261"/>
      <w:r w:rsidRPr="00106A81">
        <w:rPr>
          <w:rFonts w:ascii="Times New Roman" w:hAnsi="Times New Roman" w:cs="Times New Roman"/>
          <w:sz w:val="22"/>
          <w:szCs w:val="22"/>
        </w:rPr>
        <w:t>5) wykaz osób upoważnionych do kontaktów w sprawach realizacji postanowień wynikających z niniejszej Karty Gwarancyjnej</w:t>
      </w:r>
    </w:p>
    <w:p w14:paraId="45F1D41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fldChar w:fldCharType="begin"/>
      </w:r>
      <w:r w:rsidRPr="00106A81">
        <w:rPr>
          <w:rFonts w:ascii="Times New Roman" w:hAnsi="Times New Roman" w:cs="Times New Roman"/>
          <w:sz w:val="22"/>
          <w:szCs w:val="22"/>
        </w:rPr>
        <w:instrText xml:space="preserve"> TOC \o "1-5" \h \z </w:instrText>
      </w:r>
      <w:r w:rsidRPr="00106A81">
        <w:rPr>
          <w:rFonts w:ascii="Times New Roman" w:hAnsi="Times New Roman" w:cs="Times New Roman"/>
          <w:sz w:val="22"/>
          <w:szCs w:val="22"/>
        </w:rPr>
        <w:fldChar w:fldCharType="separate"/>
      </w:r>
      <w:bookmarkStart w:id="262" w:name="bookmark375"/>
      <w:bookmarkEnd w:id="262"/>
      <w:r w:rsidRPr="00106A81">
        <w:rPr>
          <w:rFonts w:ascii="Times New Roman" w:hAnsi="Times New Roman" w:cs="Times New Roman"/>
          <w:sz w:val="22"/>
          <w:szCs w:val="22"/>
        </w:rPr>
        <w:t>ze strony Gwaranta:</w:t>
      </w:r>
      <w:r w:rsidRPr="00106A81">
        <w:rPr>
          <w:rFonts w:ascii="Times New Roman" w:hAnsi="Times New Roman" w:cs="Times New Roman"/>
          <w:sz w:val="22"/>
          <w:szCs w:val="22"/>
        </w:rPr>
        <w:tab/>
        <w:t>,</w:t>
      </w:r>
    </w:p>
    <w:p w14:paraId="696304FF"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adres</w:t>
      </w:r>
      <w:r w:rsidRPr="00106A81">
        <w:rPr>
          <w:rFonts w:ascii="Times New Roman" w:hAnsi="Times New Roman" w:cs="Times New Roman"/>
          <w:sz w:val="22"/>
          <w:szCs w:val="22"/>
        </w:rPr>
        <w:tab/>
        <w:t>tel</w:t>
      </w:r>
      <w:r w:rsidRPr="00106A81">
        <w:rPr>
          <w:rFonts w:ascii="Times New Roman" w:hAnsi="Times New Roman" w:cs="Times New Roman"/>
          <w:sz w:val="22"/>
          <w:szCs w:val="22"/>
        </w:rPr>
        <w:tab/>
        <w:t>e-mail</w:t>
      </w:r>
      <w:r w:rsidRPr="00106A81">
        <w:rPr>
          <w:rFonts w:ascii="Times New Roman" w:hAnsi="Times New Roman" w:cs="Times New Roman"/>
          <w:sz w:val="22"/>
          <w:szCs w:val="22"/>
        </w:rPr>
        <w:tab/>
        <w:t>;</w:t>
      </w:r>
    </w:p>
    <w:p w14:paraId="16C387C7" w14:textId="77777777" w:rsidR="00B52F38" w:rsidRPr="00106A81" w:rsidRDefault="00B52F38" w:rsidP="00B52F38">
      <w:pPr>
        <w:spacing w:line="360" w:lineRule="auto"/>
        <w:jc w:val="both"/>
        <w:rPr>
          <w:rFonts w:ascii="Times New Roman" w:hAnsi="Times New Roman" w:cs="Times New Roman"/>
          <w:sz w:val="22"/>
          <w:szCs w:val="22"/>
        </w:rPr>
      </w:pPr>
      <w:bookmarkStart w:id="263" w:name="bookmark376"/>
      <w:bookmarkEnd w:id="263"/>
      <w:r w:rsidRPr="00106A81">
        <w:rPr>
          <w:rFonts w:ascii="Times New Roman" w:hAnsi="Times New Roman" w:cs="Times New Roman"/>
          <w:sz w:val="22"/>
          <w:szCs w:val="22"/>
        </w:rPr>
        <w:t>ze strony Uprawnionego:</w:t>
      </w:r>
      <w:r w:rsidRPr="00106A81">
        <w:rPr>
          <w:rFonts w:ascii="Times New Roman" w:hAnsi="Times New Roman" w:cs="Times New Roman"/>
          <w:sz w:val="22"/>
          <w:szCs w:val="22"/>
        </w:rPr>
        <w:tab/>
        <w:t>,</w:t>
      </w:r>
      <w:r w:rsidRPr="00106A81">
        <w:rPr>
          <w:rFonts w:ascii="Times New Roman" w:hAnsi="Times New Roman" w:cs="Times New Roman"/>
          <w:sz w:val="22"/>
          <w:szCs w:val="22"/>
        </w:rPr>
        <w:fldChar w:fldCharType="end"/>
      </w:r>
    </w:p>
    <w:p w14:paraId="663C884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adres</w:t>
      </w:r>
      <w:r w:rsidRPr="00106A81">
        <w:rPr>
          <w:rFonts w:ascii="Times New Roman" w:hAnsi="Times New Roman" w:cs="Times New Roman"/>
          <w:sz w:val="22"/>
          <w:szCs w:val="22"/>
        </w:rPr>
        <w:tab/>
        <w:t>,</w:t>
      </w:r>
      <w:r w:rsidRPr="00106A81">
        <w:rPr>
          <w:rFonts w:ascii="Times New Roman" w:hAnsi="Times New Roman" w:cs="Times New Roman"/>
          <w:sz w:val="22"/>
          <w:szCs w:val="22"/>
        </w:rPr>
        <w:tab/>
      </w:r>
      <w:proofErr w:type="spellStart"/>
      <w:r w:rsidRPr="00106A81">
        <w:rPr>
          <w:rFonts w:ascii="Times New Roman" w:hAnsi="Times New Roman" w:cs="Times New Roman"/>
          <w:sz w:val="22"/>
          <w:szCs w:val="22"/>
        </w:rPr>
        <w:t>tel</w:t>
      </w:r>
      <w:proofErr w:type="spellEnd"/>
      <w:r w:rsidRPr="00106A81">
        <w:rPr>
          <w:rFonts w:ascii="Times New Roman" w:hAnsi="Times New Roman" w:cs="Times New Roman"/>
          <w:sz w:val="22"/>
          <w:szCs w:val="22"/>
        </w:rPr>
        <w:tab/>
        <w:t>e-mail</w:t>
      </w:r>
      <w:r w:rsidRPr="00106A81">
        <w:rPr>
          <w:rFonts w:ascii="Times New Roman" w:hAnsi="Times New Roman" w:cs="Times New Roman"/>
          <w:sz w:val="22"/>
          <w:szCs w:val="22"/>
        </w:rPr>
        <w:tab/>
      </w:r>
    </w:p>
    <w:p w14:paraId="3B45D5DA" w14:textId="77777777" w:rsidR="00B52F38" w:rsidRPr="00106A81" w:rsidRDefault="00B52F38" w:rsidP="00B52F38">
      <w:pPr>
        <w:spacing w:line="360" w:lineRule="auto"/>
        <w:jc w:val="both"/>
        <w:rPr>
          <w:rFonts w:ascii="Times New Roman" w:hAnsi="Times New Roman" w:cs="Times New Roman"/>
          <w:sz w:val="22"/>
          <w:szCs w:val="22"/>
        </w:rPr>
      </w:pP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F079" w14:textId="77777777" w:rsidR="000C070B" w:rsidRDefault="000C070B">
      <w:r>
        <w:separator/>
      </w:r>
    </w:p>
  </w:endnote>
  <w:endnote w:type="continuationSeparator" w:id="0">
    <w:p w14:paraId="235421FE" w14:textId="77777777" w:rsidR="000C070B" w:rsidRDefault="000C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7A59098E">
              <wp:simplePos x="0" y="0"/>
              <wp:positionH relativeFrom="page">
                <wp:posOffset>6143625</wp:posOffset>
              </wp:positionH>
              <wp:positionV relativeFrom="page">
                <wp:posOffset>10115550</wp:posOffset>
              </wp:positionV>
              <wp:extent cx="857250" cy="171450"/>
              <wp:effectExtent l="0" t="0" r="0" b="0"/>
              <wp:wrapNone/>
              <wp:docPr id="1" name="Shape 1"/>
              <wp:cNvGraphicFramePr/>
              <a:graphic xmlns:a="http://schemas.openxmlformats.org/drawingml/2006/main">
                <a:graphicData uri="http://schemas.microsoft.com/office/word/2010/wordprocessingShape">
                  <wps:wsp>
                    <wps:cNvSpPr txBox="1"/>
                    <wps:spPr>
                      <a:xfrm>
                        <a:off x="0" y="0"/>
                        <a:ext cx="857250" cy="171450"/>
                      </a:xfrm>
                      <a:prstGeom prst="rect">
                        <a:avLst/>
                      </a:prstGeom>
                      <a:noFill/>
                    </wps:spPr>
                    <wps:txbx>
                      <w:txbxContent>
                        <w:p w14:paraId="4C090AF8" w14:textId="4A54AF4A"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z</w:t>
                          </w:r>
                          <w:r w:rsidR="007027DC">
                            <w:rPr>
                              <w:sz w:val="18"/>
                              <w:szCs w:val="18"/>
                            </w:rPr>
                            <w:t xml:space="preserve">  </w:t>
                          </w:r>
                          <w:r>
                            <w:rPr>
                              <w:rFonts w:ascii="Arial" w:eastAsia="Arial" w:hAnsi="Arial" w:cs="Arial"/>
                              <w:sz w:val="16"/>
                              <w:szCs w:val="16"/>
                            </w:rPr>
                            <w:t>2</w:t>
                          </w:r>
                          <w:r w:rsidR="007027DC">
                            <w:rPr>
                              <w:rFonts w:ascii="Arial" w:eastAsia="Arial" w:hAnsi="Arial" w:cs="Arial"/>
                              <w:sz w:val="16"/>
                              <w:szCs w:val="16"/>
                            </w:rPr>
                            <w:t>6</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483.75pt;margin-top:796.5pt;width:67.5pt;height:13.5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" filled="f" stroked="f">
              <v:textbox inset="0,0,0,0">
                <w:txbxContent>
                  <w:p w14:paraId="4C090AF8" w14:textId="4A54AF4A"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z</w:t>
                    </w:r>
                    <w:r w:rsidR="007027DC">
                      <w:rPr>
                        <w:sz w:val="18"/>
                        <w:szCs w:val="18"/>
                      </w:rPr>
                      <w:t xml:space="preserve">  </w:t>
                    </w:r>
                    <w:r>
                      <w:rPr>
                        <w:rFonts w:ascii="Arial" w:eastAsia="Arial" w:hAnsi="Arial" w:cs="Arial"/>
                        <w:sz w:val="16"/>
                        <w:szCs w:val="16"/>
                      </w:rPr>
                      <w:t>2</w:t>
                    </w:r>
                    <w:r w:rsidR="007027DC">
                      <w:rPr>
                        <w:rFonts w:ascii="Arial" w:eastAsia="Arial" w:hAnsi="Arial" w:cs="Arial"/>
                        <w:sz w:val="16"/>
                        <w:szCs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0EAE" w14:textId="77777777" w:rsidR="000C070B" w:rsidRDefault="000C070B">
      <w:r>
        <w:separator/>
      </w:r>
    </w:p>
  </w:footnote>
  <w:footnote w:type="continuationSeparator" w:id="0">
    <w:p w14:paraId="11399E4D" w14:textId="77777777" w:rsidR="000C070B" w:rsidRDefault="000C070B">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 w:id="5">
    <w:p w14:paraId="0129EAE9" w14:textId="77777777" w:rsidR="00B52F38" w:rsidRDefault="00B52F38" w:rsidP="00B52F38">
      <w:pPr>
        <w:pStyle w:val="Stopka1"/>
        <w:rPr>
          <w:sz w:val="18"/>
          <w:szCs w:val="18"/>
        </w:rPr>
      </w:pPr>
      <w:r>
        <w:rPr>
          <w:vertAlign w:val="superscript"/>
        </w:rPr>
        <w:footnoteRef/>
      </w:r>
      <w:r>
        <w:t xml:space="preserve"> Okres gwarancji (oraz rękojmi) określony zostanie przez Wykonawcę w ofercie </w:t>
      </w:r>
      <w:r>
        <w:rPr>
          <w:rFonts w:ascii="Times New Roman" w:eastAsia="Times New Roman" w:hAnsi="Times New Roman" w:cs="Times New Roman"/>
          <w:sz w:val="18"/>
          <w:szCs w:val="18"/>
        </w:rPr>
        <w:t xml:space="preserve">- </w:t>
      </w:r>
      <w:r>
        <w:t xml:space="preserve">będzie on nie krótszy niż </w:t>
      </w:r>
      <w:r>
        <w:rPr>
          <w:rFonts w:ascii="Times New Roman" w:eastAsia="Times New Roman" w:hAnsi="Times New Roman" w:cs="Times New Roman"/>
          <w:sz w:val="18"/>
          <w:szCs w:val="18"/>
        </w:rPr>
        <w:t>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0EAD" w14:textId="1A6459D1" w:rsidR="003762B6" w:rsidRDefault="003762B6">
    <w:pPr>
      <w:pStyle w:val="Nagwek"/>
    </w:pPr>
  </w:p>
  <w:p w14:paraId="16D6547C" w14:textId="3773DD4F" w:rsidR="003762B6" w:rsidRDefault="003762B6">
    <w:pPr>
      <w:pStyle w:val="Nagwek"/>
    </w:pPr>
  </w:p>
  <w:p w14:paraId="72FDE561" w14:textId="1155B799" w:rsidR="003762B6" w:rsidRDefault="003762B6">
    <w:pPr>
      <w:pStyle w:val="Nagwek"/>
    </w:pPr>
  </w:p>
  <w:p w14:paraId="207117B7" w14:textId="2A812E04" w:rsidR="003762B6" w:rsidRPr="003762B6" w:rsidRDefault="003762B6">
    <w:pPr>
      <w:pStyle w:val="Nagwek"/>
      <w:rPr>
        <w:rFonts w:ascii="Times New Roman" w:hAnsi="Times New Roman" w:cs="Times New Roman"/>
      </w:rPr>
    </w:pPr>
    <w:r w:rsidRPr="003762B6">
      <w:rPr>
        <w:rFonts w:ascii="Times New Roman" w:hAnsi="Times New Roman" w:cs="Times New Roman"/>
      </w:rPr>
      <w:t>ZP.271.13.2022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32B"/>
    <w:multiLevelType w:val="hybridMultilevel"/>
    <w:tmpl w:val="96AE3964"/>
    <w:lvl w:ilvl="0" w:tplc="30D49A7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16F90B6F"/>
    <w:multiLevelType w:val="hybridMultilevel"/>
    <w:tmpl w:val="F5BE02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5718706">
    <w:abstractNumId w:val="0"/>
  </w:num>
  <w:num w:numId="2" w16cid:durableId="1514109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4467C"/>
    <w:rsid w:val="00065077"/>
    <w:rsid w:val="000769E5"/>
    <w:rsid w:val="000C070B"/>
    <w:rsid w:val="001036FE"/>
    <w:rsid w:val="00106A81"/>
    <w:rsid w:val="00121323"/>
    <w:rsid w:val="001325AF"/>
    <w:rsid w:val="00136B8F"/>
    <w:rsid w:val="0015729B"/>
    <w:rsid w:val="001700BA"/>
    <w:rsid w:val="001A5ABF"/>
    <w:rsid w:val="001D1885"/>
    <w:rsid w:val="00260D88"/>
    <w:rsid w:val="002A43CE"/>
    <w:rsid w:val="002C184B"/>
    <w:rsid w:val="002D1AA7"/>
    <w:rsid w:val="003714B3"/>
    <w:rsid w:val="003762B6"/>
    <w:rsid w:val="003C0308"/>
    <w:rsid w:val="00407850"/>
    <w:rsid w:val="00412CFE"/>
    <w:rsid w:val="00443804"/>
    <w:rsid w:val="004E3FA3"/>
    <w:rsid w:val="00520C2F"/>
    <w:rsid w:val="00530DEC"/>
    <w:rsid w:val="00597C95"/>
    <w:rsid w:val="005C5272"/>
    <w:rsid w:val="005E5EDD"/>
    <w:rsid w:val="005F016E"/>
    <w:rsid w:val="00666AC9"/>
    <w:rsid w:val="00690B62"/>
    <w:rsid w:val="006A69E2"/>
    <w:rsid w:val="007027DC"/>
    <w:rsid w:val="007549B5"/>
    <w:rsid w:val="00781AA3"/>
    <w:rsid w:val="00793118"/>
    <w:rsid w:val="007B0864"/>
    <w:rsid w:val="008007C4"/>
    <w:rsid w:val="00824102"/>
    <w:rsid w:val="00847BFF"/>
    <w:rsid w:val="00866E72"/>
    <w:rsid w:val="00877293"/>
    <w:rsid w:val="00883775"/>
    <w:rsid w:val="008910C2"/>
    <w:rsid w:val="008A3830"/>
    <w:rsid w:val="008B5415"/>
    <w:rsid w:val="008C5152"/>
    <w:rsid w:val="00904D55"/>
    <w:rsid w:val="0092137D"/>
    <w:rsid w:val="009860F7"/>
    <w:rsid w:val="009A423C"/>
    <w:rsid w:val="009B2071"/>
    <w:rsid w:val="009E4226"/>
    <w:rsid w:val="009F2828"/>
    <w:rsid w:val="00A21589"/>
    <w:rsid w:val="00A40729"/>
    <w:rsid w:val="00B40095"/>
    <w:rsid w:val="00B45EAF"/>
    <w:rsid w:val="00B52F38"/>
    <w:rsid w:val="00B84AB4"/>
    <w:rsid w:val="00B91637"/>
    <w:rsid w:val="00B94CED"/>
    <w:rsid w:val="00C001A8"/>
    <w:rsid w:val="00C3072A"/>
    <w:rsid w:val="00C44F87"/>
    <w:rsid w:val="00C46F7F"/>
    <w:rsid w:val="00C66001"/>
    <w:rsid w:val="00C84AFD"/>
    <w:rsid w:val="00C87DB2"/>
    <w:rsid w:val="00C9331C"/>
    <w:rsid w:val="00CB1B59"/>
    <w:rsid w:val="00D063A8"/>
    <w:rsid w:val="00D072C8"/>
    <w:rsid w:val="00D30E7D"/>
    <w:rsid w:val="00D37DB2"/>
    <w:rsid w:val="00D43543"/>
    <w:rsid w:val="00D6654F"/>
    <w:rsid w:val="00D82B06"/>
    <w:rsid w:val="00DB3F31"/>
    <w:rsid w:val="00DE7C94"/>
    <w:rsid w:val="00E05E8A"/>
    <w:rsid w:val="00E67C3C"/>
    <w:rsid w:val="00E759AC"/>
    <w:rsid w:val="00EB1C74"/>
    <w:rsid w:val="00ED759F"/>
    <w:rsid w:val="00EE23F9"/>
    <w:rsid w:val="00EE5EA0"/>
    <w:rsid w:val="00EF0279"/>
    <w:rsid w:val="00EF15B0"/>
    <w:rsid w:val="00EF60D0"/>
    <w:rsid w:val="00F15469"/>
    <w:rsid w:val="00F241BB"/>
    <w:rsid w:val="00F43A90"/>
    <w:rsid w:val="00F477A1"/>
    <w:rsid w:val="00F63DA6"/>
    <w:rsid w:val="00F806A7"/>
    <w:rsid w:val="00F940B1"/>
    <w:rsid w:val="00F94C42"/>
    <w:rsid w:val="00FB190A"/>
    <w:rsid w:val="00FB2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 w:type="paragraph" w:styleId="Tekstpodstawowy">
    <w:name w:val="Body Text"/>
    <w:basedOn w:val="Normalny"/>
    <w:link w:val="TekstpodstawowyZnak"/>
    <w:semiHidden/>
    <w:rsid w:val="008910C2"/>
    <w:pPr>
      <w:widowControl/>
    </w:pPr>
    <w:rPr>
      <w:rFonts w:ascii="Times New Roman" w:eastAsia="Times New Roman" w:hAnsi="Times New Roman" w:cs="Times New Roman"/>
      <w:color w:val="auto"/>
      <w:sz w:val="28"/>
      <w:szCs w:val="20"/>
      <w:lang w:bidi="ar-SA"/>
    </w:rPr>
  </w:style>
  <w:style w:type="character" w:customStyle="1" w:styleId="TekstpodstawowyZnak">
    <w:name w:val="Tekst podstawowy Znak"/>
    <w:basedOn w:val="Domylnaczcionkaakapitu"/>
    <w:link w:val="Tekstpodstawowy"/>
    <w:semiHidden/>
    <w:rsid w:val="008910C2"/>
    <w:rPr>
      <w:rFonts w:ascii="Times New Roman" w:eastAsia="Times New Roman" w:hAnsi="Times New Roman" w:cs="Times New Roman"/>
      <w:sz w:val="28"/>
      <w:szCs w:val="20"/>
      <w:lang w:bidi="ar-SA"/>
    </w:rPr>
  </w:style>
  <w:style w:type="paragraph" w:styleId="Nagwek">
    <w:name w:val="header"/>
    <w:basedOn w:val="Normalny"/>
    <w:link w:val="NagwekZnak"/>
    <w:uiPriority w:val="99"/>
    <w:unhideWhenUsed/>
    <w:rsid w:val="00883775"/>
    <w:pPr>
      <w:tabs>
        <w:tab w:val="center" w:pos="4536"/>
        <w:tab w:val="right" w:pos="9072"/>
      </w:tabs>
    </w:pPr>
  </w:style>
  <w:style w:type="character" w:customStyle="1" w:styleId="NagwekZnak">
    <w:name w:val="Nagłówek Znak"/>
    <w:basedOn w:val="Domylnaczcionkaakapitu"/>
    <w:link w:val="Nagwek"/>
    <w:uiPriority w:val="99"/>
    <w:rsid w:val="00883775"/>
    <w:rPr>
      <w:color w:val="000000"/>
    </w:rPr>
  </w:style>
  <w:style w:type="paragraph" w:styleId="Stopka0">
    <w:name w:val="footer"/>
    <w:basedOn w:val="Normalny"/>
    <w:link w:val="StopkaZnak"/>
    <w:uiPriority w:val="99"/>
    <w:unhideWhenUsed/>
    <w:rsid w:val="00883775"/>
    <w:pPr>
      <w:tabs>
        <w:tab w:val="center" w:pos="4536"/>
        <w:tab w:val="right" w:pos="9072"/>
      </w:tabs>
    </w:pPr>
  </w:style>
  <w:style w:type="character" w:customStyle="1" w:styleId="StopkaZnak">
    <w:name w:val="Stopka Znak"/>
    <w:basedOn w:val="Domylnaczcionkaakapitu"/>
    <w:link w:val="Stopka0"/>
    <w:uiPriority w:val="99"/>
    <w:rsid w:val="0088377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8575">
      <w:bodyDiv w:val="1"/>
      <w:marLeft w:val="0"/>
      <w:marRight w:val="0"/>
      <w:marTop w:val="0"/>
      <w:marBottom w:val="0"/>
      <w:divBdr>
        <w:top w:val="none" w:sz="0" w:space="0" w:color="auto"/>
        <w:left w:val="none" w:sz="0" w:space="0" w:color="auto"/>
        <w:bottom w:val="none" w:sz="0" w:space="0" w:color="auto"/>
        <w:right w:val="none" w:sz="0" w:space="0" w:color="auto"/>
      </w:divBdr>
    </w:div>
    <w:div w:id="213813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28</Pages>
  <Words>10605</Words>
  <Characters>63633</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16</cp:revision>
  <dcterms:created xsi:type="dcterms:W3CDTF">2022-02-21T11:20:00Z</dcterms:created>
  <dcterms:modified xsi:type="dcterms:W3CDTF">2022-10-11T10:50:00Z</dcterms:modified>
</cp:coreProperties>
</file>