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3BD4" w14:textId="77777777" w:rsidR="00B92B6B" w:rsidRDefault="00B92B6B" w:rsidP="00B92B6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do Regulaminu</w:t>
      </w:r>
    </w:p>
    <w:p w14:paraId="2566247C" w14:textId="77777777" w:rsidR="00B92B6B" w:rsidRDefault="00B92B6B" w:rsidP="00B92B6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92753F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7E2B8D">
        <w:rPr>
          <w:rFonts w:ascii="Times New Roman" w:hAnsi="Times New Roman" w:cs="Times New Roman"/>
          <w:sz w:val="20"/>
          <w:szCs w:val="20"/>
        </w:rPr>
        <w:t>(imię i nazwisko)</w:t>
      </w:r>
    </w:p>
    <w:p w14:paraId="3FA8E7AD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4DCCA001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E231D21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2B8D">
        <w:rPr>
          <w:rFonts w:ascii="Times New Roman" w:hAnsi="Times New Roman" w:cs="Times New Roman"/>
          <w:sz w:val="20"/>
          <w:szCs w:val="20"/>
        </w:rPr>
        <w:t>(miejsce zamieszkania)</w:t>
      </w:r>
    </w:p>
    <w:p w14:paraId="642161D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B4442F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2B8D">
        <w:rPr>
          <w:rFonts w:ascii="Times New Roman" w:hAnsi="Times New Roman" w:cs="Times New Roman"/>
          <w:sz w:val="20"/>
          <w:szCs w:val="20"/>
        </w:rPr>
        <w:t>(telefon kontaktowy)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A8A44D" w14:textId="77777777" w:rsidR="00B92B6B" w:rsidRDefault="00B92B6B" w:rsidP="00B92B6B">
      <w:pPr>
        <w:pStyle w:val="Akapitzlist"/>
        <w:spacing w:after="12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E2B8D">
        <w:rPr>
          <w:rFonts w:ascii="Times New Roman" w:hAnsi="Times New Roman" w:cs="Times New Roman"/>
          <w:b/>
          <w:bCs/>
          <w:sz w:val="24"/>
          <w:szCs w:val="24"/>
        </w:rPr>
        <w:t>Wójt Gminy Brzozie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Brzozie 50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87-313 Brzozie</w:t>
      </w:r>
    </w:p>
    <w:p w14:paraId="6DB40718" w14:textId="77777777" w:rsidR="00B92B6B" w:rsidRDefault="00B92B6B" w:rsidP="00B92B6B">
      <w:pPr>
        <w:pStyle w:val="Akapitzlist"/>
        <w:spacing w:after="12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11DEE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5F0D4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B8D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DOFINANSOWANIA Z BUDŻETU GMINY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BRZOZIE NA 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t>WYKONANI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t xml:space="preserve"> ZABIEGU STERYLIZACJI/KASTRACJI* PSA/KOTA*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3D4C5CA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Zwracam się z prośbą o dofinansowanie zabiegu sterylizacji/kastracji* psa/kota*, którego jestem właścicielem:</w:t>
      </w:r>
      <w:r w:rsidRPr="00D9289A">
        <w:rPr>
          <w:rFonts w:ascii="Times New Roman" w:hAnsi="Times New Roman" w:cs="Times New Roman"/>
          <w:sz w:val="24"/>
          <w:szCs w:val="24"/>
        </w:rPr>
        <w:cr/>
      </w:r>
    </w:p>
    <w:p w14:paraId="34B4A8E1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wiek:.....................……rasa……………płeć……………….</w:t>
      </w:r>
    </w:p>
    <w:p w14:paraId="11BF990E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Numer identyfikacyjny chipa: ……………………………………………………..</w:t>
      </w:r>
    </w:p>
    <w:p w14:paraId="7E5F7557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Numer i data zaświadczenia o zaszczepieniu psa przeciwko wściekliźnie:</w:t>
      </w:r>
    </w:p>
    <w:p w14:paraId="2F2580D8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4CCCAA39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AB18AF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jestem prawnym właścicielem zwierzęcia oraz na stałe zamieszkuję na terenie Gminy Brzozie.</w:t>
      </w:r>
    </w:p>
    <w:p w14:paraId="58DED275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podane we wniosku dane są  zgodne ze stanem faktycznym.</w:t>
      </w:r>
    </w:p>
    <w:p w14:paraId="773CA705" w14:textId="77777777" w:rsidR="00B92B6B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zwierzę o którego sterylizację/kastrację wnioskuję na stałe przebywa w moim miejscu zamieszkania.</w:t>
      </w:r>
    </w:p>
    <w:p w14:paraId="6CE066D2" w14:textId="64DB2634" w:rsidR="00B92B6B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D9289A">
        <w:rPr>
          <w:rFonts w:ascii="Times New Roman" w:hAnsi="Times New Roman" w:cs="Times New Roman"/>
          <w:sz w:val="24"/>
          <w:szCs w:val="24"/>
        </w:rPr>
        <w:t>po raz pierwszy/po raz drugi* w 202</w:t>
      </w:r>
      <w:r w:rsidR="008D2090">
        <w:rPr>
          <w:rFonts w:ascii="Times New Roman" w:hAnsi="Times New Roman" w:cs="Times New Roman"/>
          <w:sz w:val="24"/>
          <w:szCs w:val="24"/>
        </w:rPr>
        <w:t>2</w:t>
      </w:r>
      <w:r w:rsidRPr="00D9289A">
        <w:rPr>
          <w:rFonts w:ascii="Times New Roman" w:hAnsi="Times New Roman" w:cs="Times New Roman"/>
          <w:sz w:val="24"/>
          <w:szCs w:val="24"/>
        </w:rPr>
        <w:t xml:space="preserve"> roku korzystam z zabiegu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89A">
        <w:rPr>
          <w:rFonts w:ascii="Times New Roman" w:hAnsi="Times New Roman" w:cs="Times New Roman"/>
          <w:sz w:val="24"/>
          <w:szCs w:val="24"/>
        </w:rPr>
        <w:t xml:space="preserve">sterylizacji/ kastracji finansowanego przez Urząd Gminy </w:t>
      </w:r>
      <w:r w:rsidR="00392651">
        <w:rPr>
          <w:rFonts w:ascii="Times New Roman" w:hAnsi="Times New Roman" w:cs="Times New Roman"/>
          <w:sz w:val="24"/>
          <w:szCs w:val="24"/>
        </w:rPr>
        <w:t>Brzozie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D577CD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telefonicznego kontaktu ze wskazaną lecznicą weterynaryjną w celu wykonania zabiegu kastracji/sterylizacji w przeciągu 21 dni od pozytywnego rozpatrzenia wniosku.</w:t>
      </w:r>
    </w:p>
    <w:p w14:paraId="5361FADE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E1F92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8212E15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wnioskodawcy</w:t>
      </w:r>
    </w:p>
    <w:p w14:paraId="1BF1A37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19AD4E" w14:textId="77777777" w:rsidR="00B92B6B" w:rsidRPr="00C66876" w:rsidRDefault="00B92B6B" w:rsidP="00B92B6B">
      <w:pPr>
        <w:spacing w:after="120" w:line="240" w:lineRule="auto"/>
        <w:rPr>
          <w:rFonts w:ascii="Times New Roman" w:hAnsi="Times New Roman" w:cs="Times New Roman"/>
        </w:rPr>
      </w:pPr>
      <w:r w:rsidRPr="00C66876">
        <w:rPr>
          <w:rFonts w:ascii="Times New Roman" w:hAnsi="Times New Roman" w:cs="Times New Roman"/>
        </w:rPr>
        <w:t xml:space="preserve">Załącznik: </w:t>
      </w:r>
    </w:p>
    <w:p w14:paraId="141A5A56" w14:textId="77777777" w:rsidR="00B92B6B" w:rsidRDefault="00B92B6B" w:rsidP="00B92B6B">
      <w:pPr>
        <w:pStyle w:val="Akapitzlist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C66876">
        <w:rPr>
          <w:rFonts w:ascii="Times New Roman" w:hAnsi="Times New Roman" w:cs="Times New Roman"/>
        </w:rPr>
        <w:t>Kopia zaświadczenia o zaszczepieniu psa przeciwko wściekliźnie.</w:t>
      </w:r>
    </w:p>
    <w:p w14:paraId="52085647" w14:textId="77777777" w:rsidR="00B92B6B" w:rsidRPr="00C66876" w:rsidRDefault="00B92B6B" w:rsidP="00B92B6B">
      <w:pPr>
        <w:pStyle w:val="Akapitzlist"/>
        <w:spacing w:after="120" w:line="240" w:lineRule="auto"/>
        <w:rPr>
          <w:rFonts w:ascii="Times New Roman" w:hAnsi="Times New Roman" w:cs="Times New Roman"/>
        </w:rPr>
      </w:pPr>
    </w:p>
    <w:p w14:paraId="24E2D51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165B8E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4DC31BE5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</w:t>
      </w:r>
    </w:p>
    <w:p w14:paraId="5111FAB4" w14:textId="77777777" w:rsidR="00B92B6B" w:rsidRPr="00D9289A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289A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czynności obejmujących zabieg wykonywany przez przychodnię weterynaryjną:</w:t>
      </w:r>
    </w:p>
    <w:p w14:paraId="39CBB56A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wizyta kwalifikująca, w tym badanie kliniczne przed zabiegiem,</w:t>
      </w:r>
    </w:p>
    <w:p w14:paraId="56FB7E2C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wykonanie standardowego zabiegu sterylizacji/kastracji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242F96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zapewnienie zwierzęciu opieki pooperacyjnej do czasu wybudzenia z narkozy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89A">
        <w:rPr>
          <w:rFonts w:ascii="Times New Roman" w:hAnsi="Times New Roman" w:cs="Times New Roman"/>
          <w:sz w:val="24"/>
          <w:szCs w:val="24"/>
        </w:rPr>
        <w:t xml:space="preserve"> w tym podanie środka przeciwbólowego i antybiotyku, </w:t>
      </w:r>
    </w:p>
    <w:p w14:paraId="4C42398D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wizyta kontrolna, w tym badanie kliniczne oraz ewentualne zdjęcie szwów.</w:t>
      </w:r>
    </w:p>
    <w:p w14:paraId="23A6A892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Gmina Brzozie nie pokrywa kosztów:</w:t>
      </w:r>
    </w:p>
    <w:p w14:paraId="4B9DB46B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zabiegów przygotowujących zwierzę do zabiegu kastracji/sterylizacji (np. odrobaczenie, szczepienie, odpchlenie</w:t>
      </w:r>
      <w:r w:rsidRPr="00A6561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C1F3C5E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</w:t>
      </w:r>
      <w:r w:rsidRPr="00A65618">
        <w:rPr>
          <w:rFonts w:ascii="Times New Roman" w:hAnsi="Times New Roman" w:cs="Times New Roman"/>
          <w:sz w:val="24"/>
          <w:szCs w:val="24"/>
        </w:rPr>
        <w:t>dodatkowych badań (np. EKG, badanie krwi, moczu)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3F3"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dodatkowych zabiegów lub usług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5BD7A3" w14:textId="77777777" w:rsidR="00B92B6B" w:rsidRPr="00681D28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badań dodatkowych w przypadku zwierząt starszych oraz gdy lekarz weterynarii stwierdzi konieczność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wykonania takiego badania ze względu na stan zdrowia zwierzęcia, w celu zminimalizowania skutków ryzyka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związanego ze znieczuleniem zwierzęcia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6C5ADC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18">
        <w:rPr>
          <w:rFonts w:ascii="Times New Roman" w:hAnsi="Times New Roman" w:cs="Times New Roman"/>
          <w:sz w:val="24"/>
          <w:szCs w:val="24"/>
        </w:rPr>
        <w:t>opieki stacjonarnej po wykonanym zabiegu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6912C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leczenia w przypadku </w:t>
      </w:r>
      <w:r w:rsidRPr="00A65618">
        <w:rPr>
          <w:rFonts w:ascii="Times New Roman" w:hAnsi="Times New Roman" w:cs="Times New Roman"/>
          <w:sz w:val="24"/>
          <w:szCs w:val="24"/>
        </w:rPr>
        <w:t>nieprzewidzianych komplikacji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5C2A5D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18">
        <w:rPr>
          <w:rFonts w:ascii="Times New Roman" w:hAnsi="Times New Roman" w:cs="Times New Roman"/>
          <w:sz w:val="24"/>
          <w:szCs w:val="24"/>
        </w:rPr>
        <w:t>dodatkowego leczenia w razie nieprzewidzianych powikłań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wynikających z samookaleczania się zwierzęcia z powodu niedopilnowania przez właściciela (wygryzanie szwów) bądź wystąpienia uczulenia na szwy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D20268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ewentualnego wdrożenia leczenia antybiotykami oraz kontynuacji leczenia lekami przeciwzapalnymi,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przeciwbólowymi po zdjęciu szwów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B33AB5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kaftanika pooperacyjnego lub kołnierza dla zwierzęcia,</w:t>
      </w:r>
    </w:p>
    <w:p w14:paraId="39DFED06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utylizacji zwłok w przypadku ewentualnych nieprzewidzianych zdarzeń losowych w związku z wykonanym zabiegiem kastracji/sterylizacji.</w:t>
      </w:r>
    </w:p>
    <w:p w14:paraId="5E94CCA7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C1BD5" w14:textId="77777777" w:rsidR="00B92B6B" w:rsidRPr="002D73F3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Informujemy, że ilość zabiegów jest ograniczona.</w:t>
      </w:r>
    </w:p>
    <w:p w14:paraId="6D4462D6" w14:textId="0A8CB0A0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Wnioski można składać do 31 października 202</w:t>
      </w:r>
      <w:r w:rsidR="008D209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z zaznaczeniem, że termin ten jest uzależniony od wyczerpania się środków finansowych przeznaczonych na realizację zadania w budżecie Gminy Brzozie.</w:t>
      </w:r>
    </w:p>
    <w:p w14:paraId="7390AF3D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FAEF9" w14:textId="77777777" w:rsidR="00B92B6B" w:rsidRPr="002D73F3" w:rsidRDefault="00B92B6B" w:rsidP="00B92B6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zapoznałem(am) się z Regulaminem </w:t>
      </w:r>
      <w:r w:rsidRPr="007D3207">
        <w:rPr>
          <w:rFonts w:ascii="Times New Roman" w:hAnsi="Times New Roman" w:cs="Times New Roman"/>
          <w:sz w:val="24"/>
          <w:szCs w:val="24"/>
        </w:rPr>
        <w:t xml:space="preserve">udzielania dofinansowania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7D3207">
        <w:rPr>
          <w:rFonts w:ascii="Times New Roman" w:hAnsi="Times New Roman" w:cs="Times New Roman"/>
          <w:sz w:val="24"/>
          <w:szCs w:val="24"/>
        </w:rPr>
        <w:t xml:space="preserve">z budżetu Gminy Brzozie do zabiegów sterylizacji i kastracji psów i kotów właścicielskich </w:t>
      </w:r>
      <w:r>
        <w:rPr>
          <w:rFonts w:ascii="Times New Roman" w:hAnsi="Times New Roman" w:cs="Times New Roman"/>
          <w:sz w:val="24"/>
          <w:szCs w:val="24"/>
        </w:rPr>
        <w:br/>
      </w:r>
      <w:r w:rsidRPr="007D3207">
        <w:rPr>
          <w:rFonts w:ascii="Times New Roman" w:hAnsi="Times New Roman" w:cs="Times New Roman"/>
          <w:sz w:val="24"/>
          <w:szCs w:val="24"/>
        </w:rPr>
        <w:t>z terenu Gminy Brzozie.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84B0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32BA0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B16CB98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8D837F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wnioskodawcy</w:t>
      </w:r>
    </w:p>
    <w:p w14:paraId="23FA93F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0AB1EF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85903C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F3B17B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4EC85A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CFA2C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A4304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DC6C3B" w14:textId="77777777" w:rsidR="00B92B6B" w:rsidRPr="00B42EFD" w:rsidRDefault="00B92B6B" w:rsidP="00B92B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z art. 13 RODO do zastosowania w celu związanym z przyznaniem dofinansowania z budżetu Gminy Brzozie na wykonanie zabiegu sterylizacji/kastracji psa/kota</w:t>
      </w:r>
    </w:p>
    <w:p w14:paraId="7C30F0DE" w14:textId="77777777" w:rsidR="00B92B6B" w:rsidRPr="00B42EFD" w:rsidRDefault="00B92B6B" w:rsidP="00B92B6B">
      <w:p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C9561E4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administratorem Pani/Pana danych osobowych jest: Wójt Gminy Brzozie, mający siedzibę w Brzoziu, Brzozie 50, 87-313 Brzozie;</w:t>
      </w:r>
    </w:p>
    <w:p w14:paraId="09D961BD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5" w:history="1">
        <w:r w:rsidRPr="00B42EFD">
          <w:rPr>
            <w:rStyle w:val="Hipercze"/>
            <w:rFonts w:ascii="Times New Roman" w:hAnsi="Times New Roman" w:cs="Times New Roman"/>
            <w:sz w:val="24"/>
            <w:szCs w:val="24"/>
          </w:rPr>
          <w:t>iod@brzozie.pl</w:t>
        </w:r>
      </w:hyperlink>
      <w:r w:rsidRPr="00B42EFD">
        <w:rPr>
          <w:rFonts w:ascii="Times New Roman" w:hAnsi="Times New Roman" w:cs="Times New Roman"/>
          <w:sz w:val="24"/>
          <w:szCs w:val="24"/>
        </w:rPr>
        <w:t>;</w:t>
      </w:r>
    </w:p>
    <w:p w14:paraId="73875783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Pani/Pana dane osobowe przetwarzane będą na podstawie art.6 ust.1 lit. c RODO w celu związanym z postępowaniem przyznania dofinansowania z budżetu Gminy Brzozie na wykonanie zabiegu sterylizacji/kastracji psa/kota;</w:t>
      </w:r>
    </w:p>
    <w:p w14:paraId="2A354436" w14:textId="77777777" w:rsidR="00B92B6B" w:rsidRPr="00B42EFD" w:rsidRDefault="00B92B6B" w:rsidP="00B92B6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odbiorcami Pana/Pani danych osobowych są upoważnieni pracownicy Urzędu Gminy w Brzoziu, oraz inne podmioty, którym zostały powierzone dane osobowe do przetwarzania na podstawie umowy powierzenia;</w:t>
      </w:r>
    </w:p>
    <w:p w14:paraId="58869CC3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Pani/Pana dane osobowe będą przechowywane przez okres zgodny z obowiązującymi przepisami prawa, następnie zostaną usunięte.;</w:t>
      </w:r>
    </w:p>
    <w:p w14:paraId="3F38DA2E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0316DB6D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osiada Pani/Pan:</w:t>
      </w:r>
    </w:p>
    <w:p w14:paraId="1EEC875E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na podstawie art. 15 RODO prawo dostępu do danych osobowych Pani/Pana dotyczących,</w:t>
      </w:r>
    </w:p>
    <w:p w14:paraId="7311DF6A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na podstawie art. 16 RODO prawo do sprostowania Pani/Pana danych osobowych **,</w:t>
      </w:r>
    </w:p>
    <w:p w14:paraId="0FB4D42E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 xml:space="preserve">- na podstawie art. 18 RODO prawo żądania od administratora ograniczenia przetwarzania danych osobowych z zastrzeżeniem przypadków, o których mowa w art. 18 ust. 2 RODO ***, </w:t>
      </w:r>
    </w:p>
    <w:p w14:paraId="273CA721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RODO,</w:t>
      </w:r>
    </w:p>
    <w:p w14:paraId="5CE45C3A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3FB30299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w związku z art. 17 ust. 3 lit. b, d lub e RODO prawo do usunięcia danych osobowych,</w:t>
      </w:r>
    </w:p>
    <w:p w14:paraId="51778624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prawo do przenoszenia danych osobowych, o którym mowa w art. 20 RODO,</w:t>
      </w:r>
    </w:p>
    <w:p w14:paraId="7161F5C2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na podstawie art. 21 RODO prawo sprzeciwu, wobec przetwarzania danych osobowych, gdyż podstawą prawną przetwarzania Pani/Pana danych osobowych jest art. 6 ust. 1 lit. c RODO.</w:t>
      </w:r>
    </w:p>
    <w:p w14:paraId="561DF5C8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66ADF7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0C6C1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czytelny podpis </w:t>
      </w:r>
    </w:p>
    <w:p w14:paraId="409C8D18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0DDB586" w14:textId="77777777" w:rsidR="00B92B6B" w:rsidRDefault="00B92B6B" w:rsidP="00B92B6B">
      <w:pPr>
        <w:spacing w:after="120"/>
        <w:rPr>
          <w:rFonts w:ascii="Times New Roman" w:hAnsi="Times New Roman" w:cs="Times New Roman"/>
          <w:b/>
          <w:bCs/>
        </w:rPr>
      </w:pPr>
    </w:p>
    <w:p w14:paraId="6489AD6B" w14:textId="70FDC480" w:rsidR="00B92B6B" w:rsidRDefault="00B92B6B" w:rsidP="00B92B6B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2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KWALIFIKACJA WNIOSKU</w:t>
      </w:r>
      <w:r>
        <w:t xml:space="preserve"> (</w:t>
      </w:r>
      <w:r w:rsidRPr="00582438">
        <w:rPr>
          <w:rFonts w:ascii="Times New Roman" w:hAnsi="Times New Roman" w:cs="Times New Roman"/>
          <w:i/>
          <w:iCs/>
          <w:sz w:val="24"/>
          <w:szCs w:val="24"/>
        </w:rPr>
        <w:t>Wypełnia pracownik Urzędu Gminy</w:t>
      </w:r>
      <w:r w:rsidR="00392651">
        <w:rPr>
          <w:rFonts w:ascii="Times New Roman" w:hAnsi="Times New Roman" w:cs="Times New Roman"/>
          <w:i/>
          <w:iCs/>
          <w:sz w:val="24"/>
          <w:szCs w:val="24"/>
        </w:rPr>
        <w:t xml:space="preserve"> Brzozie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CED69D" w14:textId="77777777" w:rsidR="00B92B6B" w:rsidRPr="00B42EFD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B6B" w14:paraId="1F545A93" w14:textId="77777777" w:rsidTr="002C6D4B">
        <w:tc>
          <w:tcPr>
            <w:tcW w:w="9062" w:type="dxa"/>
          </w:tcPr>
          <w:p w14:paraId="6A0BF85C" w14:textId="77777777" w:rsidR="00B92B6B" w:rsidRDefault="00B92B6B" w:rsidP="002C6D4B">
            <w:pPr>
              <w:jc w:val="both"/>
            </w:pPr>
          </w:p>
          <w:p w14:paraId="6843CB85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został pozytywnie/negatywnie* zweryfikowany przez pracownika Urzędu Gminy w Brzoziu:</w:t>
            </w:r>
          </w:p>
          <w:p w14:paraId="0BE38EF4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CDC1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B537EA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B477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3CBB" w14:textId="77777777" w:rsidR="00B92B6B" w:rsidRPr="00582438" w:rsidRDefault="00B92B6B" w:rsidP="002C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data i podpis pracownika weryfikującego wniosek</w:t>
            </w:r>
          </w:p>
          <w:p w14:paraId="64FCA361" w14:textId="77777777" w:rsidR="00B92B6B" w:rsidRDefault="00B92B6B" w:rsidP="002C6D4B">
            <w:pPr>
              <w:jc w:val="both"/>
            </w:pPr>
          </w:p>
          <w:p w14:paraId="4B14AB16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FD">
              <w:rPr>
                <w:rFonts w:ascii="Times New Roman" w:hAnsi="Times New Roman" w:cs="Times New Roman"/>
                <w:sz w:val="24"/>
                <w:szCs w:val="24"/>
              </w:rPr>
              <w:t>Zatwierdzenie Wójta Gminy Brzozie:</w:t>
            </w:r>
          </w:p>
          <w:p w14:paraId="72F44594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2FC2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FC05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1DCA" w14:textId="77777777" w:rsidR="00B92B6B" w:rsidRPr="00B42EFD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data                                                                          podpis i pieczątka</w:t>
            </w:r>
          </w:p>
          <w:p w14:paraId="00DA9D49" w14:textId="77777777" w:rsidR="00B92B6B" w:rsidRDefault="00B92B6B" w:rsidP="002C6D4B">
            <w:pPr>
              <w:jc w:val="both"/>
            </w:pPr>
          </w:p>
          <w:p w14:paraId="5DD0B742" w14:textId="77777777" w:rsidR="00B92B6B" w:rsidRDefault="00B92B6B" w:rsidP="002C6D4B">
            <w:pPr>
              <w:jc w:val="both"/>
            </w:pPr>
          </w:p>
          <w:p w14:paraId="2B135298" w14:textId="77777777" w:rsidR="00B92B6B" w:rsidRDefault="00B92B6B" w:rsidP="002C6D4B">
            <w:pPr>
              <w:jc w:val="both"/>
            </w:pPr>
          </w:p>
        </w:tc>
      </w:tr>
    </w:tbl>
    <w:p w14:paraId="02238C94" w14:textId="77777777" w:rsidR="00B92B6B" w:rsidRPr="006E63A7" w:rsidRDefault="00B92B6B" w:rsidP="00B92B6B">
      <w:pPr>
        <w:jc w:val="both"/>
      </w:pPr>
    </w:p>
    <w:p w14:paraId="28D4AEB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3F1E4A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A79C0C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BE50EC6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749E2A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E4A219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72B880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0F34F0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E6EA956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63336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6B7539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20E1CE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786081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1AF560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444CC7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424429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3DB8E2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6EA5D5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0C998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6A49E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D1B782" w14:textId="77777777" w:rsidR="00C15483" w:rsidRDefault="00C15483"/>
    <w:sectPr w:rsidR="00C1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882"/>
    <w:multiLevelType w:val="hybridMultilevel"/>
    <w:tmpl w:val="13ECC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460A"/>
    <w:multiLevelType w:val="hybridMultilevel"/>
    <w:tmpl w:val="C284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248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458C2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3950">
    <w:abstractNumId w:val="2"/>
  </w:num>
  <w:num w:numId="2" w16cid:durableId="180440578">
    <w:abstractNumId w:val="0"/>
  </w:num>
  <w:num w:numId="3" w16cid:durableId="1084453180">
    <w:abstractNumId w:val="3"/>
  </w:num>
  <w:num w:numId="4" w16cid:durableId="548303754">
    <w:abstractNumId w:val="4"/>
  </w:num>
  <w:num w:numId="5" w16cid:durableId="210313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91"/>
    <w:rsid w:val="00392651"/>
    <w:rsid w:val="00791A91"/>
    <w:rsid w:val="008D2090"/>
    <w:rsid w:val="00B92B6B"/>
    <w:rsid w:val="00C15483"/>
    <w:rsid w:val="00DB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B8E2"/>
  <w15:chartTrackingRefBased/>
  <w15:docId w15:val="{80113CB9-6765-48ED-9DC9-1936B89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B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2B6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9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gops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Katarzyna Pankowska</cp:lastModifiedBy>
  <cp:revision>2</cp:revision>
  <dcterms:created xsi:type="dcterms:W3CDTF">2022-05-04T07:11:00Z</dcterms:created>
  <dcterms:modified xsi:type="dcterms:W3CDTF">2022-05-04T07:11:00Z</dcterms:modified>
</cp:coreProperties>
</file>