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CC4F671"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Specyfikacji Warunków Zamówienia</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1F60CF6D" w:rsidR="00FB2DAB" w:rsidRPr="00C4486D" w:rsidRDefault="008007C4">
      <w:pPr>
        <w:pStyle w:val="Teksttreci0"/>
        <w:tabs>
          <w:tab w:val="left" w:leader="dot" w:pos="1388"/>
        </w:tabs>
        <w:spacing w:after="280" w:line="300" w:lineRule="auto"/>
        <w:jc w:val="center"/>
        <w:rPr>
          <w:rFonts w:ascii="Times New Roman" w:eastAsia="Times New Roman" w:hAnsi="Times New Roman" w:cs="Times New Roman"/>
          <w:b/>
          <w:b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a nr</w:t>
      </w:r>
      <w:r w:rsidR="00C4486D">
        <w:rPr>
          <w:rFonts w:ascii="Times New Roman" w:hAnsi="Times New Roman" w:cs="Times New Roman"/>
          <w:sz w:val="22"/>
          <w:szCs w:val="22"/>
        </w:rPr>
        <w:t xml:space="preserve"> …….</w:t>
      </w:r>
      <w:r w:rsidR="00B91637" w:rsidRPr="00106A81">
        <w:rPr>
          <w:rFonts w:ascii="Times New Roman" w:hAnsi="Times New Roman" w:cs="Times New Roman"/>
          <w:sz w:val="22"/>
          <w:szCs w:val="22"/>
        </w:rPr>
        <w:t xml:space="preserve"> </w:t>
      </w:r>
      <w:r w:rsidRPr="00C4486D">
        <w:rPr>
          <w:rFonts w:ascii="Times New Roman" w:eastAsia="Times New Roman" w:hAnsi="Times New Roman" w:cs="Times New Roman"/>
          <w:b/>
          <w:bCs/>
          <w:sz w:val="22"/>
          <w:szCs w:val="22"/>
        </w:rPr>
        <w:t>2022</w:t>
      </w:r>
    </w:p>
    <w:p w14:paraId="1D73D659" w14:textId="465821E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 xml:space="preserve">…………………………………………2022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3E1982D8" w:rsidR="00B91637" w:rsidRPr="00106A81" w:rsidRDefault="00B91637" w:rsidP="005E5ED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5281BF1A" w:rsidR="00FB2DAB"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7EAB64B9" w14:textId="3D566805" w:rsidR="00D82B06" w:rsidRPr="00D82B06" w:rsidRDefault="00D82B06" w:rsidP="00D82B06">
      <w:pPr>
        <w:autoSpaceDE w:val="0"/>
        <w:autoSpaceDN w:val="0"/>
        <w:adjustRightInd w:val="0"/>
        <w:spacing w:line="360" w:lineRule="auto"/>
        <w:jc w:val="both"/>
        <w:rPr>
          <w:rFonts w:ascii="Times New Roman" w:hAnsi="Times New Roman" w:cs="Times New Roman"/>
          <w:bCs/>
          <w:sz w:val="22"/>
          <w:szCs w:val="22"/>
        </w:rPr>
      </w:pPr>
      <w:r w:rsidRPr="00D82B06">
        <w:rPr>
          <w:rFonts w:ascii="Times New Roman" w:hAnsi="Times New Roman" w:cs="Times New Roman"/>
          <w:bCs/>
          <w:sz w:val="22"/>
          <w:szCs w:val="22"/>
        </w:rPr>
        <w:t xml:space="preserve">1. Przedmiotem umowy jest </w:t>
      </w:r>
      <w:r>
        <w:rPr>
          <w:rFonts w:ascii="Times New Roman" w:hAnsi="Times New Roman" w:cs="Times New Roman"/>
          <w:bCs/>
          <w:sz w:val="22"/>
          <w:szCs w:val="22"/>
        </w:rPr>
        <w:t>budowa Stacji Uzdatniania Wody</w:t>
      </w:r>
    </w:p>
    <w:p w14:paraId="10441069" w14:textId="77777777" w:rsidR="00D82B06" w:rsidRPr="00D82B06" w:rsidRDefault="00D82B06" w:rsidP="00D82B06">
      <w:pPr>
        <w:autoSpaceDE w:val="0"/>
        <w:autoSpaceDN w:val="0"/>
        <w:adjustRightInd w:val="0"/>
        <w:spacing w:line="360" w:lineRule="auto"/>
        <w:jc w:val="both"/>
        <w:rPr>
          <w:rFonts w:ascii="Times New Roman" w:hAnsi="Times New Roman" w:cs="Times New Roman"/>
          <w:bCs/>
          <w:sz w:val="22"/>
          <w:szCs w:val="22"/>
        </w:rPr>
      </w:pPr>
      <w:r w:rsidRPr="00D82B06">
        <w:rPr>
          <w:rFonts w:ascii="Times New Roman" w:hAnsi="Times New Roman" w:cs="Times New Roman"/>
          <w:bCs/>
          <w:sz w:val="22"/>
          <w:szCs w:val="22"/>
        </w:rPr>
        <w:t xml:space="preserve">2. Zakres umowy obejmuje min.: </w:t>
      </w:r>
    </w:p>
    <w:p w14:paraId="1E3641B8" w14:textId="642A5CE9" w:rsidR="00D82B06" w:rsidRPr="00D82B06" w:rsidRDefault="00D82B06" w:rsidP="00D82B06">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rPr>
        <w:t>1) opracowanie projektu budowlanego stacji uzdatniania wody (dalej SUW) we wszystkich wymaganych branżach zgodnie z obowiązującymi przepisami prawa, a w szczególności:</w:t>
      </w:r>
    </w:p>
    <w:p w14:paraId="228404D1" w14:textId="1E3D2FB9" w:rsidR="00D82B06" w:rsidRPr="00D82B06" w:rsidRDefault="00D82B06" w:rsidP="00D82B06">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D82B06">
        <w:rPr>
          <w:rFonts w:ascii="Times New Roman" w:hAnsi="Times New Roman" w:cs="Times New Roman"/>
          <w:sz w:val="22"/>
          <w:szCs w:val="22"/>
        </w:rPr>
        <w:t>ustawą z dnia 7 lipca 1994 r. Prawo budowlane (Dz.U. z 20</w:t>
      </w:r>
      <w:r>
        <w:rPr>
          <w:rFonts w:ascii="Times New Roman" w:hAnsi="Times New Roman" w:cs="Times New Roman"/>
          <w:sz w:val="22"/>
          <w:szCs w:val="22"/>
        </w:rPr>
        <w:t>21</w:t>
      </w:r>
      <w:r w:rsidRPr="00D82B06">
        <w:rPr>
          <w:rFonts w:ascii="Times New Roman" w:hAnsi="Times New Roman" w:cs="Times New Roman"/>
          <w:sz w:val="22"/>
          <w:szCs w:val="22"/>
        </w:rPr>
        <w:t xml:space="preserve"> r poz. </w:t>
      </w:r>
      <w:r>
        <w:rPr>
          <w:rFonts w:ascii="Times New Roman" w:hAnsi="Times New Roman" w:cs="Times New Roman"/>
          <w:sz w:val="22"/>
          <w:szCs w:val="22"/>
        </w:rPr>
        <w:t>2351</w:t>
      </w:r>
      <w:r w:rsidRPr="00D82B06">
        <w:rPr>
          <w:rFonts w:ascii="Times New Roman" w:hAnsi="Times New Roman" w:cs="Times New Roman"/>
          <w:sz w:val="22"/>
          <w:szCs w:val="22"/>
        </w:rPr>
        <w:t xml:space="preserve"> z późn.zm.),</w:t>
      </w:r>
    </w:p>
    <w:p w14:paraId="3DB978A7" w14:textId="730B74B6" w:rsidR="00D82B06" w:rsidRPr="00D82B06" w:rsidRDefault="00D82B06" w:rsidP="00D82B06">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D82B06">
        <w:rPr>
          <w:rFonts w:ascii="Times New Roman" w:hAnsi="Times New Roman" w:cs="Times New Roman"/>
          <w:sz w:val="22"/>
          <w:szCs w:val="22"/>
        </w:rPr>
        <w:t>rozporządzenia Ministra Transportu, Budownictwa i Gospodarki Morskiej z dnia 25 kwietnia 2012 r. w sprawie szczegółowego zakresu i formy projektu budowlanego (Dz.U. z 2018 r. poz. 1935),</w:t>
      </w:r>
    </w:p>
    <w:p w14:paraId="0F567763" w14:textId="7065029C" w:rsidR="00D82B06" w:rsidRPr="00D82B06" w:rsidRDefault="00D82B06" w:rsidP="00D82B06">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D82B06">
        <w:rPr>
          <w:rFonts w:ascii="Times New Roman" w:hAnsi="Times New Roman" w:cs="Times New Roman"/>
          <w:sz w:val="22"/>
          <w:szCs w:val="22"/>
        </w:rPr>
        <w:t>rozporządzenia Ministra Infrastruktury z dnia 2 września 2004 r., w sprawie szczegółowego zakresu i formy dokumentacji projektowej, specyfikacji technicznych wykonania i odbioru robót budowlanych oraz programu funkcjonalno-użytkowego (Dz.U. z 2013 r. poz. 1129);</w:t>
      </w:r>
    </w:p>
    <w:p w14:paraId="220B5ED6" w14:textId="77777777" w:rsidR="00D82B06" w:rsidRDefault="00D82B06" w:rsidP="00D82B06">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rPr>
        <w:t>3) uzyskanie  wymaganych  prawem  opinii,  uzgodnień  i  decyzji  oraz  sporządzenie  opracowań  i  projektów pomocniczych w zakresie niezbędnym do prawidłowego wykonania przedmiotu umowy w tym, operaty niezbędne do uzyskania pozwolenia wodno-prawnego;</w:t>
      </w:r>
    </w:p>
    <w:p w14:paraId="66991704" w14:textId="77777777" w:rsidR="00D82B06" w:rsidRDefault="00D82B06" w:rsidP="00D82B06">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4</w:t>
      </w:r>
      <w:r w:rsidRPr="00D82B06">
        <w:rPr>
          <w:rFonts w:ascii="Times New Roman" w:hAnsi="Times New Roman" w:cs="Times New Roman"/>
          <w:sz w:val="22"/>
          <w:szCs w:val="22"/>
        </w:rPr>
        <w:t xml:space="preserve">) na podstawie opracowanego projektu budowlanego Wykonawca uzyska w imieniu Zamawiającego </w:t>
      </w:r>
      <w:r w:rsidRPr="00D82B06">
        <w:rPr>
          <w:rFonts w:ascii="Times New Roman" w:hAnsi="Times New Roman" w:cs="Times New Roman"/>
          <w:sz w:val="22"/>
          <w:szCs w:val="22"/>
        </w:rPr>
        <w:lastRenderedPageBreak/>
        <w:t>prawomocną decyzję o pozwoleniu na budowę oraz dokona zgłoszeń zamiaru wykonania robót budowlanych nie wymagających pozwolenia na budowę;</w:t>
      </w:r>
    </w:p>
    <w:p w14:paraId="32F44351" w14:textId="77777777" w:rsidR="00D82B06" w:rsidRDefault="00D82B06" w:rsidP="00D82B06">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rPr>
        <w:t>5) wykonawca uzyska pozwolenie wodno-prawne dla zamierzenia inwestycyjnego;</w:t>
      </w:r>
    </w:p>
    <w:p w14:paraId="7DEADC60" w14:textId="77777777" w:rsidR="00D82B06" w:rsidRDefault="00D82B06" w:rsidP="00D82B06">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rPr>
        <w:t>6) wykonawca  zobowiązany  jest  przy  opracowywaniu  dokumentacji  kierować  się  względami  ekonomicznymi realizacji i utrzymania projektowanej inwestycji, w dokumentacji przyjąć należy optymalne rozwiązania techniczne i technologiczne z wykorzystaniem rozwiązań opierających się o zasady poszanowania energii;</w:t>
      </w:r>
    </w:p>
    <w:p w14:paraId="4679A24D" w14:textId="77777777" w:rsidR="00260D88" w:rsidRDefault="00D82B06" w:rsidP="00260D88">
      <w:pPr>
        <w:autoSpaceDE w:val="0"/>
        <w:autoSpaceDN w:val="0"/>
        <w:adjustRightInd w:val="0"/>
        <w:spacing w:line="360" w:lineRule="auto"/>
        <w:jc w:val="both"/>
        <w:rPr>
          <w:rFonts w:ascii="Times New Roman" w:hAnsi="Times New Roman" w:cs="Times New Roman"/>
          <w:sz w:val="22"/>
          <w:szCs w:val="22"/>
        </w:rPr>
      </w:pPr>
      <w:r w:rsidRPr="00D82B06">
        <w:rPr>
          <w:rFonts w:ascii="Times New Roman" w:hAnsi="Times New Roman" w:cs="Times New Roman"/>
          <w:sz w:val="22"/>
          <w:szCs w:val="22"/>
          <w:lang w:eastAsia="ar-SA"/>
        </w:rPr>
        <w:t>7) w ramach przedmiotu zamówienia Wykonawca zgodnie z opracowaną dokumentacja wykona min.:</w:t>
      </w:r>
    </w:p>
    <w:p w14:paraId="48C1FD7F" w14:textId="427790C1" w:rsidR="00260D88" w:rsidRPr="00260D88" w:rsidRDefault="00260D88" w:rsidP="00260D88">
      <w:pPr>
        <w:autoSpaceDE w:val="0"/>
        <w:autoSpaceDN w:val="0"/>
        <w:adjustRightInd w:val="0"/>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budyn</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k stacji uzdatniani wody, </w:t>
      </w:r>
    </w:p>
    <w:p w14:paraId="42DE620A" w14:textId="3C0BEB30" w:rsidR="00260D88" w:rsidRPr="00260D88" w:rsidRDefault="00260D88" w:rsidP="00C001A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instalacj</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zewnętrzn</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dla prawidłowego funkcjonowania nowej Stacji uzdatniania wody z uwzględnieniem demontażu istniejących rurociągów z starego budynku S.U.W.. </w:t>
      </w:r>
    </w:p>
    <w:p w14:paraId="6BAB81EA" w14:textId="545BBB97" w:rsidR="00260D88" w:rsidRPr="00260D88" w:rsidRDefault="00260D88" w:rsidP="00260D88">
      <w:pPr>
        <w:spacing w:line="360" w:lineRule="auto"/>
        <w:jc w:val="both"/>
        <w:rPr>
          <w:rFonts w:ascii="Times New Roman" w:hAnsi="Times New Roman" w:cs="Times New Roman"/>
          <w:color w:val="auto"/>
          <w:sz w:val="22"/>
          <w:szCs w:val="22"/>
        </w:rPr>
      </w:pPr>
      <w:r w:rsidRPr="00260D88">
        <w:rPr>
          <w:rFonts w:ascii="Times New Roman" w:hAnsi="Times New Roman" w:cs="Times New Roman"/>
          <w:sz w:val="22"/>
          <w:szCs w:val="22"/>
        </w:rPr>
        <w:t>- pompowni</w:t>
      </w:r>
      <w:r w:rsidR="00C001A8">
        <w:rPr>
          <w:rFonts w:ascii="Times New Roman" w:hAnsi="Times New Roman" w:cs="Times New Roman"/>
          <w:sz w:val="22"/>
          <w:szCs w:val="22"/>
        </w:rPr>
        <w:t>ę</w:t>
      </w:r>
      <w:r w:rsidRPr="00260D88">
        <w:rPr>
          <w:rFonts w:ascii="Times New Roman" w:hAnsi="Times New Roman" w:cs="Times New Roman"/>
          <w:sz w:val="22"/>
          <w:szCs w:val="22"/>
        </w:rPr>
        <w:t xml:space="preserve"> drugiego stopnia, zasilającej wodociągową sieć odbiorczą, w zasięgu oddziaływania zamierzenia inwestycyjnego, z zastosowaniem przetwornicy częstotliwości obrotów silników pomp i monitoringiem pracy pomp zestawu, </w:t>
      </w:r>
    </w:p>
    <w:p w14:paraId="2DA3E12D" w14:textId="3AFCEF88"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rozdzielnic</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zasilająco-sterowniczej,</w:t>
      </w:r>
    </w:p>
    <w:p w14:paraId="030235DF" w14:textId="2BF6C7BF"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w:t>
      </w:r>
      <w:r w:rsidR="00C001A8">
        <w:rPr>
          <w:rFonts w:ascii="Times New Roman" w:hAnsi="Times New Roman" w:cs="Times New Roman"/>
          <w:sz w:val="22"/>
          <w:szCs w:val="22"/>
        </w:rPr>
        <w:t>towarzyszące</w:t>
      </w:r>
      <w:r w:rsidRPr="00260D88">
        <w:rPr>
          <w:rFonts w:ascii="Times New Roman" w:hAnsi="Times New Roman" w:cs="Times New Roman"/>
          <w:sz w:val="22"/>
          <w:szCs w:val="22"/>
        </w:rPr>
        <w:t xml:space="preserve"> </w:t>
      </w:r>
      <w:r w:rsidR="00C001A8">
        <w:rPr>
          <w:rFonts w:ascii="Times New Roman" w:hAnsi="Times New Roman" w:cs="Times New Roman"/>
          <w:sz w:val="22"/>
          <w:szCs w:val="22"/>
        </w:rPr>
        <w:t>instalacje elektryczne i kierownicze</w:t>
      </w:r>
      <w:r w:rsidRPr="00260D88">
        <w:rPr>
          <w:rFonts w:ascii="Times New Roman" w:hAnsi="Times New Roman" w:cs="Times New Roman"/>
          <w:sz w:val="22"/>
          <w:szCs w:val="22"/>
        </w:rPr>
        <w:t xml:space="preserve">, </w:t>
      </w:r>
    </w:p>
    <w:p w14:paraId="06D95A2C" w14:textId="2B655B8F"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monitoring pracy obiektu, </w:t>
      </w:r>
    </w:p>
    <w:p w14:paraId="5B64F944" w14:textId="77777777" w:rsidR="00260D88" w:rsidRPr="00260D88" w:rsidRDefault="00260D88" w:rsidP="00260D88">
      <w:pPr>
        <w:spacing w:line="360" w:lineRule="auto"/>
        <w:rPr>
          <w:rFonts w:ascii="Times New Roman" w:hAnsi="Times New Roman" w:cs="Times New Roman"/>
          <w:sz w:val="22"/>
          <w:szCs w:val="22"/>
        </w:rPr>
      </w:pPr>
      <w:r w:rsidRPr="00260D88">
        <w:rPr>
          <w:rFonts w:ascii="Times New Roman" w:hAnsi="Times New Roman" w:cs="Times New Roman"/>
          <w:sz w:val="22"/>
          <w:szCs w:val="22"/>
        </w:rPr>
        <w:t xml:space="preserve">- przygotowanie miejsca montażu agregatu prądotwórczego o mocy wynikającej z obliczonego zapotrzebowania na energię elektryczną wraz z uzgodnieniem z operatorem sieci energetycznej warunków jego współpracy, </w:t>
      </w:r>
    </w:p>
    <w:p w14:paraId="4BBB87C6" w14:textId="6573808C"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instalacj</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wewnętrzn</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i zewnętrzn</w:t>
      </w:r>
      <w:r w:rsidR="00C001A8">
        <w:rPr>
          <w:rFonts w:ascii="Times New Roman" w:hAnsi="Times New Roman" w:cs="Times New Roman"/>
          <w:sz w:val="22"/>
          <w:szCs w:val="22"/>
        </w:rPr>
        <w:t>e</w:t>
      </w:r>
      <w:r w:rsidRPr="00260D88">
        <w:rPr>
          <w:rFonts w:ascii="Times New Roman" w:hAnsi="Times New Roman" w:cs="Times New Roman"/>
          <w:sz w:val="22"/>
          <w:szCs w:val="22"/>
        </w:rPr>
        <w:t>, rurow</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w:t>
      </w:r>
      <w:proofErr w:type="spellStart"/>
      <w:r w:rsidRPr="00260D88">
        <w:rPr>
          <w:rFonts w:ascii="Times New Roman" w:hAnsi="Times New Roman" w:cs="Times New Roman"/>
          <w:sz w:val="22"/>
          <w:szCs w:val="22"/>
        </w:rPr>
        <w:t>wod-kan</w:t>
      </w:r>
      <w:proofErr w:type="spellEnd"/>
      <w:r w:rsidRPr="00260D88">
        <w:rPr>
          <w:rFonts w:ascii="Times New Roman" w:hAnsi="Times New Roman" w:cs="Times New Roman"/>
          <w:sz w:val="22"/>
          <w:szCs w:val="22"/>
        </w:rPr>
        <w:t xml:space="preserve"> oraz elektryczn</w:t>
      </w:r>
      <w:r w:rsidR="00C001A8">
        <w:rPr>
          <w:rFonts w:ascii="Times New Roman" w:hAnsi="Times New Roman" w:cs="Times New Roman"/>
          <w:sz w:val="22"/>
          <w:szCs w:val="22"/>
        </w:rPr>
        <w:t>e</w:t>
      </w:r>
      <w:r w:rsidRPr="00260D88">
        <w:rPr>
          <w:rFonts w:ascii="Times New Roman" w:hAnsi="Times New Roman" w:cs="Times New Roman"/>
          <w:sz w:val="22"/>
          <w:szCs w:val="22"/>
        </w:rPr>
        <w:t>, sterownicz</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i wentylacyjn</w:t>
      </w:r>
      <w:r w:rsidR="00C001A8">
        <w:rPr>
          <w:rFonts w:ascii="Times New Roman" w:hAnsi="Times New Roman" w:cs="Times New Roman"/>
          <w:sz w:val="22"/>
          <w:szCs w:val="22"/>
        </w:rPr>
        <w:t>e</w:t>
      </w:r>
      <w:r w:rsidRPr="00260D88">
        <w:rPr>
          <w:rFonts w:ascii="Times New Roman" w:hAnsi="Times New Roman" w:cs="Times New Roman"/>
          <w:sz w:val="22"/>
          <w:szCs w:val="22"/>
        </w:rPr>
        <w:t xml:space="preserve">, </w:t>
      </w:r>
    </w:p>
    <w:p w14:paraId="74549EED" w14:textId="77777777"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zaadaptowanie odstojnika wód </w:t>
      </w:r>
      <w:proofErr w:type="spellStart"/>
      <w:r w:rsidRPr="00260D88">
        <w:rPr>
          <w:rFonts w:ascii="Times New Roman" w:hAnsi="Times New Roman" w:cs="Times New Roman"/>
          <w:sz w:val="22"/>
          <w:szCs w:val="22"/>
        </w:rPr>
        <w:t>popłucznych</w:t>
      </w:r>
      <w:proofErr w:type="spellEnd"/>
      <w:r w:rsidRPr="00260D88">
        <w:rPr>
          <w:rFonts w:ascii="Times New Roman" w:hAnsi="Times New Roman" w:cs="Times New Roman"/>
          <w:sz w:val="22"/>
          <w:szCs w:val="22"/>
        </w:rPr>
        <w:t xml:space="preserve"> wraz z ewentualną jego rozbudową ,</w:t>
      </w:r>
    </w:p>
    <w:p w14:paraId="6D61EECB" w14:textId="481B7FA0"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zbiornik bezodpływow</w:t>
      </w:r>
      <w:r w:rsidR="004E3FA3">
        <w:rPr>
          <w:rFonts w:ascii="Times New Roman" w:hAnsi="Times New Roman" w:cs="Times New Roman"/>
          <w:sz w:val="22"/>
          <w:szCs w:val="22"/>
        </w:rPr>
        <w:t>y</w:t>
      </w:r>
      <w:r w:rsidRPr="00260D88">
        <w:rPr>
          <w:rFonts w:ascii="Times New Roman" w:hAnsi="Times New Roman" w:cs="Times New Roman"/>
          <w:sz w:val="22"/>
          <w:szCs w:val="22"/>
        </w:rPr>
        <w:t xml:space="preserve"> ścieków pochodzących z chlorowni, </w:t>
      </w:r>
    </w:p>
    <w:p w14:paraId="6112D5F5" w14:textId="47A20465"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zbiornik bezodpływowego ścieków sanitarnych, </w:t>
      </w:r>
    </w:p>
    <w:p w14:paraId="2AA70DB8" w14:textId="57AB6BD5"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drog</w:t>
      </w:r>
      <w:r w:rsidR="004E3FA3">
        <w:rPr>
          <w:rFonts w:ascii="Times New Roman" w:hAnsi="Times New Roman" w:cs="Times New Roman"/>
          <w:sz w:val="22"/>
          <w:szCs w:val="22"/>
        </w:rPr>
        <w:t>ę</w:t>
      </w:r>
      <w:r w:rsidRPr="00260D88">
        <w:rPr>
          <w:rFonts w:ascii="Times New Roman" w:hAnsi="Times New Roman" w:cs="Times New Roman"/>
          <w:sz w:val="22"/>
          <w:szCs w:val="22"/>
        </w:rPr>
        <w:t xml:space="preserve"> dojazdow</w:t>
      </w:r>
      <w:r w:rsidR="004E3FA3">
        <w:rPr>
          <w:rFonts w:ascii="Times New Roman" w:hAnsi="Times New Roman" w:cs="Times New Roman"/>
          <w:sz w:val="22"/>
          <w:szCs w:val="22"/>
        </w:rPr>
        <w:t>ą</w:t>
      </w:r>
      <w:r w:rsidRPr="00260D88">
        <w:rPr>
          <w:rFonts w:ascii="Times New Roman" w:hAnsi="Times New Roman" w:cs="Times New Roman"/>
          <w:sz w:val="22"/>
          <w:szCs w:val="22"/>
        </w:rPr>
        <w:t xml:space="preserve"> do stacji uzdatniania wody, </w:t>
      </w:r>
    </w:p>
    <w:p w14:paraId="65C60D08" w14:textId="042562AC"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zagospodarowani</w:t>
      </w:r>
      <w:r w:rsidR="004E3FA3">
        <w:rPr>
          <w:rFonts w:ascii="Times New Roman" w:hAnsi="Times New Roman" w:cs="Times New Roman"/>
          <w:sz w:val="22"/>
          <w:szCs w:val="22"/>
        </w:rPr>
        <w:t>e</w:t>
      </w:r>
      <w:r w:rsidRPr="00260D88">
        <w:rPr>
          <w:rFonts w:ascii="Times New Roman" w:hAnsi="Times New Roman" w:cs="Times New Roman"/>
          <w:sz w:val="22"/>
          <w:szCs w:val="22"/>
        </w:rPr>
        <w:t xml:space="preserve"> terenu zgodnie z zatwierdzonym planem zagospodarowania terenu SUW, </w:t>
      </w:r>
    </w:p>
    <w:p w14:paraId="79EEC6CB" w14:textId="77777777" w:rsidR="00260D88" w:rsidRPr="00260D88" w:rsidRDefault="00260D88" w:rsidP="00260D88">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xml:space="preserve">- przygotowanie dokumentów do zgłoszenia urządzeń ciśnieniowych do UDT w celi ich pierwszej ich rejestracji, - uruchomienia instalacji wraz z badaniami laboratoryjnymi i szkoleniem obsługi,  </w:t>
      </w:r>
    </w:p>
    <w:p w14:paraId="77730A70" w14:textId="77777777" w:rsidR="008910C2" w:rsidRDefault="00260D88" w:rsidP="008910C2">
      <w:pPr>
        <w:spacing w:line="360" w:lineRule="auto"/>
        <w:jc w:val="both"/>
        <w:rPr>
          <w:rFonts w:ascii="Times New Roman" w:hAnsi="Times New Roman" w:cs="Times New Roman"/>
          <w:sz w:val="22"/>
          <w:szCs w:val="22"/>
        </w:rPr>
      </w:pPr>
      <w:r w:rsidRPr="00260D88">
        <w:rPr>
          <w:rFonts w:ascii="Times New Roman" w:hAnsi="Times New Roman" w:cs="Times New Roman"/>
          <w:sz w:val="22"/>
          <w:szCs w:val="22"/>
        </w:rPr>
        <w:t>- uzyska wynik</w:t>
      </w:r>
      <w:r w:rsidR="00EF60D0">
        <w:rPr>
          <w:rFonts w:ascii="Times New Roman" w:hAnsi="Times New Roman" w:cs="Times New Roman"/>
          <w:sz w:val="22"/>
          <w:szCs w:val="22"/>
        </w:rPr>
        <w:t>i</w:t>
      </w:r>
      <w:r w:rsidRPr="00260D88">
        <w:rPr>
          <w:rFonts w:ascii="Times New Roman" w:hAnsi="Times New Roman" w:cs="Times New Roman"/>
          <w:sz w:val="22"/>
          <w:szCs w:val="22"/>
        </w:rPr>
        <w:t xml:space="preserve"> jakościowych wody uzdatnionej w zakresie monitoringu przeglądowego, zgodnie z wymogami obowiązującego Rozporządzenia Ministra Zdrowia z 07 grudnia 2017 roku, Dz.U. 2017 poz. 2294. </w:t>
      </w:r>
    </w:p>
    <w:p w14:paraId="6B00663C" w14:textId="45AF76F2" w:rsidR="00EF60D0" w:rsidRPr="00EF60D0" w:rsidRDefault="00EF60D0" w:rsidP="008910C2">
      <w:pPr>
        <w:spacing w:line="360" w:lineRule="auto"/>
        <w:jc w:val="both"/>
        <w:rPr>
          <w:rFonts w:ascii="Times New Roman" w:hAnsi="Times New Roman" w:cs="Times New Roman"/>
          <w:sz w:val="22"/>
          <w:szCs w:val="22"/>
        </w:rPr>
      </w:pPr>
      <w:r w:rsidRPr="00EF60D0">
        <w:rPr>
          <w:rFonts w:ascii="Times New Roman" w:hAnsi="Times New Roman" w:cs="Times New Roman"/>
          <w:sz w:val="22"/>
          <w:szCs w:val="22"/>
        </w:rPr>
        <w:t>6.</w:t>
      </w:r>
      <w:r w:rsidR="008910C2">
        <w:rPr>
          <w:rFonts w:ascii="Times New Roman" w:hAnsi="Times New Roman" w:cs="Times New Roman"/>
          <w:sz w:val="22"/>
          <w:szCs w:val="22"/>
        </w:rPr>
        <w:t xml:space="preserve"> </w:t>
      </w:r>
      <w:r w:rsidRPr="00EF60D0">
        <w:rPr>
          <w:rFonts w:ascii="Times New Roman" w:hAnsi="Times New Roman" w:cs="Times New Roman"/>
          <w:sz w:val="22"/>
          <w:szCs w:val="22"/>
        </w:rPr>
        <w:t>Przedmiot umowy obejmuje także pełnienie nadzoru autorskiego zgodnie z art. 20 ust. 1 pkt 4 ustawy</w:t>
      </w:r>
      <w:r w:rsidR="008910C2">
        <w:rPr>
          <w:rFonts w:ascii="Times New Roman" w:hAnsi="Times New Roman" w:cs="Times New Roman"/>
          <w:sz w:val="22"/>
          <w:szCs w:val="22"/>
        </w:rPr>
        <w:t xml:space="preserve"> </w:t>
      </w:r>
      <w:r w:rsidRPr="00EF60D0">
        <w:rPr>
          <w:rFonts w:ascii="Times New Roman" w:hAnsi="Times New Roman" w:cs="Times New Roman"/>
          <w:sz w:val="22"/>
          <w:szCs w:val="22"/>
        </w:rPr>
        <w:t>Prawo budowlane.</w:t>
      </w:r>
    </w:p>
    <w:p w14:paraId="269484F3" w14:textId="2420E76D" w:rsidR="00D82B06" w:rsidRPr="00EF60D0" w:rsidRDefault="00EF60D0" w:rsidP="00EF60D0">
      <w:pPr>
        <w:autoSpaceDE w:val="0"/>
        <w:autoSpaceDN w:val="0"/>
        <w:adjustRightInd w:val="0"/>
        <w:spacing w:line="360" w:lineRule="auto"/>
        <w:jc w:val="both"/>
        <w:rPr>
          <w:rFonts w:ascii="Times New Roman" w:hAnsi="Times New Roman" w:cs="Times New Roman"/>
          <w:sz w:val="22"/>
          <w:szCs w:val="22"/>
        </w:rPr>
      </w:pPr>
      <w:r w:rsidRPr="00EF60D0">
        <w:rPr>
          <w:rFonts w:ascii="Times New Roman" w:hAnsi="Times New Roman" w:cs="Times New Roman"/>
          <w:sz w:val="22"/>
          <w:szCs w:val="22"/>
        </w:rPr>
        <w:t>7. Szczegółowe informacje i wymagania Zamawiającego dotyczące zakresu prac projektowych i robót budowlanych opisuje program funkcjonalno-użytkowy stanowiący integralną część umowy</w:t>
      </w:r>
    </w:p>
    <w:p w14:paraId="1E792407" w14:textId="0AE1C722" w:rsidR="00FB2DAB" w:rsidRPr="00106A81" w:rsidRDefault="008910C2" w:rsidP="001700BA">
      <w:pPr>
        <w:spacing w:line="360" w:lineRule="auto"/>
        <w:jc w:val="both"/>
        <w:rPr>
          <w:rFonts w:ascii="Times New Roman" w:hAnsi="Times New Roman" w:cs="Times New Roman"/>
          <w:sz w:val="22"/>
          <w:szCs w:val="22"/>
        </w:rPr>
      </w:pPr>
      <w:bookmarkStart w:id="0" w:name="bookmark2"/>
      <w:bookmarkStart w:id="1" w:name="bookmark24"/>
      <w:bookmarkStart w:id="2" w:name="bookmark33"/>
      <w:bookmarkEnd w:id="0"/>
      <w:bookmarkEnd w:id="1"/>
      <w:bookmarkEnd w:id="2"/>
      <w:r>
        <w:rPr>
          <w:rFonts w:ascii="Times New Roman" w:hAnsi="Times New Roman" w:cs="Times New Roman"/>
          <w:sz w:val="22"/>
          <w:szCs w:val="22"/>
        </w:rPr>
        <w:t>8</w:t>
      </w:r>
      <w:r w:rsidR="001700BA"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Wszelkie dokumenty SWZ, oferta Wykonawcy</w:t>
      </w:r>
      <w:r w:rsidR="00121323" w:rsidRPr="00106A81">
        <w:rPr>
          <w:rFonts w:ascii="Times New Roman" w:hAnsi="Times New Roman" w:cs="Times New Roman"/>
          <w:sz w:val="22"/>
          <w:szCs w:val="22"/>
        </w:rPr>
        <w:t xml:space="preserve"> stanowią </w:t>
      </w:r>
      <w:r w:rsidR="008007C4" w:rsidRPr="00106A81">
        <w:rPr>
          <w:rFonts w:ascii="Times New Roman" w:hAnsi="Times New Roman" w:cs="Times New Roman"/>
          <w:sz w:val="22"/>
          <w:szCs w:val="22"/>
        </w:rPr>
        <w:t>integralną częś</w:t>
      </w:r>
      <w:r w:rsidR="00121323" w:rsidRPr="00106A81">
        <w:rPr>
          <w:rFonts w:ascii="Times New Roman" w:hAnsi="Times New Roman" w:cs="Times New Roman"/>
          <w:sz w:val="22"/>
          <w:szCs w:val="22"/>
        </w:rPr>
        <w:t>ć</w:t>
      </w:r>
      <w:r w:rsidR="008007C4" w:rsidRPr="00106A81">
        <w:rPr>
          <w:rFonts w:ascii="Times New Roman" w:hAnsi="Times New Roman" w:cs="Times New Roman"/>
          <w:sz w:val="22"/>
          <w:szCs w:val="22"/>
        </w:rPr>
        <w:t xml:space="preserve"> umowy.</w:t>
      </w:r>
    </w:p>
    <w:p w14:paraId="2867E122" w14:textId="48D0365E" w:rsidR="00FB2DAB" w:rsidRPr="00106A81" w:rsidRDefault="008910C2" w:rsidP="001700BA">
      <w:pPr>
        <w:spacing w:line="360" w:lineRule="auto"/>
        <w:jc w:val="both"/>
        <w:rPr>
          <w:rFonts w:ascii="Times New Roman" w:hAnsi="Times New Roman" w:cs="Times New Roman"/>
          <w:sz w:val="22"/>
          <w:szCs w:val="22"/>
        </w:rPr>
      </w:pPr>
      <w:bookmarkStart w:id="3" w:name="bookmark34"/>
      <w:bookmarkEnd w:id="3"/>
      <w:r>
        <w:rPr>
          <w:rFonts w:ascii="Times New Roman" w:hAnsi="Times New Roman" w:cs="Times New Roman"/>
          <w:sz w:val="22"/>
          <w:szCs w:val="22"/>
        </w:rPr>
        <w:t>9</w:t>
      </w:r>
      <w:r w:rsidR="001700BA"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Zamawiający i Wykonawca zobowiązują się współdziałać przy wykonaniu umowy, w celu należytej </w:t>
      </w:r>
      <w:r w:rsidR="008007C4" w:rsidRPr="00106A81">
        <w:rPr>
          <w:rFonts w:ascii="Times New Roman" w:hAnsi="Times New Roman" w:cs="Times New Roman"/>
          <w:sz w:val="22"/>
          <w:szCs w:val="22"/>
        </w:rPr>
        <w:lastRenderedPageBreak/>
        <w:t>realizacji przedmiotu zamówienia.</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4" w:name="bookmark46"/>
      <w:bookmarkEnd w:id="4"/>
    </w:p>
    <w:p w14:paraId="07DE376C" w14:textId="14D16AFD"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w:t>
      </w:r>
      <w:r w:rsidR="00C4486D">
        <w:rPr>
          <w:rFonts w:ascii="Times New Roman" w:hAnsi="Times New Roman" w:cs="Times New Roman"/>
          <w:b/>
          <w:bCs/>
          <w:sz w:val="22"/>
          <w:szCs w:val="22"/>
        </w:rPr>
        <w:t xml:space="preserve"> 2</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w:t>
      </w:r>
      <w:r w:rsidR="003714B3">
        <w:rPr>
          <w:rFonts w:ascii="Times New Roman" w:hAnsi="Times New Roman" w:cs="Times New Roman"/>
          <w:b/>
          <w:bCs/>
          <w:sz w:val="22"/>
          <w:szCs w:val="22"/>
        </w:rPr>
        <w:t>y</w:t>
      </w:r>
    </w:p>
    <w:p w14:paraId="7300DE62" w14:textId="23043B1B" w:rsidR="00FB2DAB" w:rsidRPr="00106A81" w:rsidRDefault="001700BA" w:rsidP="001700BA">
      <w:pPr>
        <w:spacing w:line="360" w:lineRule="auto"/>
        <w:rPr>
          <w:rFonts w:ascii="Times New Roman" w:hAnsi="Times New Roman" w:cs="Times New Roman"/>
          <w:sz w:val="22"/>
          <w:szCs w:val="22"/>
        </w:rPr>
      </w:pPr>
      <w:bookmarkStart w:id="5" w:name="bookmark52"/>
      <w:bookmarkEnd w:id="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3C0308" w:rsidRPr="00106A81">
        <w:rPr>
          <w:rFonts w:ascii="Times New Roman" w:hAnsi="Times New Roman" w:cs="Times New Roman"/>
          <w:b/>
          <w:bCs/>
          <w:sz w:val="22"/>
          <w:szCs w:val="22"/>
        </w:rPr>
        <w:t>1</w:t>
      </w:r>
      <w:r w:rsidR="008910C2">
        <w:rPr>
          <w:rFonts w:ascii="Times New Roman" w:hAnsi="Times New Roman" w:cs="Times New Roman"/>
          <w:b/>
          <w:bCs/>
          <w:sz w:val="22"/>
          <w:szCs w:val="22"/>
        </w:rPr>
        <w:t>8</w:t>
      </w:r>
      <w:r w:rsidR="008007C4" w:rsidRPr="00106A81">
        <w:rPr>
          <w:rFonts w:ascii="Times New Roman" w:hAnsi="Times New Roman" w:cs="Times New Roman"/>
          <w:sz w:val="22"/>
          <w:szCs w:val="22"/>
        </w:rPr>
        <w:t xml:space="preserve">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6" w:name="bookmark53"/>
      <w:bookmarkEnd w:id="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1DF0B4DE" w:rsidR="00FB2DAB" w:rsidRPr="00106A81" w:rsidRDefault="00D063A8" w:rsidP="001700BA">
      <w:pPr>
        <w:spacing w:line="360" w:lineRule="auto"/>
        <w:rPr>
          <w:rFonts w:ascii="Times New Roman" w:hAnsi="Times New Roman" w:cs="Times New Roman"/>
          <w:sz w:val="22"/>
          <w:szCs w:val="22"/>
        </w:rPr>
      </w:pPr>
      <w:bookmarkStart w:id="7" w:name="bookmark54"/>
      <w:bookmarkEnd w:id="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Termin wykonania ustalony w umowie może ulec zmianie w przypadku wystąpienia okoliczności i na warunkach określonych w § </w:t>
      </w:r>
      <w:r w:rsidR="00EE6982">
        <w:rPr>
          <w:rFonts w:ascii="Times New Roman" w:hAnsi="Times New Roman" w:cs="Times New Roman"/>
          <w:sz w:val="22"/>
          <w:szCs w:val="22"/>
        </w:rPr>
        <w:t>19</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8" w:name="bookmark55"/>
      <w:bookmarkEnd w:id="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28B8C0BE" w:rsidR="00FB2DAB" w:rsidRDefault="00D063A8" w:rsidP="001700BA">
      <w:pPr>
        <w:spacing w:line="360" w:lineRule="auto"/>
        <w:rPr>
          <w:rFonts w:ascii="Times New Roman" w:hAnsi="Times New Roman" w:cs="Times New Roman"/>
          <w:sz w:val="22"/>
          <w:szCs w:val="22"/>
        </w:rPr>
      </w:pPr>
      <w:bookmarkStart w:id="9" w:name="bookmark56"/>
      <w:bookmarkEnd w:id="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3745DB53" w14:textId="3C4B1FF1" w:rsidR="008910C2" w:rsidRPr="003714B3" w:rsidRDefault="008910C2" w:rsidP="003714B3">
      <w:pPr>
        <w:pStyle w:val="Tekstpodstawowy"/>
        <w:spacing w:line="360" w:lineRule="auto"/>
        <w:rPr>
          <w:spacing w:val="-8"/>
          <w:sz w:val="22"/>
          <w:szCs w:val="22"/>
        </w:rPr>
      </w:pPr>
      <w:r w:rsidRPr="003714B3">
        <w:rPr>
          <w:spacing w:val="-8"/>
          <w:sz w:val="22"/>
          <w:szCs w:val="22"/>
        </w:rPr>
        <w:t xml:space="preserve">6.  Przekazanie Wykonawcy placu budowy nastąpi w terminie 7 dni od dnia zawarcia umowy.  </w:t>
      </w:r>
    </w:p>
    <w:p w14:paraId="52C6FF88" w14:textId="6A585967" w:rsidR="008910C2" w:rsidRPr="00106A81" w:rsidRDefault="003714B3" w:rsidP="003714B3">
      <w:pPr>
        <w:spacing w:line="360" w:lineRule="auto"/>
        <w:rPr>
          <w:rFonts w:ascii="Times New Roman" w:hAnsi="Times New Roman" w:cs="Times New Roman"/>
          <w:sz w:val="22"/>
          <w:szCs w:val="22"/>
        </w:rPr>
      </w:pPr>
      <w:r>
        <w:rPr>
          <w:rFonts w:ascii="Times New Roman" w:hAnsi="Times New Roman" w:cs="Times New Roman"/>
          <w:spacing w:val="-8"/>
          <w:sz w:val="22"/>
          <w:szCs w:val="22"/>
        </w:rPr>
        <w:t>7</w:t>
      </w:r>
      <w:r w:rsidR="008910C2" w:rsidRPr="003714B3">
        <w:rPr>
          <w:rFonts w:ascii="Times New Roman" w:hAnsi="Times New Roman" w:cs="Times New Roman"/>
          <w:spacing w:val="-8"/>
          <w:sz w:val="22"/>
          <w:szCs w:val="22"/>
        </w:rPr>
        <w:t>.  Przekazanie następuje protokolarnie</w:t>
      </w:r>
      <w:r>
        <w:rPr>
          <w:rFonts w:ascii="Times New Roman" w:hAnsi="Times New Roman" w:cs="Times New Roman"/>
          <w:spacing w:val="-8"/>
          <w:sz w:val="22"/>
          <w:szCs w:val="22"/>
        </w:rPr>
        <w:t>.</w:t>
      </w:r>
    </w:p>
    <w:p w14:paraId="6E9388DB" w14:textId="1699C07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3</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10" w:name="bookmark57"/>
      <w:bookmarkStart w:id="11" w:name="bookmark58"/>
      <w:bookmarkStart w:id="12" w:name="bookmark59"/>
      <w:r w:rsidRPr="00106A81">
        <w:rPr>
          <w:rFonts w:ascii="Times New Roman" w:hAnsi="Times New Roman" w:cs="Times New Roman"/>
          <w:b/>
          <w:bCs/>
          <w:sz w:val="22"/>
          <w:szCs w:val="22"/>
        </w:rPr>
        <w:t>Wynagrodzenie i zapłata wynagrodzenia</w:t>
      </w:r>
      <w:bookmarkEnd w:id="10"/>
      <w:bookmarkEnd w:id="11"/>
      <w:bookmarkEnd w:id="12"/>
    </w:p>
    <w:p w14:paraId="14FF135C" w14:textId="0BCA3546" w:rsidR="00FB2DAB" w:rsidRDefault="00D063A8" w:rsidP="00EB1C74">
      <w:pPr>
        <w:spacing w:line="360" w:lineRule="auto"/>
        <w:jc w:val="both"/>
        <w:rPr>
          <w:rFonts w:ascii="Times New Roman" w:hAnsi="Times New Roman" w:cs="Times New Roman"/>
          <w:sz w:val="22"/>
          <w:szCs w:val="22"/>
        </w:rPr>
      </w:pPr>
      <w:bookmarkStart w:id="13" w:name="bookmark60"/>
      <w:bookmarkStart w:id="14" w:name="bookmark61"/>
      <w:bookmarkEnd w:id="13"/>
      <w:bookmarkEnd w:id="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.../100), w tym podatek VAT w wysokości ...%, płatne będzie po bezusterkowym odbiorze końcowym w sposób określony ust. 5.</w:t>
      </w:r>
    </w:p>
    <w:p w14:paraId="7CD6BDF6" w14:textId="6AC2F211" w:rsidR="00800F8F" w:rsidRPr="00470E30" w:rsidRDefault="00800F8F" w:rsidP="00800F8F">
      <w:pPr>
        <w:spacing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2</w:t>
      </w:r>
      <w:r w:rsidRPr="00470E30">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470E30">
        <w:rPr>
          <w:rFonts w:ascii="Times New Roman" w:hAnsi="Times New Roman" w:cs="Times New Roman"/>
          <w:color w:val="auto"/>
          <w:sz w:val="22"/>
          <w:szCs w:val="22"/>
        </w:rPr>
        <w:t>Zamawiający wypłaci Wykonawcy zaliczkę ze środków własnych Gminy w wysokości 5% wynagrodzenia, o którym mowa w ust. 1. Zaliczka zostanie</w:t>
      </w:r>
      <w:r>
        <w:rPr>
          <w:rFonts w:ascii="Times New Roman" w:hAnsi="Times New Roman" w:cs="Times New Roman"/>
          <w:color w:val="auto"/>
          <w:sz w:val="22"/>
          <w:szCs w:val="22"/>
        </w:rPr>
        <w:t xml:space="preserve"> wypłacona po podpisaniu umowy na wskazane przez Wykonawcę konto w terminie 14 dni od dnia otrzymania prawidłowo wystawionej faktury.</w:t>
      </w:r>
    </w:p>
    <w:p w14:paraId="554290C2" w14:textId="77777777" w:rsidR="00800F8F" w:rsidRPr="000769E5" w:rsidRDefault="00800F8F" w:rsidP="00800F8F">
      <w:pPr>
        <w:spacing w:line="360" w:lineRule="auto"/>
        <w:jc w:val="both"/>
        <w:rPr>
          <w:rFonts w:ascii="Times New Roman" w:hAnsi="Times New Roman" w:cs="Times New Roman"/>
          <w:color w:val="4472C4" w:themeColor="accent1"/>
          <w:sz w:val="22"/>
          <w:szCs w:val="22"/>
        </w:rPr>
      </w:pPr>
      <w:r w:rsidRPr="00470E30">
        <w:rPr>
          <w:rFonts w:ascii="Times New Roman" w:hAnsi="Times New Roman" w:cs="Times New Roman"/>
          <w:color w:val="auto"/>
          <w:sz w:val="22"/>
          <w:szCs w:val="22"/>
        </w:rPr>
        <w:t>3. Zamawiający oświadcza, że inwestycja będzie finansowana ze środków Zamawiającego w części nie objętej dofinansowaniem z Programu Rządowego Funduszu Polski Ład: Program Inwestycji Strategicznych. W szczególności niniejszy punkt dotyczy zaliczek wypłacanych przed odbiorem końcowym inwestycji</w:t>
      </w:r>
      <w:r w:rsidRPr="000769E5">
        <w:rPr>
          <w:rFonts w:ascii="Times New Roman" w:hAnsi="Times New Roman" w:cs="Times New Roman"/>
          <w:color w:val="4472C4" w:themeColor="accent1"/>
          <w:sz w:val="22"/>
          <w:szCs w:val="22"/>
        </w:rPr>
        <w:t>.</w:t>
      </w:r>
    </w:p>
    <w:p w14:paraId="2CDFCB6D" w14:textId="0982F899" w:rsidR="002C184B" w:rsidRPr="009F2828" w:rsidRDefault="00800F8F" w:rsidP="00EB1C74">
      <w:pPr>
        <w:spacing w:line="360" w:lineRule="auto"/>
        <w:jc w:val="both"/>
        <w:rPr>
          <w:rFonts w:ascii="Times New Roman" w:hAnsi="Times New Roman" w:cs="Times New Roman"/>
          <w:color w:val="auto"/>
          <w:sz w:val="22"/>
          <w:szCs w:val="22"/>
        </w:rPr>
      </w:pPr>
      <w:bookmarkStart w:id="15" w:name="_Hlk96338399"/>
      <w:r>
        <w:rPr>
          <w:rFonts w:ascii="Times New Roman" w:hAnsi="Times New Roman" w:cs="Times New Roman"/>
          <w:sz w:val="22"/>
          <w:szCs w:val="22"/>
        </w:rPr>
        <w:t>4</w:t>
      </w:r>
      <w:r w:rsidR="00847BFF" w:rsidRPr="009F2828">
        <w:rPr>
          <w:rFonts w:ascii="Times New Roman" w:hAnsi="Times New Roman" w:cs="Times New Roman"/>
          <w:color w:val="auto"/>
          <w:sz w:val="22"/>
          <w:szCs w:val="22"/>
        </w:rPr>
        <w:t xml:space="preserve">. </w:t>
      </w:r>
      <w:r w:rsidR="001325AF" w:rsidRPr="009F2828">
        <w:rPr>
          <w:rFonts w:ascii="Times New Roman" w:hAnsi="Times New Roman" w:cs="Times New Roman"/>
          <w:color w:val="auto"/>
          <w:sz w:val="22"/>
          <w:szCs w:val="22"/>
        </w:rPr>
        <w:t>Wynagrodzenie Wykonawcy będzie płatne w dwóch transzach:</w:t>
      </w:r>
    </w:p>
    <w:p w14:paraId="53122E38" w14:textId="60DC4477" w:rsidR="001325AF" w:rsidRPr="009F2828" w:rsidRDefault="001325AF" w:rsidP="001325AF">
      <w:pPr>
        <w:spacing w:line="360" w:lineRule="auto"/>
        <w:jc w:val="both"/>
        <w:rPr>
          <w:rFonts w:ascii="Times New Roman" w:hAnsi="Times New Roman" w:cs="Times New Roman"/>
          <w:color w:val="auto"/>
          <w:sz w:val="22"/>
          <w:szCs w:val="22"/>
        </w:rPr>
      </w:pPr>
      <w:r w:rsidRPr="009F2828">
        <w:rPr>
          <w:rFonts w:ascii="Times New Roman" w:hAnsi="Times New Roman" w:cs="Times New Roman"/>
          <w:color w:val="auto"/>
          <w:sz w:val="22"/>
          <w:szCs w:val="22"/>
        </w:rPr>
        <w:t>1) pierwsza w wysokości 4</w:t>
      </w:r>
      <w:r w:rsidR="004A4F84">
        <w:rPr>
          <w:rFonts w:ascii="Times New Roman" w:hAnsi="Times New Roman" w:cs="Times New Roman"/>
          <w:color w:val="auto"/>
          <w:sz w:val="22"/>
          <w:szCs w:val="22"/>
        </w:rPr>
        <w:t>5</w:t>
      </w:r>
      <w:r w:rsidRPr="009F2828">
        <w:rPr>
          <w:rFonts w:ascii="Times New Roman" w:hAnsi="Times New Roman" w:cs="Times New Roman"/>
          <w:color w:val="auto"/>
          <w:sz w:val="22"/>
          <w:szCs w:val="22"/>
        </w:rPr>
        <w:t xml:space="preserve">% wynagrodzenia o którym mowa w ust. 1 po </w:t>
      </w:r>
      <w:r w:rsidR="00EE5EA0" w:rsidRPr="009F2828">
        <w:rPr>
          <w:rFonts w:ascii="Times New Roman" w:hAnsi="Times New Roman" w:cs="Times New Roman"/>
          <w:color w:val="auto"/>
          <w:sz w:val="22"/>
          <w:szCs w:val="22"/>
        </w:rPr>
        <w:t>sporządzeniu dokumentacji projektowej wraz z wszystkimi niezbędnymi uzgodnieniami</w:t>
      </w:r>
      <w:r w:rsidR="00866E72" w:rsidRPr="009F2828">
        <w:rPr>
          <w:rFonts w:ascii="Times New Roman" w:hAnsi="Times New Roman" w:cs="Times New Roman"/>
          <w:color w:val="auto"/>
          <w:sz w:val="22"/>
          <w:szCs w:val="22"/>
        </w:rPr>
        <w:t>,</w:t>
      </w:r>
      <w:r w:rsidR="00EE5EA0" w:rsidRPr="009F2828">
        <w:rPr>
          <w:rFonts w:ascii="Times New Roman" w:hAnsi="Times New Roman" w:cs="Times New Roman"/>
          <w:color w:val="auto"/>
          <w:sz w:val="22"/>
          <w:szCs w:val="22"/>
        </w:rPr>
        <w:t xml:space="preserve"> uzyskaniem pozwoleniem na </w:t>
      </w:r>
      <w:r w:rsidR="00866E72" w:rsidRPr="009F2828">
        <w:rPr>
          <w:rFonts w:ascii="Times New Roman" w:hAnsi="Times New Roman" w:cs="Times New Roman"/>
          <w:color w:val="auto"/>
          <w:sz w:val="22"/>
          <w:szCs w:val="22"/>
        </w:rPr>
        <w:t xml:space="preserve">budowę </w:t>
      </w:r>
      <w:r w:rsidR="00EE5EA0" w:rsidRPr="009F2828">
        <w:rPr>
          <w:rFonts w:ascii="Times New Roman" w:hAnsi="Times New Roman" w:cs="Times New Roman"/>
          <w:color w:val="auto"/>
          <w:sz w:val="22"/>
          <w:szCs w:val="22"/>
        </w:rPr>
        <w:t xml:space="preserve"> </w:t>
      </w:r>
      <w:r w:rsidR="00C3072A" w:rsidRPr="009F2828">
        <w:rPr>
          <w:rFonts w:ascii="Times New Roman" w:hAnsi="Times New Roman" w:cs="Times New Roman"/>
          <w:color w:val="auto"/>
          <w:sz w:val="22"/>
          <w:szCs w:val="22"/>
        </w:rPr>
        <w:t>i zakończeniem budowy budynku SUW na etapie stanu surowego zamkniętego.</w:t>
      </w:r>
    </w:p>
    <w:p w14:paraId="69AE587F" w14:textId="650F1281" w:rsidR="00847BFF" w:rsidRPr="009F2828" w:rsidRDefault="00C3072A" w:rsidP="00EB1C74">
      <w:pPr>
        <w:spacing w:line="360" w:lineRule="auto"/>
        <w:jc w:val="both"/>
        <w:rPr>
          <w:rFonts w:ascii="Times New Roman" w:hAnsi="Times New Roman" w:cs="Times New Roman"/>
          <w:color w:val="auto"/>
          <w:sz w:val="22"/>
          <w:szCs w:val="22"/>
        </w:rPr>
      </w:pPr>
      <w:r w:rsidRPr="009F2828">
        <w:rPr>
          <w:rFonts w:ascii="Times New Roman" w:hAnsi="Times New Roman" w:cs="Times New Roman"/>
          <w:color w:val="auto"/>
          <w:sz w:val="22"/>
          <w:szCs w:val="22"/>
        </w:rPr>
        <w:t>2) d</w:t>
      </w:r>
      <w:r w:rsidR="009F2828">
        <w:rPr>
          <w:rFonts w:ascii="Times New Roman" w:hAnsi="Times New Roman" w:cs="Times New Roman"/>
          <w:color w:val="auto"/>
          <w:sz w:val="22"/>
          <w:szCs w:val="22"/>
        </w:rPr>
        <w:t>r</w:t>
      </w:r>
      <w:r w:rsidRPr="009F2828">
        <w:rPr>
          <w:rFonts w:ascii="Times New Roman" w:hAnsi="Times New Roman" w:cs="Times New Roman"/>
          <w:color w:val="auto"/>
          <w:sz w:val="22"/>
          <w:szCs w:val="22"/>
        </w:rPr>
        <w:t>u</w:t>
      </w:r>
      <w:r w:rsidR="009F2828">
        <w:rPr>
          <w:rFonts w:ascii="Times New Roman" w:hAnsi="Times New Roman" w:cs="Times New Roman"/>
          <w:color w:val="auto"/>
          <w:sz w:val="22"/>
          <w:szCs w:val="22"/>
        </w:rPr>
        <w:t>g</w:t>
      </w:r>
      <w:r w:rsidRPr="009F2828">
        <w:rPr>
          <w:rFonts w:ascii="Times New Roman" w:hAnsi="Times New Roman" w:cs="Times New Roman"/>
          <w:color w:val="auto"/>
          <w:sz w:val="22"/>
          <w:szCs w:val="22"/>
        </w:rPr>
        <w:t xml:space="preserve">a transza w wysokości pozostałej </w:t>
      </w:r>
      <w:r w:rsidR="009F2828" w:rsidRPr="009F2828">
        <w:rPr>
          <w:rFonts w:ascii="Times New Roman" w:hAnsi="Times New Roman" w:cs="Times New Roman"/>
          <w:color w:val="auto"/>
          <w:sz w:val="22"/>
          <w:szCs w:val="22"/>
        </w:rPr>
        <w:t>do zapłaty kwoty wynagrodzenia za wykonanie kompletnego przedmiotu zamówienia</w:t>
      </w:r>
      <w:bookmarkStart w:id="16" w:name="_Hlk96335949"/>
      <w:bookmarkEnd w:id="15"/>
      <w:r w:rsidR="002C184B" w:rsidRPr="009F2828">
        <w:rPr>
          <w:rFonts w:ascii="Times New Roman" w:hAnsi="Times New Roman" w:cs="Times New Roman"/>
          <w:color w:val="auto"/>
          <w:sz w:val="22"/>
          <w:szCs w:val="22"/>
        </w:rPr>
        <w:t>.</w:t>
      </w:r>
    </w:p>
    <w:bookmarkEnd w:id="16"/>
    <w:p w14:paraId="18967403" w14:textId="739691D0" w:rsidR="00FB2DAB" w:rsidRPr="00106A81" w:rsidRDefault="00800F8F"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2291CC45" w:rsidR="00FB2DAB" w:rsidRPr="00106A81" w:rsidRDefault="00800F8F" w:rsidP="00EB1C74">
      <w:pPr>
        <w:spacing w:line="360" w:lineRule="auto"/>
        <w:jc w:val="both"/>
        <w:rPr>
          <w:rFonts w:ascii="Times New Roman" w:hAnsi="Times New Roman" w:cs="Times New Roman"/>
          <w:sz w:val="22"/>
          <w:szCs w:val="22"/>
        </w:rPr>
      </w:pPr>
      <w:bookmarkStart w:id="17" w:name="bookmark63"/>
      <w:bookmarkEnd w:id="17"/>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4FE09005" w:rsidR="00FB2DAB" w:rsidRDefault="00800F8F" w:rsidP="00EB1C74">
      <w:pPr>
        <w:spacing w:line="360" w:lineRule="auto"/>
        <w:jc w:val="both"/>
        <w:rPr>
          <w:rFonts w:ascii="Times New Roman" w:hAnsi="Times New Roman" w:cs="Times New Roman"/>
          <w:sz w:val="22"/>
          <w:szCs w:val="22"/>
        </w:rPr>
      </w:pPr>
      <w:bookmarkStart w:id="18" w:name="bookmark64"/>
      <w:bookmarkEnd w:id="18"/>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w:t>
      </w:r>
      <w:r w:rsidR="009F2828">
        <w:rPr>
          <w:rFonts w:ascii="Times New Roman" w:hAnsi="Times New Roman" w:cs="Times New Roman"/>
          <w:sz w:val="22"/>
          <w:szCs w:val="22"/>
        </w:rPr>
        <w:t xml:space="preserve"> pierwszego etapu realizacji</w:t>
      </w:r>
      <w:r w:rsidR="00530DEC" w:rsidRPr="00106A81">
        <w:rPr>
          <w:rFonts w:ascii="Times New Roman" w:hAnsi="Times New Roman" w:cs="Times New Roman"/>
          <w:sz w:val="22"/>
          <w:szCs w:val="22"/>
        </w:rPr>
        <w:t xml:space="preserve"> przedmiotu umowy</w:t>
      </w:r>
      <w:r w:rsidR="007B0864">
        <w:rPr>
          <w:rFonts w:ascii="Times New Roman" w:hAnsi="Times New Roman" w:cs="Times New Roman"/>
          <w:sz w:val="22"/>
          <w:szCs w:val="22"/>
        </w:rPr>
        <w:t xml:space="preserve"> o którym mowa w ust. </w:t>
      </w:r>
      <w:r w:rsidR="00EE6982">
        <w:rPr>
          <w:rFonts w:ascii="Times New Roman" w:hAnsi="Times New Roman" w:cs="Times New Roman"/>
          <w:sz w:val="22"/>
          <w:szCs w:val="22"/>
        </w:rPr>
        <w:t>4</w:t>
      </w:r>
      <w:r w:rsidR="007B0864">
        <w:rPr>
          <w:rFonts w:ascii="Times New Roman" w:hAnsi="Times New Roman" w:cs="Times New Roman"/>
          <w:sz w:val="22"/>
          <w:szCs w:val="22"/>
        </w:rPr>
        <w:t xml:space="preserve"> pkt. 1 </w:t>
      </w:r>
      <w:r w:rsidR="00530DEC" w:rsidRPr="00106A81">
        <w:rPr>
          <w:rFonts w:ascii="Times New Roman" w:hAnsi="Times New Roman" w:cs="Times New Roman"/>
          <w:sz w:val="22"/>
          <w:szCs w:val="22"/>
        </w:rPr>
        <w:t xml:space="preserve">będzie protokół bezusterkowego odbioru </w:t>
      </w:r>
      <w:r w:rsidR="007B0864">
        <w:rPr>
          <w:rFonts w:ascii="Times New Roman" w:hAnsi="Times New Roman" w:cs="Times New Roman"/>
          <w:sz w:val="22"/>
          <w:szCs w:val="22"/>
        </w:rPr>
        <w:t>częściowego</w:t>
      </w:r>
      <w:r w:rsidR="00530DEC" w:rsidRPr="00106A81">
        <w:rPr>
          <w:rFonts w:ascii="Times New Roman" w:hAnsi="Times New Roman" w:cs="Times New Roman"/>
          <w:sz w:val="22"/>
          <w:szCs w:val="22"/>
        </w:rPr>
        <w:t xml:space="preserve"> wykonania </w:t>
      </w:r>
      <w:r w:rsidR="007B0864">
        <w:rPr>
          <w:rFonts w:ascii="Times New Roman" w:hAnsi="Times New Roman" w:cs="Times New Roman"/>
          <w:sz w:val="22"/>
          <w:szCs w:val="22"/>
        </w:rPr>
        <w:t>przedmiotu umowy</w:t>
      </w:r>
      <w:r w:rsidR="00530DEC" w:rsidRPr="00106A81">
        <w:rPr>
          <w:rFonts w:ascii="Times New Roman" w:hAnsi="Times New Roman" w:cs="Times New Roman"/>
          <w:sz w:val="22"/>
          <w:szCs w:val="22"/>
        </w:rPr>
        <w:t>, podpisany</w:t>
      </w:r>
      <w:r w:rsidR="008007C4" w:rsidRPr="00106A81">
        <w:rPr>
          <w:rFonts w:ascii="Times New Roman" w:hAnsi="Times New Roman" w:cs="Times New Roman"/>
          <w:sz w:val="22"/>
          <w:szCs w:val="22"/>
        </w:rPr>
        <w:t xml:space="preserve"> </w:t>
      </w:r>
      <w:r w:rsidR="008007C4" w:rsidRPr="007B0864">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6B798975" w14:textId="3E58E898" w:rsidR="007B0864" w:rsidRPr="00106A81" w:rsidRDefault="00800F8F"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7B0864">
        <w:rPr>
          <w:rFonts w:ascii="Times New Roman" w:hAnsi="Times New Roman" w:cs="Times New Roman"/>
          <w:sz w:val="22"/>
          <w:szCs w:val="22"/>
        </w:rPr>
        <w:t>. Podstawą do wystawienia faktury za</w:t>
      </w:r>
      <w:r w:rsidR="005C5272">
        <w:rPr>
          <w:rFonts w:ascii="Times New Roman" w:hAnsi="Times New Roman" w:cs="Times New Roman"/>
          <w:sz w:val="22"/>
          <w:szCs w:val="22"/>
        </w:rPr>
        <w:t xml:space="preserve"> wykonanie</w:t>
      </w:r>
      <w:r w:rsidR="007B0864">
        <w:rPr>
          <w:rFonts w:ascii="Times New Roman" w:hAnsi="Times New Roman" w:cs="Times New Roman"/>
          <w:sz w:val="22"/>
          <w:szCs w:val="22"/>
        </w:rPr>
        <w:t xml:space="preserve">  kompletnego przedmiotu umowy będzie protokół bezusterkowy odbioru końcowego wykonania umowy, podpisany przez upoważnionych przedstawicieli stron.</w:t>
      </w:r>
    </w:p>
    <w:p w14:paraId="462247CE" w14:textId="368E40E4" w:rsidR="00FB2DAB" w:rsidRPr="00106A81" w:rsidRDefault="00800F8F" w:rsidP="00EB1C74">
      <w:pPr>
        <w:spacing w:line="360" w:lineRule="auto"/>
        <w:jc w:val="both"/>
        <w:rPr>
          <w:rFonts w:ascii="Times New Roman" w:hAnsi="Times New Roman" w:cs="Times New Roman"/>
          <w:sz w:val="22"/>
          <w:szCs w:val="22"/>
        </w:rPr>
      </w:pPr>
      <w:bookmarkStart w:id="19" w:name="bookmark65"/>
      <w:bookmarkEnd w:id="19"/>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w:t>
      </w:r>
      <w:r>
        <w:rPr>
          <w:rFonts w:ascii="Times New Roman" w:hAnsi="Times New Roman" w:cs="Times New Roman"/>
          <w:sz w:val="22"/>
          <w:szCs w:val="22"/>
        </w:rPr>
        <w:t xml:space="preserve"> </w:t>
      </w:r>
      <w:r w:rsidR="008007C4" w:rsidRPr="00106A81">
        <w:rPr>
          <w:rFonts w:ascii="Times New Roman" w:hAnsi="Times New Roman" w:cs="Times New Roman"/>
          <w:sz w:val="22"/>
          <w:szCs w:val="22"/>
        </w:rPr>
        <w:t>następować będzie przelewem w terminie do 3</w:t>
      </w:r>
      <w:r w:rsidR="009F2828">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9F2828">
        <w:rPr>
          <w:rFonts w:ascii="Times New Roman" w:hAnsi="Times New Roman" w:cs="Times New Roman"/>
          <w:color w:val="4472C4" w:themeColor="accent1"/>
          <w:sz w:val="22"/>
          <w:szCs w:val="22"/>
        </w:rPr>
        <w:t>.</w:t>
      </w:r>
      <w:r w:rsidR="00847BFF" w:rsidRPr="000769E5">
        <w:rPr>
          <w:rFonts w:ascii="Times New Roman" w:hAnsi="Times New Roman" w:cs="Times New Roman"/>
          <w:color w:val="4472C4" w:themeColor="accent1"/>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7A33C794"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EE6982">
        <w:rPr>
          <w:rFonts w:ascii="Times New Roman" w:hAnsi="Times New Roman" w:cs="Times New Roman"/>
          <w:sz w:val="22"/>
          <w:szCs w:val="22"/>
        </w:rPr>
        <w:t>7</w:t>
      </w:r>
      <w:r w:rsidR="009E4226">
        <w:rPr>
          <w:rFonts w:ascii="Times New Roman" w:hAnsi="Times New Roman" w:cs="Times New Roman"/>
          <w:sz w:val="22"/>
          <w:szCs w:val="22"/>
        </w:rPr>
        <w:t xml:space="preserve"> </w:t>
      </w:r>
      <w:r w:rsidRPr="00106A81">
        <w:rPr>
          <w:rFonts w:ascii="Times New Roman" w:hAnsi="Times New Roman" w:cs="Times New Roman"/>
          <w:sz w:val="22"/>
          <w:szCs w:val="22"/>
        </w:rPr>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5F5609FF" w:rsidR="00FB2DAB" w:rsidRPr="00106A81" w:rsidRDefault="00800F8F" w:rsidP="00EB1C74">
      <w:pPr>
        <w:spacing w:line="360" w:lineRule="auto"/>
        <w:jc w:val="both"/>
        <w:rPr>
          <w:rFonts w:ascii="Times New Roman" w:hAnsi="Times New Roman" w:cs="Times New Roman"/>
          <w:sz w:val="22"/>
          <w:szCs w:val="22"/>
        </w:rPr>
      </w:pPr>
      <w:bookmarkStart w:id="20" w:name="bookmark66"/>
      <w:bookmarkEnd w:id="20"/>
      <w:r>
        <w:rPr>
          <w:rFonts w:ascii="Times New Roman" w:hAnsi="Times New Roman" w:cs="Times New Roman"/>
          <w:sz w:val="22"/>
          <w:szCs w:val="22"/>
        </w:rPr>
        <w:t>10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0B696202" w:rsidR="00FB2DAB" w:rsidRPr="00106A81" w:rsidRDefault="00800F8F" w:rsidP="00EB1C74">
      <w:pPr>
        <w:spacing w:line="360" w:lineRule="auto"/>
        <w:jc w:val="both"/>
        <w:rPr>
          <w:rFonts w:ascii="Times New Roman" w:hAnsi="Times New Roman" w:cs="Times New Roman"/>
          <w:sz w:val="22"/>
          <w:szCs w:val="22"/>
        </w:rPr>
      </w:pPr>
      <w:bookmarkStart w:id="21" w:name="bookmark67"/>
      <w:bookmarkEnd w:id="21"/>
      <w:r>
        <w:rPr>
          <w:rFonts w:ascii="Times New Roman" w:hAnsi="Times New Roman" w:cs="Times New Roman"/>
          <w:sz w:val="22"/>
          <w:szCs w:val="22"/>
        </w:rPr>
        <w:t>11</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6D4A023D" w:rsidR="00FB2DAB" w:rsidRPr="00106A81" w:rsidRDefault="00800F8F" w:rsidP="00EB1C74">
      <w:pPr>
        <w:spacing w:line="360" w:lineRule="auto"/>
        <w:jc w:val="both"/>
        <w:rPr>
          <w:rFonts w:ascii="Times New Roman" w:hAnsi="Times New Roman" w:cs="Times New Roman"/>
          <w:sz w:val="22"/>
          <w:szCs w:val="22"/>
        </w:rPr>
      </w:pPr>
      <w:bookmarkStart w:id="22" w:name="bookmark68"/>
      <w:bookmarkEnd w:id="22"/>
      <w:r>
        <w:rPr>
          <w:rFonts w:ascii="Times New Roman" w:hAnsi="Times New Roman" w:cs="Times New Roman"/>
          <w:sz w:val="22"/>
          <w:szCs w:val="22"/>
        </w:rPr>
        <w:t>12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Pr>
          <w:rFonts w:ascii="Times New Roman" w:hAnsi="Times New Roman" w:cs="Times New Roman"/>
          <w:sz w:val="22"/>
          <w:szCs w:val="22"/>
        </w:rPr>
        <w:t>9</w:t>
      </w:r>
      <w:r w:rsidR="008007C4" w:rsidRPr="00106A81">
        <w:rPr>
          <w:rFonts w:ascii="Times New Roman" w:hAnsi="Times New Roman" w:cs="Times New Roman"/>
          <w:sz w:val="22"/>
          <w:szCs w:val="22"/>
        </w:rPr>
        <w:t>, liczony od dnia otrzymania prawidłowo wystawionej korekty faktury.</w:t>
      </w:r>
    </w:p>
    <w:p w14:paraId="05D86633" w14:textId="48C15DB1" w:rsidR="00FB2DAB" w:rsidRPr="00106A81" w:rsidRDefault="00800F8F" w:rsidP="00EB1C74">
      <w:pPr>
        <w:spacing w:line="360" w:lineRule="auto"/>
        <w:jc w:val="both"/>
        <w:rPr>
          <w:rFonts w:ascii="Times New Roman" w:hAnsi="Times New Roman" w:cs="Times New Roman"/>
          <w:sz w:val="22"/>
          <w:szCs w:val="22"/>
        </w:rPr>
      </w:pPr>
      <w:bookmarkStart w:id="23" w:name="bookmark69"/>
      <w:bookmarkEnd w:id="23"/>
      <w:r>
        <w:rPr>
          <w:rFonts w:ascii="Times New Roman" w:hAnsi="Times New Roman" w:cs="Times New Roman"/>
          <w:sz w:val="22"/>
          <w:szCs w:val="22"/>
        </w:rPr>
        <w:t>13</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1731C3B3" w:rsidR="00FB2DAB" w:rsidRPr="00106A81" w:rsidRDefault="00D063A8" w:rsidP="00EB1C74">
      <w:pPr>
        <w:spacing w:line="360" w:lineRule="auto"/>
        <w:jc w:val="both"/>
        <w:rPr>
          <w:rFonts w:ascii="Times New Roman" w:hAnsi="Times New Roman" w:cs="Times New Roman"/>
          <w:sz w:val="22"/>
          <w:szCs w:val="22"/>
        </w:rPr>
      </w:pPr>
      <w:bookmarkStart w:id="24" w:name="bookmark70"/>
      <w:bookmarkEnd w:id="24"/>
      <w:r w:rsidRPr="00106A81">
        <w:rPr>
          <w:rFonts w:ascii="Times New Roman" w:hAnsi="Times New Roman" w:cs="Times New Roman"/>
          <w:sz w:val="22"/>
          <w:szCs w:val="22"/>
        </w:rPr>
        <w:t>1</w:t>
      </w:r>
      <w:r w:rsidR="00800F8F">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46746F05" w:rsidR="00FB2DAB" w:rsidRPr="00106A81" w:rsidRDefault="00D063A8" w:rsidP="00EB1C74">
      <w:pPr>
        <w:spacing w:line="360" w:lineRule="auto"/>
        <w:jc w:val="both"/>
        <w:rPr>
          <w:rFonts w:ascii="Times New Roman" w:hAnsi="Times New Roman" w:cs="Times New Roman"/>
          <w:sz w:val="22"/>
          <w:szCs w:val="22"/>
        </w:rPr>
      </w:pPr>
      <w:bookmarkStart w:id="25" w:name="bookmark71"/>
      <w:bookmarkEnd w:id="25"/>
      <w:r w:rsidRPr="00106A81">
        <w:rPr>
          <w:rFonts w:ascii="Times New Roman" w:hAnsi="Times New Roman" w:cs="Times New Roman"/>
          <w:sz w:val="22"/>
          <w:szCs w:val="22"/>
        </w:rPr>
        <w:t>1</w:t>
      </w:r>
      <w:r w:rsidR="00800F8F">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 przypadku wykonywania robót przy udziale podwykonawcy lub dalszego podwykonawcy, Wykonawca do faktury VAT za realizację robót dołącza dowody potwierdzające dokonanie zapłaty wymagalnego wynagrodzenia podwykonawcy lub dalszemu podwykonawcy, którego/których </w:t>
      </w:r>
      <w:r w:rsidR="008007C4" w:rsidRPr="00106A81">
        <w:rPr>
          <w:rFonts w:ascii="Times New Roman" w:hAnsi="Times New Roman" w:cs="Times New Roman"/>
          <w:sz w:val="22"/>
          <w:szCs w:val="22"/>
        </w:rPr>
        <w:lastRenderedPageBreak/>
        <w:t>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51A781E6" w:rsidR="00FB2DAB" w:rsidRPr="00106A81" w:rsidRDefault="00D063A8" w:rsidP="00EB1C74">
      <w:pPr>
        <w:spacing w:line="360" w:lineRule="auto"/>
        <w:jc w:val="both"/>
        <w:rPr>
          <w:rFonts w:ascii="Times New Roman" w:hAnsi="Times New Roman" w:cs="Times New Roman"/>
          <w:sz w:val="22"/>
          <w:szCs w:val="22"/>
        </w:rPr>
      </w:pPr>
      <w:bookmarkStart w:id="26" w:name="bookmark72"/>
      <w:bookmarkEnd w:id="26"/>
      <w:r w:rsidRPr="00106A81">
        <w:rPr>
          <w:rFonts w:ascii="Times New Roman" w:hAnsi="Times New Roman" w:cs="Times New Roman"/>
          <w:sz w:val="22"/>
          <w:szCs w:val="22"/>
        </w:rPr>
        <w:t>1</w:t>
      </w:r>
      <w:r w:rsidR="00800F8F">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Zgodnie z ust. </w:t>
      </w:r>
      <w:r w:rsidR="00800F8F">
        <w:rPr>
          <w:rFonts w:ascii="Times New Roman" w:hAnsi="Times New Roman" w:cs="Times New Roman"/>
          <w:sz w:val="22"/>
          <w:szCs w:val="22"/>
        </w:rPr>
        <w:t>20</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5300CFA9" w:rsidR="00FB2DAB" w:rsidRPr="00106A81" w:rsidRDefault="00D063A8" w:rsidP="00EB1C74">
      <w:pPr>
        <w:spacing w:line="360" w:lineRule="auto"/>
        <w:jc w:val="both"/>
        <w:rPr>
          <w:rFonts w:ascii="Times New Roman" w:hAnsi="Times New Roman" w:cs="Times New Roman"/>
          <w:sz w:val="22"/>
          <w:szCs w:val="22"/>
        </w:rPr>
      </w:pPr>
      <w:bookmarkStart w:id="27" w:name="bookmark73"/>
      <w:bookmarkEnd w:id="27"/>
      <w:r w:rsidRPr="00106A81">
        <w:rPr>
          <w:rFonts w:ascii="Times New Roman" w:hAnsi="Times New Roman" w:cs="Times New Roman"/>
          <w:sz w:val="22"/>
          <w:szCs w:val="22"/>
        </w:rPr>
        <w:t>1</w:t>
      </w:r>
      <w:r w:rsidR="00800F8F">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w:t>
      </w:r>
      <w:r w:rsidR="00F83A9C">
        <w:rPr>
          <w:rFonts w:ascii="Times New Roman" w:hAnsi="Times New Roman" w:cs="Times New Roman"/>
          <w:sz w:val="22"/>
          <w:szCs w:val="22"/>
        </w:rPr>
        <w:t>5</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39BAB565" w:rsidR="00FB2DAB" w:rsidRPr="00106A81" w:rsidRDefault="00D063A8" w:rsidP="00EB1C74">
      <w:pPr>
        <w:spacing w:line="360" w:lineRule="auto"/>
        <w:jc w:val="both"/>
        <w:rPr>
          <w:rFonts w:ascii="Times New Roman" w:hAnsi="Times New Roman" w:cs="Times New Roman"/>
          <w:sz w:val="22"/>
          <w:szCs w:val="22"/>
        </w:rPr>
      </w:pPr>
      <w:bookmarkStart w:id="28" w:name="bookmark74"/>
      <w:bookmarkEnd w:id="28"/>
      <w:r w:rsidRPr="00106A81">
        <w:rPr>
          <w:rFonts w:ascii="Times New Roman" w:hAnsi="Times New Roman" w:cs="Times New Roman"/>
          <w:sz w:val="22"/>
          <w:szCs w:val="22"/>
        </w:rPr>
        <w:t>1</w:t>
      </w:r>
      <w:r w:rsidR="00800F8F">
        <w:rPr>
          <w:rFonts w:ascii="Times New Roman" w:hAnsi="Times New Roman" w:cs="Times New Roman"/>
          <w:sz w:val="22"/>
          <w:szCs w:val="22"/>
        </w:rPr>
        <w:t>8</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F83A9C">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F83A9C">
        <w:rPr>
          <w:rFonts w:ascii="Times New Roman" w:hAnsi="Times New Roman" w:cs="Times New Roman"/>
          <w:sz w:val="22"/>
          <w:szCs w:val="22"/>
        </w:rPr>
        <w:t>5</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F83A9C">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F83A9C">
        <w:rPr>
          <w:rFonts w:ascii="Times New Roman" w:hAnsi="Times New Roman" w:cs="Times New Roman"/>
          <w:sz w:val="22"/>
          <w:szCs w:val="22"/>
        </w:rPr>
        <w:t>5</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17BDD27B" w:rsidR="00FB2DAB" w:rsidRPr="00106A81" w:rsidRDefault="00D063A8" w:rsidP="00EB1C74">
      <w:pPr>
        <w:spacing w:line="360" w:lineRule="auto"/>
        <w:jc w:val="both"/>
        <w:rPr>
          <w:rFonts w:ascii="Times New Roman" w:hAnsi="Times New Roman" w:cs="Times New Roman"/>
          <w:sz w:val="22"/>
          <w:szCs w:val="22"/>
        </w:rPr>
      </w:pPr>
      <w:bookmarkStart w:id="29" w:name="bookmark75"/>
      <w:bookmarkEnd w:id="29"/>
      <w:r w:rsidRPr="00106A81">
        <w:rPr>
          <w:rFonts w:ascii="Times New Roman" w:hAnsi="Times New Roman" w:cs="Times New Roman"/>
          <w:sz w:val="22"/>
          <w:szCs w:val="22"/>
        </w:rPr>
        <w:t>1</w:t>
      </w:r>
      <w:r w:rsidR="00F83A9C">
        <w:rPr>
          <w:rFonts w:ascii="Times New Roman" w:hAnsi="Times New Roman" w:cs="Times New Roman"/>
          <w:sz w:val="22"/>
          <w:szCs w:val="22"/>
        </w:rPr>
        <w:t>9</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004C937C" w:rsidR="00FB2DAB" w:rsidRPr="00106A81" w:rsidRDefault="00F83A9C" w:rsidP="00EB1C74">
      <w:pPr>
        <w:spacing w:line="360" w:lineRule="auto"/>
        <w:jc w:val="both"/>
        <w:rPr>
          <w:rFonts w:ascii="Times New Roman" w:hAnsi="Times New Roman" w:cs="Times New Roman"/>
          <w:sz w:val="22"/>
          <w:szCs w:val="22"/>
        </w:rPr>
      </w:pPr>
      <w:bookmarkStart w:id="30" w:name="bookmark76"/>
      <w:bookmarkEnd w:id="30"/>
      <w:r>
        <w:rPr>
          <w:rFonts w:ascii="Times New Roman" w:hAnsi="Times New Roman" w:cs="Times New Roman"/>
          <w:sz w:val="22"/>
          <w:szCs w:val="22"/>
        </w:rPr>
        <w:t>20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7112A091" w:rsidR="00FB2DAB" w:rsidRPr="00106A81" w:rsidRDefault="00D063A8" w:rsidP="00EB1C74">
      <w:pPr>
        <w:spacing w:line="360" w:lineRule="auto"/>
        <w:jc w:val="both"/>
        <w:rPr>
          <w:rFonts w:ascii="Times New Roman" w:hAnsi="Times New Roman" w:cs="Times New Roman"/>
          <w:sz w:val="22"/>
          <w:szCs w:val="22"/>
        </w:rPr>
      </w:pPr>
      <w:bookmarkStart w:id="31" w:name="bookmark77"/>
      <w:bookmarkEnd w:id="31"/>
      <w:r w:rsidRPr="00106A81">
        <w:rPr>
          <w:rFonts w:ascii="Times New Roman" w:hAnsi="Times New Roman" w:cs="Times New Roman"/>
          <w:sz w:val="22"/>
          <w:szCs w:val="22"/>
        </w:rPr>
        <w:t>1</w:t>
      </w:r>
      <w:r w:rsidR="00C44F87">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32" w:name="bookmark78"/>
      <w:bookmarkEnd w:id="32"/>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321B3C80" w14:textId="28EE868A"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4</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7F28B10C" w:rsidR="00FB2DAB" w:rsidRPr="00106A81" w:rsidRDefault="00B94CED" w:rsidP="00B94CED">
      <w:pPr>
        <w:spacing w:line="360" w:lineRule="auto"/>
        <w:jc w:val="both"/>
        <w:rPr>
          <w:rFonts w:ascii="Times New Roman" w:hAnsi="Times New Roman" w:cs="Times New Roman"/>
          <w:sz w:val="22"/>
          <w:szCs w:val="22"/>
        </w:rPr>
      </w:pPr>
      <w:bookmarkStart w:id="33" w:name="bookmark79"/>
      <w:bookmarkEnd w:id="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C87DB2" w:rsidRPr="00106A81">
        <w:rPr>
          <w:rFonts w:ascii="Times New Roman" w:hAnsi="Times New Roman" w:cs="Times New Roman"/>
          <w:sz w:val="22"/>
          <w:szCs w:val="22"/>
        </w:rPr>
        <w:t>2</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34" w:name="bookmark80"/>
      <w:bookmarkEnd w:id="34"/>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35" w:name="bookmark81"/>
      <w:bookmarkEnd w:id="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36" w:name="bookmark82"/>
      <w:bookmarkEnd w:id="3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zwróci (70 %) zabezpieczenia w terminie 30 dni od dnia wykonania zamówienia i uznania go przez Zamawiającego za należycie wykonane.</w:t>
      </w:r>
    </w:p>
    <w:p w14:paraId="6B5AC1DA" w14:textId="516DFF8D" w:rsidR="00FB2DAB" w:rsidRPr="00106A81" w:rsidRDefault="00B94CED" w:rsidP="00B94CED">
      <w:pPr>
        <w:spacing w:line="360" w:lineRule="auto"/>
        <w:jc w:val="both"/>
        <w:rPr>
          <w:rFonts w:ascii="Times New Roman" w:hAnsi="Times New Roman" w:cs="Times New Roman"/>
          <w:sz w:val="22"/>
          <w:szCs w:val="22"/>
        </w:rPr>
      </w:pPr>
      <w:bookmarkStart w:id="37" w:name="bookmark83"/>
      <w:bookmarkEnd w:id="3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EE6982">
        <w:rPr>
          <w:rFonts w:ascii="Times New Roman" w:hAnsi="Times New Roman" w:cs="Times New Roman"/>
          <w:sz w:val="22"/>
          <w:szCs w:val="22"/>
        </w:rPr>
        <w:t>4</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38" w:name="bookmark84"/>
      <w:bookmarkEnd w:id="3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39" w:name="bookmark85"/>
      <w:bookmarkEnd w:id="3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40" w:name="bookmark86"/>
      <w:bookmarkEnd w:id="4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41" w:name="bookmark87"/>
      <w:bookmarkEnd w:id="4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42" w:name="bookmark88"/>
      <w:bookmarkEnd w:id="4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w:t>
      </w:r>
      <w:r w:rsidR="008007C4" w:rsidRPr="00106A81">
        <w:rPr>
          <w:rFonts w:ascii="Times New Roman" w:hAnsi="Times New Roman" w:cs="Times New Roman"/>
          <w:sz w:val="22"/>
          <w:szCs w:val="22"/>
        </w:rPr>
        <w:lastRenderedPageBreak/>
        <w:t>stanem zagrożenia epidemicznego.</w:t>
      </w:r>
    </w:p>
    <w:p w14:paraId="1FC16F63" w14:textId="128E631E" w:rsidR="00FB2DAB" w:rsidRPr="00106A81" w:rsidRDefault="00B94CED" w:rsidP="00B94CED">
      <w:pPr>
        <w:spacing w:line="360" w:lineRule="auto"/>
        <w:jc w:val="both"/>
        <w:rPr>
          <w:rFonts w:ascii="Times New Roman" w:hAnsi="Times New Roman" w:cs="Times New Roman"/>
          <w:sz w:val="22"/>
          <w:szCs w:val="22"/>
        </w:rPr>
      </w:pPr>
      <w:bookmarkStart w:id="43" w:name="bookmark89"/>
      <w:bookmarkEnd w:id="4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W trakcie realizacji umowy Wykonawca może dokonać zmiany formy zabezpieczenia na jedną lub kilka form, o których mowa w rozdziale 26 SWZ. Zmiana formy zabezpieczenia musi być dokonana z zachowaniem ciągłości zabezpieczenia i bez zmniejszenia jego wysokości.</w:t>
      </w:r>
    </w:p>
    <w:p w14:paraId="5ADAF8E9" w14:textId="412F64A6" w:rsidR="00FB2DAB" w:rsidRPr="00106A81" w:rsidRDefault="00B94CED" w:rsidP="00B94CED">
      <w:pPr>
        <w:spacing w:line="360" w:lineRule="auto"/>
        <w:jc w:val="both"/>
        <w:rPr>
          <w:rFonts w:ascii="Times New Roman" w:hAnsi="Times New Roman" w:cs="Times New Roman"/>
          <w:sz w:val="22"/>
          <w:szCs w:val="22"/>
        </w:rPr>
      </w:pPr>
      <w:bookmarkStart w:id="44" w:name="bookmark90"/>
      <w:bookmarkEnd w:id="44"/>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 okresie obowiązywania stanu zagrożenia epidemicznego albo stanu epidemii, postanowienia ust. 6, 7 i 10 podlegają ograniczeniom unikającym z przepisów wprowadzonych w związku 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6B31095C"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5</w:t>
      </w:r>
    </w:p>
    <w:p w14:paraId="1E3F3D0D" w14:textId="31F55106" w:rsidR="00FB2DAB" w:rsidRDefault="008007C4">
      <w:pPr>
        <w:pStyle w:val="Nagwek10"/>
        <w:keepNext/>
        <w:keepLines/>
        <w:rPr>
          <w:rFonts w:ascii="Times New Roman" w:hAnsi="Times New Roman" w:cs="Times New Roman"/>
          <w:sz w:val="22"/>
          <w:szCs w:val="22"/>
        </w:rPr>
      </w:pPr>
      <w:bookmarkStart w:id="45" w:name="bookmark91"/>
      <w:bookmarkStart w:id="46" w:name="bookmark92"/>
      <w:bookmarkStart w:id="47" w:name="bookmark93"/>
      <w:r w:rsidRPr="00106A81">
        <w:rPr>
          <w:rFonts w:ascii="Times New Roman" w:hAnsi="Times New Roman" w:cs="Times New Roman"/>
          <w:sz w:val="22"/>
          <w:szCs w:val="22"/>
        </w:rPr>
        <w:t>Nadzór</w:t>
      </w:r>
      <w:bookmarkEnd w:id="45"/>
      <w:bookmarkEnd w:id="46"/>
      <w:bookmarkEnd w:id="47"/>
    </w:p>
    <w:p w14:paraId="42D5D877" w14:textId="0866CBAF" w:rsidR="00BE1F1D" w:rsidRDefault="00BE1F1D" w:rsidP="00BE1F1D">
      <w:pPr>
        <w:pStyle w:val="Tekstpodstawowy"/>
        <w:spacing w:line="360" w:lineRule="auto"/>
        <w:rPr>
          <w:rFonts w:ascii="Arial" w:hAnsi="Arial" w:cs="Arial"/>
          <w:spacing w:val="-8"/>
          <w:sz w:val="18"/>
          <w:szCs w:val="18"/>
        </w:rPr>
      </w:pPr>
    </w:p>
    <w:p w14:paraId="7B15DEDB" w14:textId="3073E637" w:rsidR="00FB2DAB" w:rsidRPr="00106A81" w:rsidRDefault="00B87063" w:rsidP="00EB1C74">
      <w:pPr>
        <w:spacing w:line="360" w:lineRule="auto"/>
        <w:jc w:val="both"/>
        <w:rPr>
          <w:rFonts w:ascii="Times New Roman" w:hAnsi="Times New Roman" w:cs="Times New Roman"/>
          <w:sz w:val="22"/>
          <w:szCs w:val="22"/>
        </w:rPr>
      </w:pPr>
      <w:bookmarkStart w:id="48" w:name="bookmark94"/>
      <w:bookmarkStart w:id="49" w:name="_Hlk96336152"/>
      <w:bookmarkEnd w:id="48"/>
      <w:r>
        <w:rPr>
          <w:rFonts w:ascii="Times New Roman" w:hAnsi="Times New Roman" w:cs="Times New Roman"/>
          <w:sz w:val="22"/>
          <w:szCs w:val="22"/>
        </w:rPr>
        <w:t>1</w:t>
      </w:r>
      <w:r w:rsidR="00B94CED" w:rsidRPr="00106A81">
        <w:rPr>
          <w:rFonts w:ascii="Times New Roman" w:hAnsi="Times New Roman" w:cs="Times New Roman"/>
          <w:sz w:val="22"/>
          <w:szCs w:val="22"/>
        </w:rPr>
        <w:t xml:space="preserve">. </w:t>
      </w:r>
      <w:r w:rsidR="000769E5" w:rsidRPr="00B11B18">
        <w:rPr>
          <w:rFonts w:ascii="Times New Roman" w:hAnsi="Times New Roman" w:cs="Times New Roman"/>
          <w:color w:val="auto"/>
          <w:sz w:val="22"/>
          <w:szCs w:val="22"/>
        </w:rPr>
        <w:t>Zamawiający ustanawia Inspektora nadzoru</w:t>
      </w:r>
      <w:r w:rsidR="000769E5">
        <w:rPr>
          <w:rFonts w:ascii="Times New Roman" w:hAnsi="Times New Roman" w:cs="Times New Roman"/>
          <w:color w:val="4472C4" w:themeColor="accent1"/>
          <w:sz w:val="22"/>
          <w:szCs w:val="22"/>
        </w:rPr>
        <w:t xml:space="preserve">.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4807A6BB" w:rsidR="00FB2DAB" w:rsidRPr="00106A81" w:rsidRDefault="00B87063" w:rsidP="00EB1C74">
      <w:pPr>
        <w:spacing w:line="360" w:lineRule="auto"/>
        <w:jc w:val="both"/>
        <w:rPr>
          <w:rFonts w:ascii="Times New Roman" w:hAnsi="Times New Roman" w:cs="Times New Roman"/>
          <w:sz w:val="22"/>
          <w:szCs w:val="22"/>
        </w:rPr>
      </w:pPr>
      <w:bookmarkStart w:id="50" w:name="bookmark95"/>
      <w:bookmarkEnd w:id="49"/>
      <w:bookmarkEnd w:id="50"/>
      <w:r>
        <w:rPr>
          <w:rFonts w:ascii="Times New Roman" w:hAnsi="Times New Roman" w:cs="Times New Roman"/>
          <w:sz w:val="22"/>
          <w:szCs w:val="22"/>
        </w:rPr>
        <w:t>2</w:t>
      </w:r>
      <w:r w:rsidR="00B94CED"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Obowiązki inspektora nadzoru określa ustawa z dnia 7 lipca 1994 r. Prawo budowlane.</w:t>
      </w:r>
    </w:p>
    <w:p w14:paraId="31765624" w14:textId="16510641" w:rsidR="00FB2DAB" w:rsidRPr="00106A81" w:rsidRDefault="00B87063" w:rsidP="00EB1C74">
      <w:pPr>
        <w:spacing w:line="360" w:lineRule="auto"/>
        <w:jc w:val="both"/>
        <w:rPr>
          <w:rFonts w:ascii="Times New Roman" w:hAnsi="Times New Roman" w:cs="Times New Roman"/>
          <w:sz w:val="22"/>
          <w:szCs w:val="22"/>
        </w:rPr>
      </w:pPr>
      <w:bookmarkStart w:id="51" w:name="bookmark96"/>
      <w:bookmarkEnd w:id="51"/>
      <w:r>
        <w:rPr>
          <w:rFonts w:ascii="Times New Roman" w:hAnsi="Times New Roman" w:cs="Times New Roman"/>
          <w:sz w:val="22"/>
          <w:szCs w:val="22"/>
        </w:rPr>
        <w:t>3</w:t>
      </w:r>
      <w:r w:rsidR="00B94CED"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17F4E7EF" w:rsidR="00FB2DAB" w:rsidRPr="00106A81" w:rsidRDefault="00B87063" w:rsidP="00EB1C74">
      <w:pPr>
        <w:spacing w:line="360" w:lineRule="auto"/>
        <w:jc w:val="both"/>
        <w:rPr>
          <w:rFonts w:ascii="Times New Roman" w:hAnsi="Times New Roman" w:cs="Times New Roman"/>
          <w:sz w:val="22"/>
          <w:szCs w:val="22"/>
        </w:rPr>
      </w:pPr>
      <w:bookmarkStart w:id="52" w:name="bookmark97"/>
      <w:bookmarkEnd w:id="52"/>
      <w:r>
        <w:rPr>
          <w:rFonts w:ascii="Times New Roman" w:hAnsi="Times New Roman" w:cs="Times New Roman"/>
          <w:sz w:val="22"/>
          <w:szCs w:val="22"/>
        </w:rPr>
        <w:t>4</w:t>
      </w:r>
      <w:r w:rsidR="00B94CED"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zapewnia inspektorowi nadzoru pełną dostępność do robót.</w:t>
      </w:r>
    </w:p>
    <w:p w14:paraId="02F63A59" w14:textId="3EFD6D78"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6</w:t>
      </w:r>
    </w:p>
    <w:p w14:paraId="3B292ADE" w14:textId="0F3E14F8" w:rsidR="00FB2DAB" w:rsidRPr="00106A81" w:rsidRDefault="00B94CED" w:rsidP="00EB1C74">
      <w:pPr>
        <w:spacing w:line="360" w:lineRule="auto"/>
        <w:jc w:val="both"/>
        <w:rPr>
          <w:rFonts w:ascii="Times New Roman" w:hAnsi="Times New Roman" w:cs="Times New Roman"/>
          <w:sz w:val="22"/>
          <w:szCs w:val="22"/>
        </w:rPr>
      </w:pPr>
      <w:bookmarkStart w:id="53" w:name="bookmark98"/>
      <w:bookmarkEnd w:id="5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na swój koszt ustanowi kierownika budowy w specjalizacji </w:t>
      </w:r>
      <w:proofErr w:type="spellStart"/>
      <w:r w:rsidR="008007C4" w:rsidRPr="00106A81">
        <w:rPr>
          <w:rFonts w:ascii="Times New Roman" w:hAnsi="Times New Roman" w:cs="Times New Roman"/>
          <w:sz w:val="22"/>
          <w:szCs w:val="22"/>
        </w:rPr>
        <w:t>konstrukcyjno</w:t>
      </w:r>
      <w:proofErr w:type="spellEnd"/>
      <w:r w:rsidR="008007C4" w:rsidRPr="00106A81">
        <w:rPr>
          <w:rFonts w:ascii="Times New Roman" w:hAnsi="Times New Roman" w:cs="Times New Roman"/>
          <w:sz w:val="22"/>
          <w:szCs w:val="22"/>
        </w:rPr>
        <w:t xml:space="preserve"> - budowlanej oraz kierownika robót w branży elektrycznej i kierownika robót w branży sanitarnej - posiadających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54" w:name="bookmark99"/>
      <w:bookmarkEnd w:id="5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55" w:name="bookmark100"/>
      <w:bookmarkEnd w:id="5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56" w:name="bookmark101"/>
      <w:bookmarkEnd w:id="5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39401FD4"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7</w:t>
      </w:r>
    </w:p>
    <w:p w14:paraId="21B8C20B" w14:textId="4A42D2CF" w:rsidR="00FB2DAB" w:rsidRDefault="008007C4">
      <w:pPr>
        <w:pStyle w:val="Nagwek10"/>
        <w:keepNext/>
        <w:keepLines/>
        <w:rPr>
          <w:rFonts w:ascii="Times New Roman" w:hAnsi="Times New Roman" w:cs="Times New Roman"/>
          <w:sz w:val="22"/>
          <w:szCs w:val="22"/>
        </w:rPr>
      </w:pPr>
      <w:bookmarkStart w:id="57" w:name="bookmark110"/>
      <w:bookmarkStart w:id="58" w:name="bookmark111"/>
      <w:bookmarkStart w:id="59" w:name="bookmark112"/>
      <w:r w:rsidRPr="00106A81">
        <w:rPr>
          <w:rFonts w:ascii="Times New Roman" w:hAnsi="Times New Roman" w:cs="Times New Roman"/>
          <w:sz w:val="22"/>
          <w:szCs w:val="22"/>
        </w:rPr>
        <w:t>Obowiązki Wykonawcy</w:t>
      </w:r>
      <w:bookmarkEnd w:id="57"/>
      <w:bookmarkEnd w:id="58"/>
      <w:bookmarkEnd w:id="59"/>
    </w:p>
    <w:p w14:paraId="31EBBDCE" w14:textId="77777777" w:rsidR="00900493" w:rsidRPr="00900493" w:rsidRDefault="00900493" w:rsidP="00C14D8C">
      <w:pPr>
        <w:pStyle w:val="Tekstpodstawowy"/>
        <w:spacing w:line="360" w:lineRule="auto"/>
        <w:jc w:val="both"/>
        <w:rPr>
          <w:spacing w:val="-8"/>
          <w:sz w:val="22"/>
          <w:szCs w:val="22"/>
        </w:rPr>
      </w:pPr>
      <w:r w:rsidRPr="00900493">
        <w:rPr>
          <w:spacing w:val="-8"/>
          <w:sz w:val="22"/>
          <w:szCs w:val="22"/>
        </w:rPr>
        <w:t>1. Do obowiązków Wykonawcy należy:</w:t>
      </w:r>
    </w:p>
    <w:p w14:paraId="3BDD4833" w14:textId="59B4D2C5" w:rsidR="00900493" w:rsidRPr="00900493" w:rsidRDefault="00900493" w:rsidP="00C14D8C">
      <w:pPr>
        <w:pStyle w:val="Tekstpodstawowy"/>
        <w:spacing w:line="360" w:lineRule="auto"/>
        <w:jc w:val="both"/>
        <w:rPr>
          <w:spacing w:val="-8"/>
          <w:sz w:val="22"/>
          <w:szCs w:val="22"/>
        </w:rPr>
      </w:pPr>
      <w:r>
        <w:rPr>
          <w:spacing w:val="-8"/>
          <w:sz w:val="22"/>
          <w:szCs w:val="22"/>
        </w:rPr>
        <w:t>1)</w:t>
      </w:r>
      <w:r w:rsidR="00860B34">
        <w:rPr>
          <w:spacing w:val="-8"/>
          <w:sz w:val="22"/>
          <w:szCs w:val="22"/>
        </w:rPr>
        <w:t xml:space="preserve"> </w:t>
      </w:r>
      <w:r w:rsidRPr="00900493">
        <w:rPr>
          <w:spacing w:val="-8"/>
          <w:sz w:val="22"/>
          <w:szCs w:val="22"/>
        </w:rPr>
        <w:t xml:space="preserve">wykonanie </w:t>
      </w:r>
      <w:r w:rsidRPr="00900493">
        <w:rPr>
          <w:sz w:val="22"/>
          <w:szCs w:val="22"/>
        </w:rPr>
        <w:t xml:space="preserve">projektu budowlanego stacji uzdatniania wody </w:t>
      </w:r>
      <w:r w:rsidRPr="00900493">
        <w:rPr>
          <w:spacing w:val="-8"/>
          <w:sz w:val="22"/>
          <w:szCs w:val="22"/>
        </w:rPr>
        <w:t xml:space="preserve">w zakresie i w sposób zgodny z wymaganiami określonymi w niniejszej umowie i jej załącznikach;       </w:t>
      </w:r>
    </w:p>
    <w:p w14:paraId="3327A77E" w14:textId="0906AF67" w:rsidR="00900493" w:rsidRPr="00900493" w:rsidRDefault="00900493" w:rsidP="00C14D8C">
      <w:pPr>
        <w:pStyle w:val="Tekstpodstawowy"/>
        <w:spacing w:line="360" w:lineRule="auto"/>
        <w:jc w:val="both"/>
        <w:rPr>
          <w:spacing w:val="-8"/>
          <w:sz w:val="22"/>
          <w:szCs w:val="22"/>
        </w:rPr>
      </w:pPr>
      <w:r>
        <w:rPr>
          <w:spacing w:val="-8"/>
          <w:sz w:val="22"/>
          <w:szCs w:val="22"/>
        </w:rPr>
        <w:t>2)</w:t>
      </w:r>
      <w:r w:rsidR="00860B34">
        <w:rPr>
          <w:spacing w:val="-8"/>
          <w:sz w:val="22"/>
          <w:szCs w:val="22"/>
        </w:rPr>
        <w:t xml:space="preserve"> </w:t>
      </w:r>
      <w:r w:rsidRPr="00900493">
        <w:rPr>
          <w:spacing w:val="-8"/>
          <w:sz w:val="22"/>
          <w:szCs w:val="22"/>
        </w:rPr>
        <w:t>bieżące uzgadnianie rozwiązań projektowych z Zamawiającym oraz uzyskanie akceptacji projektu przez Zamawiającego;</w:t>
      </w:r>
    </w:p>
    <w:p w14:paraId="135153E2" w14:textId="6083C21B" w:rsidR="00900493" w:rsidRPr="00900493" w:rsidRDefault="00900493"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3)</w:t>
      </w:r>
      <w:r w:rsidR="00860B34">
        <w:rPr>
          <w:rFonts w:ascii="Times New Roman" w:hAnsi="Times New Roman" w:cs="Times New Roman"/>
          <w:sz w:val="22"/>
          <w:szCs w:val="22"/>
          <w:lang w:eastAsia="ar-SA"/>
        </w:rPr>
        <w:t xml:space="preserve"> </w:t>
      </w:r>
      <w:r w:rsidRPr="00900493">
        <w:rPr>
          <w:rFonts w:ascii="Times New Roman" w:hAnsi="Times New Roman" w:cs="Times New Roman"/>
          <w:sz w:val="22"/>
          <w:szCs w:val="22"/>
          <w:lang w:eastAsia="ar-SA"/>
        </w:rPr>
        <w:t xml:space="preserve">opracowanie harmonogramu </w:t>
      </w:r>
      <w:proofErr w:type="spellStart"/>
      <w:r w:rsidRPr="00900493">
        <w:rPr>
          <w:rFonts w:ascii="Times New Roman" w:hAnsi="Times New Roman" w:cs="Times New Roman"/>
          <w:sz w:val="22"/>
          <w:szCs w:val="22"/>
          <w:lang w:eastAsia="ar-SA"/>
        </w:rPr>
        <w:t>rzeczowo-terminowo-finansowego</w:t>
      </w:r>
      <w:proofErr w:type="spellEnd"/>
      <w:r w:rsidRPr="00900493">
        <w:rPr>
          <w:rFonts w:ascii="Times New Roman" w:hAnsi="Times New Roman" w:cs="Times New Roman"/>
          <w:sz w:val="22"/>
          <w:szCs w:val="22"/>
          <w:lang w:eastAsia="ar-SA"/>
        </w:rPr>
        <w:t xml:space="preserve"> dla przedmiotu umowy i przedstawienie harmonogramu do akceptacji zamawiającego w terminie 7 dni od dnia zawarcia umowy;</w:t>
      </w:r>
    </w:p>
    <w:p w14:paraId="320BC70A" w14:textId="39BA6EC9" w:rsidR="00900493" w:rsidRPr="00900493" w:rsidRDefault="00900493" w:rsidP="00C14D8C">
      <w:pPr>
        <w:pStyle w:val="Tekstpodstawowy"/>
        <w:spacing w:line="360" w:lineRule="auto"/>
        <w:jc w:val="both"/>
        <w:rPr>
          <w:spacing w:val="-8"/>
          <w:sz w:val="22"/>
          <w:szCs w:val="22"/>
        </w:rPr>
      </w:pPr>
      <w:r>
        <w:rPr>
          <w:spacing w:val="-8"/>
          <w:sz w:val="22"/>
          <w:szCs w:val="22"/>
        </w:rPr>
        <w:t>4)</w:t>
      </w:r>
      <w:r w:rsidR="00860B34">
        <w:rPr>
          <w:spacing w:val="-8"/>
          <w:sz w:val="22"/>
          <w:szCs w:val="22"/>
        </w:rPr>
        <w:t xml:space="preserve"> </w:t>
      </w:r>
      <w:r w:rsidRPr="00900493">
        <w:rPr>
          <w:spacing w:val="-8"/>
          <w:sz w:val="22"/>
          <w:szCs w:val="22"/>
        </w:rPr>
        <w:t>sporządzenie i złożenie do zamawiającego w terminie 7 dni od dnia zawarcia niniejszej umowy zestawienia kosztów inwestycji;</w:t>
      </w:r>
    </w:p>
    <w:p w14:paraId="08DF9E7B" w14:textId="4038DADA" w:rsidR="00900493" w:rsidRPr="00900493" w:rsidRDefault="00900493" w:rsidP="00C14D8C">
      <w:pPr>
        <w:pStyle w:val="Tekstpodstawowy"/>
        <w:spacing w:line="360" w:lineRule="auto"/>
        <w:jc w:val="both"/>
        <w:rPr>
          <w:spacing w:val="-8"/>
          <w:sz w:val="22"/>
          <w:szCs w:val="22"/>
        </w:rPr>
      </w:pPr>
      <w:r>
        <w:rPr>
          <w:spacing w:val="-8"/>
          <w:sz w:val="22"/>
          <w:szCs w:val="22"/>
        </w:rPr>
        <w:t>5)</w:t>
      </w:r>
      <w:r w:rsidR="00860B34">
        <w:rPr>
          <w:spacing w:val="-8"/>
          <w:sz w:val="22"/>
          <w:szCs w:val="22"/>
        </w:rPr>
        <w:t xml:space="preserve"> </w:t>
      </w:r>
      <w:r w:rsidRPr="00900493">
        <w:rPr>
          <w:spacing w:val="-8"/>
          <w:sz w:val="22"/>
          <w:szCs w:val="22"/>
        </w:rPr>
        <w:t>uzyskanie pozwolenia na budowę;</w:t>
      </w:r>
    </w:p>
    <w:p w14:paraId="05CF91FB" w14:textId="6030C21F" w:rsidR="00900493" w:rsidRPr="00900493" w:rsidRDefault="00900493" w:rsidP="00C14D8C">
      <w:pPr>
        <w:pStyle w:val="Tekstpodstawowy"/>
        <w:spacing w:line="360" w:lineRule="auto"/>
        <w:jc w:val="both"/>
        <w:rPr>
          <w:spacing w:val="-8"/>
          <w:sz w:val="22"/>
          <w:szCs w:val="22"/>
        </w:rPr>
      </w:pPr>
      <w:r>
        <w:rPr>
          <w:spacing w:val="-8"/>
          <w:sz w:val="22"/>
          <w:szCs w:val="22"/>
        </w:rPr>
        <w:lastRenderedPageBreak/>
        <w:t>6)</w:t>
      </w:r>
      <w:r w:rsidR="00860B34">
        <w:rPr>
          <w:spacing w:val="-8"/>
          <w:sz w:val="22"/>
          <w:szCs w:val="22"/>
        </w:rPr>
        <w:t xml:space="preserve"> </w:t>
      </w:r>
      <w:r w:rsidRPr="00900493">
        <w:rPr>
          <w:spacing w:val="-8"/>
          <w:sz w:val="22"/>
          <w:szCs w:val="22"/>
        </w:rPr>
        <w:t>uzyskanie pozwolenia wodno-prawnego;</w:t>
      </w:r>
    </w:p>
    <w:p w14:paraId="071FEDA1" w14:textId="499412CD" w:rsidR="00900493" w:rsidRPr="00900493" w:rsidRDefault="00860B34" w:rsidP="00C14D8C">
      <w:pPr>
        <w:pStyle w:val="Tekstpodstawowy"/>
        <w:spacing w:line="360" w:lineRule="auto"/>
        <w:jc w:val="both"/>
        <w:rPr>
          <w:spacing w:val="-8"/>
          <w:sz w:val="22"/>
          <w:szCs w:val="22"/>
        </w:rPr>
      </w:pPr>
      <w:r>
        <w:rPr>
          <w:spacing w:val="-8"/>
          <w:sz w:val="22"/>
          <w:szCs w:val="22"/>
        </w:rPr>
        <w:t xml:space="preserve">7) </w:t>
      </w:r>
      <w:r w:rsidR="00900493" w:rsidRPr="00900493">
        <w:rPr>
          <w:spacing w:val="-8"/>
          <w:sz w:val="22"/>
          <w:szCs w:val="22"/>
        </w:rPr>
        <w:t>uzyskanie pozwolenia na użytkowanie obiektu oraz zgłoszenie do odbioru robót nie wymagających uzyskania pozwolenia na użytkowanie;</w:t>
      </w:r>
    </w:p>
    <w:p w14:paraId="6EEBE9BD" w14:textId="72B56C5B" w:rsidR="00900493" w:rsidRPr="00900493" w:rsidRDefault="00860B34" w:rsidP="00C14D8C">
      <w:pPr>
        <w:pStyle w:val="Tekstpodstawowy"/>
        <w:spacing w:line="360" w:lineRule="auto"/>
        <w:jc w:val="both"/>
        <w:rPr>
          <w:spacing w:val="-8"/>
          <w:sz w:val="22"/>
          <w:szCs w:val="22"/>
        </w:rPr>
      </w:pPr>
      <w:r>
        <w:rPr>
          <w:spacing w:val="-8"/>
          <w:sz w:val="22"/>
          <w:szCs w:val="22"/>
        </w:rPr>
        <w:t xml:space="preserve">8) </w:t>
      </w:r>
      <w:r w:rsidR="00900493" w:rsidRPr="00900493">
        <w:rPr>
          <w:spacing w:val="-8"/>
          <w:sz w:val="22"/>
          <w:szCs w:val="22"/>
        </w:rPr>
        <w:t xml:space="preserve">opracowanie kompletnej </w:t>
      </w:r>
      <w:r w:rsidR="00900493" w:rsidRPr="00900493">
        <w:rPr>
          <w:sz w:val="22"/>
          <w:szCs w:val="22"/>
        </w:rPr>
        <w:t xml:space="preserve">projektu budowlanego stacji uzdatniania wody </w:t>
      </w:r>
      <w:r w:rsidR="00900493" w:rsidRPr="00900493">
        <w:rPr>
          <w:spacing w:val="-8"/>
          <w:sz w:val="22"/>
          <w:szCs w:val="22"/>
        </w:rPr>
        <w:t>wszystkich branż w 5 egzemplarzach w wersji  papierowej oraz 1 egzemplarza w wersji elektronicznej, przy czym do dokumentacji dołączone będzie oświadczenie Wykonawcy o kompletności opracowania oraz oświadczenie podpisane przez projektantów wszystkich branż odpowiedzialnych za wykonanie dokumentacji;</w:t>
      </w:r>
    </w:p>
    <w:p w14:paraId="6B72F6F6" w14:textId="350ACE2E" w:rsidR="00900493" w:rsidRPr="00900493" w:rsidRDefault="00860B34" w:rsidP="00C14D8C">
      <w:pPr>
        <w:widowControl/>
        <w:autoSpaceDE w:val="0"/>
        <w:spacing w:line="360" w:lineRule="auto"/>
        <w:jc w:val="both"/>
        <w:rPr>
          <w:rFonts w:ascii="Times New Roman" w:hAnsi="Times New Roman" w:cs="Times New Roman"/>
          <w:spacing w:val="-8"/>
          <w:sz w:val="22"/>
          <w:szCs w:val="22"/>
        </w:rPr>
      </w:pPr>
      <w:r>
        <w:rPr>
          <w:rFonts w:ascii="Times New Roman" w:hAnsi="Times New Roman" w:cs="Times New Roman"/>
          <w:spacing w:val="-8"/>
          <w:sz w:val="22"/>
          <w:szCs w:val="22"/>
        </w:rPr>
        <w:t xml:space="preserve">9) </w:t>
      </w:r>
      <w:r w:rsidR="00900493" w:rsidRPr="00900493">
        <w:rPr>
          <w:rFonts w:ascii="Times New Roman" w:hAnsi="Times New Roman" w:cs="Times New Roman"/>
          <w:spacing w:val="-8"/>
          <w:sz w:val="22"/>
          <w:szCs w:val="22"/>
        </w:rPr>
        <w:t>opracowanie i przekazanie 2 egzemplarzy operatów wodnoprawnych w wersji papierowej i 1 w wersji elektronicznej;</w:t>
      </w:r>
    </w:p>
    <w:p w14:paraId="34792C96" w14:textId="7A947C92" w:rsidR="00900493" w:rsidRPr="00900493" w:rsidRDefault="00860B34" w:rsidP="00C14D8C">
      <w:pPr>
        <w:widowControl/>
        <w:autoSpaceDE w:val="0"/>
        <w:spacing w:line="360" w:lineRule="auto"/>
        <w:jc w:val="both"/>
        <w:rPr>
          <w:rFonts w:ascii="Times New Roman" w:hAnsi="Times New Roman" w:cs="Times New Roman"/>
          <w:spacing w:val="-8"/>
          <w:sz w:val="22"/>
          <w:szCs w:val="22"/>
        </w:rPr>
      </w:pPr>
      <w:r>
        <w:rPr>
          <w:rFonts w:ascii="Times New Roman" w:hAnsi="Times New Roman" w:cs="Times New Roman"/>
          <w:spacing w:val="-8"/>
          <w:sz w:val="22"/>
          <w:szCs w:val="22"/>
        </w:rPr>
        <w:t>10)</w:t>
      </w:r>
      <w:r w:rsidR="00900493" w:rsidRPr="00900493">
        <w:rPr>
          <w:rFonts w:ascii="Times New Roman" w:hAnsi="Times New Roman" w:cs="Times New Roman"/>
          <w:spacing w:val="-8"/>
          <w:sz w:val="22"/>
          <w:szCs w:val="22"/>
        </w:rPr>
        <w:t>z</w:t>
      </w:r>
      <w:r>
        <w:rPr>
          <w:rFonts w:ascii="Times New Roman" w:hAnsi="Times New Roman" w:cs="Times New Roman"/>
          <w:spacing w:val="-8"/>
          <w:sz w:val="22"/>
          <w:szCs w:val="22"/>
        </w:rPr>
        <w:t xml:space="preserve"> </w:t>
      </w:r>
      <w:r w:rsidR="00900493" w:rsidRPr="00900493">
        <w:rPr>
          <w:rFonts w:ascii="Times New Roman" w:hAnsi="Times New Roman" w:cs="Times New Roman"/>
          <w:spacing w:val="-8"/>
          <w:sz w:val="22"/>
          <w:szCs w:val="22"/>
        </w:rPr>
        <w:t xml:space="preserve">głoszenie rozpoczęcia robót wykonywanych na podstawie pozwolenia na budowę oraz zgłoszenia robót nie wymagających pozwolenia na budowę;  </w:t>
      </w:r>
    </w:p>
    <w:p w14:paraId="27B03BA7" w14:textId="2D7BE048" w:rsidR="00900493" w:rsidRPr="00900493" w:rsidRDefault="00860B34" w:rsidP="00C14D8C">
      <w:pPr>
        <w:pStyle w:val="Tekstpodstawowy"/>
        <w:spacing w:line="360" w:lineRule="auto"/>
        <w:jc w:val="both"/>
        <w:rPr>
          <w:spacing w:val="-8"/>
          <w:sz w:val="22"/>
          <w:szCs w:val="22"/>
        </w:rPr>
      </w:pPr>
      <w:r>
        <w:rPr>
          <w:spacing w:val="-8"/>
          <w:sz w:val="22"/>
          <w:szCs w:val="22"/>
        </w:rPr>
        <w:t xml:space="preserve">11) </w:t>
      </w:r>
      <w:r w:rsidR="00900493" w:rsidRPr="00900493">
        <w:rPr>
          <w:spacing w:val="-8"/>
          <w:sz w:val="22"/>
          <w:szCs w:val="22"/>
        </w:rPr>
        <w:t>wybudowanie i terminowe oddanie do użytkowania przedmiotu umowy;</w:t>
      </w:r>
    </w:p>
    <w:p w14:paraId="2EED423F" w14:textId="0457EBB9" w:rsidR="00900493" w:rsidRPr="00900493" w:rsidRDefault="00860B34" w:rsidP="00C14D8C">
      <w:pPr>
        <w:pStyle w:val="Tekstpodstawowy"/>
        <w:spacing w:line="360" w:lineRule="auto"/>
        <w:jc w:val="both"/>
        <w:rPr>
          <w:spacing w:val="-8"/>
          <w:sz w:val="22"/>
          <w:szCs w:val="22"/>
        </w:rPr>
      </w:pPr>
      <w:r>
        <w:rPr>
          <w:spacing w:val="-8"/>
          <w:sz w:val="22"/>
          <w:szCs w:val="22"/>
        </w:rPr>
        <w:t xml:space="preserve">12) </w:t>
      </w:r>
      <w:r w:rsidR="00900493" w:rsidRPr="00900493">
        <w:rPr>
          <w:spacing w:val="-8"/>
          <w:sz w:val="22"/>
          <w:szCs w:val="22"/>
        </w:rPr>
        <w:t>wykonanie przedmiotu umowy z materiałów Wykonawcy, przy pomocy osób posiadających odpowiednie  kwalifikacje, przeszkolonych w zakresie przepisów bhp i p.poż. oraz wyposażonych w odpowiedni sprzęt, narzędzia i odzież;</w:t>
      </w:r>
    </w:p>
    <w:p w14:paraId="5F1336CA" w14:textId="3BFAC936" w:rsidR="00900493" w:rsidRPr="00900493" w:rsidRDefault="00860B34" w:rsidP="00C14D8C">
      <w:pPr>
        <w:pStyle w:val="Tekstpodstawowy"/>
        <w:spacing w:line="360" w:lineRule="auto"/>
        <w:jc w:val="both"/>
        <w:rPr>
          <w:spacing w:val="-8"/>
          <w:sz w:val="22"/>
          <w:szCs w:val="22"/>
        </w:rPr>
      </w:pPr>
      <w:r>
        <w:rPr>
          <w:spacing w:val="-8"/>
          <w:sz w:val="22"/>
          <w:szCs w:val="22"/>
        </w:rPr>
        <w:t xml:space="preserve">13) </w:t>
      </w:r>
      <w:r w:rsidR="00900493" w:rsidRPr="00900493">
        <w:rPr>
          <w:spacing w:val="-8"/>
          <w:sz w:val="22"/>
          <w:szCs w:val="22"/>
        </w:rPr>
        <w:t>zastosowanie materiałów i urządzeń które powinny posiadać świadectwa jakości, certyfikaty kraju pochodzenia oraz powinny odpowiadać:</w:t>
      </w:r>
    </w:p>
    <w:p w14:paraId="7F29BD4B" w14:textId="419C05E2" w:rsidR="00900493" w:rsidRPr="00900493" w:rsidRDefault="00860B34" w:rsidP="00C14D8C">
      <w:pPr>
        <w:pStyle w:val="Tekstpodstawowy"/>
        <w:spacing w:line="360" w:lineRule="auto"/>
        <w:jc w:val="both"/>
        <w:rPr>
          <w:spacing w:val="-8"/>
          <w:sz w:val="22"/>
          <w:szCs w:val="22"/>
        </w:rPr>
      </w:pPr>
      <w:r>
        <w:rPr>
          <w:spacing w:val="-8"/>
          <w:sz w:val="22"/>
          <w:szCs w:val="22"/>
        </w:rPr>
        <w:t xml:space="preserve">- </w:t>
      </w:r>
      <w:r w:rsidR="00900493" w:rsidRPr="00900493">
        <w:rPr>
          <w:spacing w:val="-8"/>
          <w:sz w:val="22"/>
          <w:szCs w:val="22"/>
        </w:rPr>
        <w:t>Polskim Normom,</w:t>
      </w:r>
    </w:p>
    <w:p w14:paraId="7F4FE53F" w14:textId="5AAC3E64" w:rsidR="00900493" w:rsidRPr="00900493" w:rsidRDefault="00860B34" w:rsidP="00C14D8C">
      <w:pPr>
        <w:pStyle w:val="Tekstpodstawowy"/>
        <w:spacing w:line="360" w:lineRule="auto"/>
        <w:jc w:val="both"/>
        <w:rPr>
          <w:spacing w:val="-8"/>
          <w:sz w:val="22"/>
          <w:szCs w:val="22"/>
        </w:rPr>
      </w:pPr>
      <w:r>
        <w:rPr>
          <w:spacing w:val="-8"/>
          <w:sz w:val="22"/>
          <w:szCs w:val="22"/>
        </w:rPr>
        <w:t xml:space="preserve">- </w:t>
      </w:r>
      <w:r w:rsidR="00900493" w:rsidRPr="00900493">
        <w:rPr>
          <w:spacing w:val="-8"/>
          <w:sz w:val="22"/>
          <w:szCs w:val="22"/>
        </w:rPr>
        <w:t>wymaganiom dokumentacji projektowej oraz specyfikacji technicznych wykonania i odbioru robót budowlanych,</w:t>
      </w:r>
    </w:p>
    <w:p w14:paraId="371A9D98" w14:textId="3233DC60" w:rsidR="00900493" w:rsidRPr="00900493" w:rsidRDefault="00860B34" w:rsidP="00C14D8C">
      <w:pPr>
        <w:pStyle w:val="Tekstpodstawowy"/>
        <w:spacing w:line="360" w:lineRule="auto"/>
        <w:jc w:val="both"/>
        <w:rPr>
          <w:spacing w:val="-8"/>
          <w:sz w:val="22"/>
          <w:szCs w:val="22"/>
        </w:rPr>
      </w:pPr>
      <w:r>
        <w:rPr>
          <w:spacing w:val="-8"/>
          <w:sz w:val="22"/>
          <w:szCs w:val="22"/>
        </w:rPr>
        <w:t xml:space="preserve">- </w:t>
      </w:r>
      <w:r w:rsidR="00900493" w:rsidRPr="00900493">
        <w:rPr>
          <w:spacing w:val="-8"/>
          <w:sz w:val="22"/>
          <w:szCs w:val="22"/>
        </w:rPr>
        <w:t>wymaganiom dla wyrobów dopuszczonych do obrotu i stosowania w budownictwie;</w:t>
      </w:r>
    </w:p>
    <w:p w14:paraId="131CA5DD" w14:textId="0A9A16CF" w:rsidR="00900493" w:rsidRPr="00900493" w:rsidRDefault="00860B34" w:rsidP="00C14D8C">
      <w:pPr>
        <w:pStyle w:val="Tekstpodstawowy"/>
        <w:spacing w:line="360" w:lineRule="auto"/>
        <w:jc w:val="both"/>
        <w:rPr>
          <w:spacing w:val="-8"/>
          <w:sz w:val="22"/>
          <w:szCs w:val="22"/>
        </w:rPr>
      </w:pPr>
      <w:r>
        <w:rPr>
          <w:spacing w:val="-8"/>
          <w:sz w:val="22"/>
          <w:szCs w:val="22"/>
        </w:rPr>
        <w:t xml:space="preserve">14) </w:t>
      </w:r>
      <w:r w:rsidR="00900493" w:rsidRPr="00900493">
        <w:rPr>
          <w:spacing w:val="-8"/>
          <w:sz w:val="22"/>
          <w:szCs w:val="22"/>
        </w:rPr>
        <w:t xml:space="preserve">zapewnienie na własny koszt pełnej obsługi geodezyjnej w zakresie wytyczenia, pomiarów i wykonania geodezyjnej dokumentacji powykonawczej; </w:t>
      </w:r>
    </w:p>
    <w:p w14:paraId="4D13DA5D" w14:textId="5469C50F" w:rsidR="00900493" w:rsidRPr="00900493" w:rsidRDefault="00860B34" w:rsidP="00C14D8C">
      <w:pPr>
        <w:pStyle w:val="Tekstpodstawowy"/>
        <w:spacing w:line="360" w:lineRule="auto"/>
        <w:jc w:val="both"/>
        <w:rPr>
          <w:spacing w:val="-8"/>
          <w:sz w:val="22"/>
          <w:szCs w:val="22"/>
        </w:rPr>
      </w:pPr>
      <w:r>
        <w:rPr>
          <w:spacing w:val="-8"/>
          <w:sz w:val="22"/>
          <w:szCs w:val="22"/>
        </w:rPr>
        <w:t xml:space="preserve">15) </w:t>
      </w:r>
      <w:r w:rsidR="00900493" w:rsidRPr="00900493">
        <w:rPr>
          <w:spacing w:val="-8"/>
          <w:sz w:val="22"/>
          <w:szCs w:val="22"/>
        </w:rPr>
        <w:t>zapewnienie na własny koszt pełnej obsługi geologicznej (w tym nadzoru geologicznego) nad robotami wynikającymi z projektu prac geologicznych wraz ze sporządzenie wymaganej prawem dokumentacji geologicznej;</w:t>
      </w:r>
    </w:p>
    <w:p w14:paraId="0DACFBC7" w14:textId="319D0478" w:rsidR="00900493" w:rsidRPr="00900493" w:rsidRDefault="00860B34" w:rsidP="00C14D8C">
      <w:pPr>
        <w:pStyle w:val="Tekstpodstawowy"/>
        <w:spacing w:line="360" w:lineRule="auto"/>
        <w:jc w:val="both"/>
        <w:rPr>
          <w:spacing w:val="-8"/>
          <w:sz w:val="22"/>
          <w:szCs w:val="22"/>
        </w:rPr>
      </w:pPr>
      <w:r>
        <w:rPr>
          <w:spacing w:val="-8"/>
          <w:sz w:val="22"/>
          <w:szCs w:val="22"/>
        </w:rPr>
        <w:t xml:space="preserve">16) </w:t>
      </w:r>
      <w:r w:rsidR="00900493" w:rsidRPr="00900493">
        <w:rPr>
          <w:spacing w:val="-8"/>
          <w:sz w:val="22"/>
          <w:szCs w:val="22"/>
        </w:rPr>
        <w:t xml:space="preserve">okazywanie w trakcie realizacji robót na żądanie inspektora nadzoru w stosunku do wskazanych materiałów atesty, certyfikaty, świadectwa jakości;  </w:t>
      </w:r>
    </w:p>
    <w:p w14:paraId="4043BA8A" w14:textId="6FC13E57" w:rsidR="00900493" w:rsidRPr="00900493" w:rsidRDefault="00860B34" w:rsidP="00C14D8C">
      <w:pPr>
        <w:pStyle w:val="Tekstpodstawowy"/>
        <w:spacing w:line="360" w:lineRule="auto"/>
        <w:jc w:val="both"/>
        <w:rPr>
          <w:spacing w:val="-8"/>
          <w:sz w:val="22"/>
          <w:szCs w:val="22"/>
        </w:rPr>
      </w:pPr>
      <w:r>
        <w:rPr>
          <w:spacing w:val="-8"/>
          <w:sz w:val="22"/>
          <w:szCs w:val="22"/>
        </w:rPr>
        <w:t xml:space="preserve">17) </w:t>
      </w:r>
      <w:r w:rsidR="00900493" w:rsidRPr="00900493">
        <w:rPr>
          <w:spacing w:val="-8"/>
          <w:sz w:val="22"/>
          <w:szCs w:val="22"/>
        </w:rPr>
        <w:t xml:space="preserve">segregowanie, składowanie, unieszkodliwianie odpadów;              </w:t>
      </w:r>
    </w:p>
    <w:p w14:paraId="01581149" w14:textId="63818C22" w:rsidR="00900493" w:rsidRPr="00900493" w:rsidRDefault="00860B34" w:rsidP="00C14D8C">
      <w:pPr>
        <w:pStyle w:val="Tekstpodstawowy"/>
        <w:spacing w:line="360" w:lineRule="auto"/>
        <w:jc w:val="both"/>
        <w:rPr>
          <w:spacing w:val="-8"/>
          <w:sz w:val="22"/>
          <w:szCs w:val="22"/>
        </w:rPr>
      </w:pPr>
      <w:r>
        <w:rPr>
          <w:spacing w:val="-8"/>
          <w:sz w:val="22"/>
          <w:szCs w:val="22"/>
        </w:rPr>
        <w:t xml:space="preserve">18) </w:t>
      </w:r>
      <w:r w:rsidR="00900493" w:rsidRPr="00900493">
        <w:rPr>
          <w:spacing w:val="-8"/>
          <w:sz w:val="22"/>
          <w:szCs w:val="22"/>
        </w:rPr>
        <w:t>zabezpieczenie we własnym zakresie warunków socjalnych i innych przepisanych prawem warunków i świadczeń dla swoich pracowników, Wykonawca zrzeka się wszelkich roszczeń z tego tytułu wobec Zamawiającego;</w:t>
      </w:r>
    </w:p>
    <w:p w14:paraId="2A9BC622" w14:textId="05891FE2" w:rsidR="00900493" w:rsidRPr="00900493" w:rsidRDefault="00860B34" w:rsidP="00C14D8C">
      <w:pPr>
        <w:pStyle w:val="Tekstpodstawowy"/>
        <w:spacing w:line="360" w:lineRule="auto"/>
        <w:jc w:val="both"/>
        <w:rPr>
          <w:spacing w:val="-8"/>
          <w:sz w:val="22"/>
          <w:szCs w:val="22"/>
        </w:rPr>
      </w:pPr>
      <w:r>
        <w:rPr>
          <w:spacing w:val="-8"/>
          <w:sz w:val="22"/>
          <w:szCs w:val="22"/>
        </w:rPr>
        <w:t xml:space="preserve">19) </w:t>
      </w:r>
      <w:r w:rsidR="00900493" w:rsidRPr="00900493">
        <w:rPr>
          <w:spacing w:val="-8"/>
          <w:sz w:val="22"/>
          <w:szCs w:val="22"/>
        </w:rPr>
        <w:t>pełnienie nadzoru nad odebranymi elementami robót;</w:t>
      </w:r>
    </w:p>
    <w:p w14:paraId="350CCB10" w14:textId="7898D373" w:rsidR="00900493" w:rsidRPr="00900493" w:rsidRDefault="00860B34" w:rsidP="00C14D8C">
      <w:pPr>
        <w:pStyle w:val="Tekstpodstawowy"/>
        <w:spacing w:line="360" w:lineRule="auto"/>
        <w:jc w:val="both"/>
        <w:rPr>
          <w:spacing w:val="-8"/>
          <w:sz w:val="22"/>
          <w:szCs w:val="22"/>
        </w:rPr>
      </w:pPr>
      <w:r>
        <w:rPr>
          <w:spacing w:val="-8"/>
          <w:sz w:val="22"/>
          <w:szCs w:val="22"/>
        </w:rPr>
        <w:t xml:space="preserve">20) </w:t>
      </w:r>
      <w:r w:rsidR="00900493" w:rsidRPr="00900493">
        <w:rPr>
          <w:spacing w:val="-8"/>
          <w:sz w:val="22"/>
          <w:szCs w:val="22"/>
        </w:rPr>
        <w:t>utrzymanie ogólnego porządku na budowie poprzez::</w:t>
      </w:r>
    </w:p>
    <w:p w14:paraId="46D6F972" w14:textId="7438207A" w:rsidR="00900493" w:rsidRPr="00900493" w:rsidRDefault="00860B34" w:rsidP="00C14D8C">
      <w:pPr>
        <w:pStyle w:val="Tekstpodstawowy"/>
        <w:spacing w:line="360" w:lineRule="auto"/>
        <w:jc w:val="both"/>
        <w:rPr>
          <w:spacing w:val="-8"/>
          <w:sz w:val="22"/>
          <w:szCs w:val="22"/>
        </w:rPr>
      </w:pPr>
      <w:r>
        <w:rPr>
          <w:spacing w:val="-8"/>
          <w:sz w:val="22"/>
          <w:szCs w:val="22"/>
        </w:rPr>
        <w:t xml:space="preserve">a) </w:t>
      </w:r>
      <w:r w:rsidR="00900493" w:rsidRPr="00900493">
        <w:rPr>
          <w:spacing w:val="-8"/>
          <w:sz w:val="22"/>
          <w:szCs w:val="22"/>
        </w:rPr>
        <w:t>ochronę mienia,</w:t>
      </w:r>
    </w:p>
    <w:p w14:paraId="402C5754" w14:textId="2842EB12" w:rsidR="00900493" w:rsidRPr="00900493" w:rsidRDefault="00860B34" w:rsidP="00C14D8C">
      <w:pPr>
        <w:pStyle w:val="Tekstpodstawowy"/>
        <w:spacing w:line="360" w:lineRule="auto"/>
        <w:jc w:val="both"/>
        <w:rPr>
          <w:spacing w:val="-8"/>
          <w:sz w:val="22"/>
          <w:szCs w:val="22"/>
        </w:rPr>
      </w:pPr>
      <w:r>
        <w:rPr>
          <w:spacing w:val="-8"/>
          <w:sz w:val="22"/>
          <w:szCs w:val="22"/>
        </w:rPr>
        <w:t xml:space="preserve">b) </w:t>
      </w:r>
      <w:r w:rsidR="00900493" w:rsidRPr="00900493">
        <w:rPr>
          <w:spacing w:val="-8"/>
          <w:sz w:val="22"/>
          <w:szCs w:val="22"/>
        </w:rPr>
        <w:t>oznakowanie i zabezpieczenie terenu budowy,</w:t>
      </w:r>
    </w:p>
    <w:p w14:paraId="001F09A3" w14:textId="175EFC3E" w:rsidR="00900493" w:rsidRPr="00900493" w:rsidRDefault="00860B34" w:rsidP="00C14D8C">
      <w:pPr>
        <w:pStyle w:val="Tekstpodstawowy"/>
        <w:spacing w:line="360" w:lineRule="auto"/>
        <w:jc w:val="both"/>
        <w:rPr>
          <w:spacing w:val="-8"/>
          <w:sz w:val="22"/>
          <w:szCs w:val="22"/>
        </w:rPr>
      </w:pPr>
      <w:r>
        <w:rPr>
          <w:spacing w:val="-8"/>
          <w:sz w:val="22"/>
          <w:szCs w:val="22"/>
        </w:rPr>
        <w:t xml:space="preserve">c)  </w:t>
      </w:r>
      <w:r w:rsidR="00900493" w:rsidRPr="00900493">
        <w:rPr>
          <w:spacing w:val="-8"/>
          <w:sz w:val="22"/>
          <w:szCs w:val="22"/>
        </w:rPr>
        <w:t>nadzór nad bezpieczeństwem i higieną pracy,</w:t>
      </w:r>
    </w:p>
    <w:p w14:paraId="41C156B5" w14:textId="1A9C9EB1" w:rsidR="00900493" w:rsidRPr="00900493" w:rsidRDefault="00860B34" w:rsidP="00C14D8C">
      <w:pPr>
        <w:pStyle w:val="Tekstpodstawowy"/>
        <w:spacing w:line="360" w:lineRule="auto"/>
        <w:jc w:val="both"/>
        <w:rPr>
          <w:spacing w:val="-8"/>
          <w:sz w:val="22"/>
          <w:szCs w:val="22"/>
        </w:rPr>
      </w:pPr>
      <w:r>
        <w:rPr>
          <w:spacing w:val="-8"/>
          <w:sz w:val="22"/>
          <w:szCs w:val="22"/>
        </w:rPr>
        <w:lastRenderedPageBreak/>
        <w:t>d)</w:t>
      </w:r>
      <w:r w:rsidR="00900493" w:rsidRPr="00900493">
        <w:rPr>
          <w:spacing w:val="-8"/>
          <w:sz w:val="22"/>
          <w:szCs w:val="22"/>
        </w:rPr>
        <w:t>zapewnienie zabezpieczenia przeciwpożarowego,</w:t>
      </w:r>
    </w:p>
    <w:p w14:paraId="312822D7" w14:textId="31FF8701" w:rsidR="00900493" w:rsidRPr="00900493" w:rsidRDefault="00860B34" w:rsidP="00C14D8C">
      <w:pPr>
        <w:pStyle w:val="Tekstpodstawowy"/>
        <w:spacing w:line="360" w:lineRule="auto"/>
        <w:jc w:val="both"/>
        <w:rPr>
          <w:spacing w:val="-8"/>
          <w:sz w:val="22"/>
          <w:szCs w:val="22"/>
        </w:rPr>
      </w:pPr>
      <w:r>
        <w:rPr>
          <w:spacing w:val="-8"/>
          <w:sz w:val="22"/>
          <w:szCs w:val="22"/>
        </w:rPr>
        <w:t xml:space="preserve">e) </w:t>
      </w:r>
      <w:r w:rsidR="00900493" w:rsidRPr="00900493">
        <w:rPr>
          <w:spacing w:val="-8"/>
          <w:sz w:val="22"/>
          <w:szCs w:val="22"/>
        </w:rPr>
        <w:t>usuwanie awarii związanych z prowadzeniem budowy,</w:t>
      </w:r>
    </w:p>
    <w:p w14:paraId="6BCD6619" w14:textId="32EAF8D9" w:rsidR="00900493" w:rsidRPr="00900493" w:rsidRDefault="00860B34" w:rsidP="00C14D8C">
      <w:pPr>
        <w:pStyle w:val="Tekstpodstawowy"/>
        <w:spacing w:line="360" w:lineRule="auto"/>
        <w:jc w:val="both"/>
        <w:rPr>
          <w:spacing w:val="-8"/>
          <w:sz w:val="22"/>
          <w:szCs w:val="22"/>
        </w:rPr>
      </w:pPr>
      <w:r>
        <w:rPr>
          <w:spacing w:val="-8"/>
          <w:sz w:val="22"/>
          <w:szCs w:val="22"/>
        </w:rPr>
        <w:t xml:space="preserve">f) </w:t>
      </w:r>
      <w:r w:rsidR="00900493" w:rsidRPr="00900493">
        <w:rPr>
          <w:spacing w:val="-8"/>
          <w:sz w:val="22"/>
          <w:szCs w:val="22"/>
        </w:rPr>
        <w:t>wykonanie zabezpieczeń w rejonie prowadzonych robót;</w:t>
      </w:r>
    </w:p>
    <w:p w14:paraId="41D2BEAC" w14:textId="3A359679" w:rsidR="00900493" w:rsidRPr="00900493" w:rsidRDefault="00860B34" w:rsidP="00C14D8C">
      <w:pPr>
        <w:pStyle w:val="Tekstpodstawowy"/>
        <w:spacing w:line="360" w:lineRule="auto"/>
        <w:jc w:val="both"/>
        <w:rPr>
          <w:spacing w:val="-8"/>
          <w:sz w:val="22"/>
          <w:szCs w:val="22"/>
        </w:rPr>
      </w:pPr>
      <w:r>
        <w:rPr>
          <w:spacing w:val="-8"/>
          <w:sz w:val="22"/>
          <w:szCs w:val="22"/>
        </w:rPr>
        <w:t xml:space="preserve">21) </w:t>
      </w:r>
      <w:r w:rsidR="00900493" w:rsidRPr="00900493">
        <w:rPr>
          <w:spacing w:val="-8"/>
          <w:sz w:val="22"/>
          <w:szCs w:val="22"/>
        </w:rPr>
        <w:t>uprzednie uzgodnienie z Zamawiającym w formie pisemnej wszelkich zmian dotyczących terminów, zakresu robót lub sposobu ich realizacji, pod rygorem nieważności wprowadzonych zmian;</w:t>
      </w:r>
    </w:p>
    <w:p w14:paraId="4CE9B469" w14:textId="34DA7B72" w:rsidR="00900493" w:rsidRPr="00900493" w:rsidRDefault="00860B34" w:rsidP="00C14D8C">
      <w:pPr>
        <w:pStyle w:val="Tekstpodstawowy"/>
        <w:spacing w:line="360" w:lineRule="auto"/>
        <w:jc w:val="both"/>
        <w:rPr>
          <w:spacing w:val="-8"/>
          <w:sz w:val="22"/>
          <w:szCs w:val="22"/>
        </w:rPr>
      </w:pPr>
      <w:r>
        <w:rPr>
          <w:spacing w:val="-8"/>
          <w:sz w:val="22"/>
          <w:szCs w:val="22"/>
        </w:rPr>
        <w:t xml:space="preserve">22) </w:t>
      </w:r>
      <w:r w:rsidR="00900493" w:rsidRPr="00900493">
        <w:rPr>
          <w:spacing w:val="-8"/>
          <w:sz w:val="22"/>
          <w:szCs w:val="22"/>
        </w:rPr>
        <w:t>prowadzenie dziennika budowy;</w:t>
      </w:r>
    </w:p>
    <w:p w14:paraId="3CBAF783" w14:textId="3CBE95F0" w:rsidR="00900493" w:rsidRPr="00900493" w:rsidRDefault="00860B34" w:rsidP="00C14D8C">
      <w:pPr>
        <w:pStyle w:val="Tekstpodstawowy"/>
        <w:spacing w:line="360" w:lineRule="auto"/>
        <w:jc w:val="both"/>
        <w:rPr>
          <w:spacing w:val="-8"/>
          <w:sz w:val="22"/>
          <w:szCs w:val="22"/>
        </w:rPr>
      </w:pPr>
      <w:r>
        <w:rPr>
          <w:spacing w:val="-8"/>
          <w:sz w:val="22"/>
          <w:szCs w:val="22"/>
        </w:rPr>
        <w:t xml:space="preserve">23) </w:t>
      </w:r>
      <w:r w:rsidR="00900493" w:rsidRPr="00900493">
        <w:rPr>
          <w:spacing w:val="-8"/>
          <w:sz w:val="22"/>
          <w:szCs w:val="22"/>
        </w:rPr>
        <w:t>wyprzedzające informowanie o problemach lub okolicznościach mogących wpłynąć na jakość robót lub opóźnienie terminu ich zakończenia, wynikającego z niniejszej umowy;</w:t>
      </w:r>
    </w:p>
    <w:p w14:paraId="6BB62E7C" w14:textId="1B3C6C92" w:rsidR="00900493" w:rsidRPr="00900493" w:rsidRDefault="00860B34" w:rsidP="00C14D8C">
      <w:pPr>
        <w:pStyle w:val="Tekstpodstawowy"/>
        <w:spacing w:line="360" w:lineRule="auto"/>
        <w:jc w:val="both"/>
        <w:rPr>
          <w:spacing w:val="-8"/>
          <w:sz w:val="22"/>
          <w:szCs w:val="22"/>
        </w:rPr>
      </w:pPr>
      <w:r>
        <w:rPr>
          <w:spacing w:val="-8"/>
          <w:sz w:val="22"/>
          <w:szCs w:val="22"/>
        </w:rPr>
        <w:t>24)</w:t>
      </w:r>
      <w:r w:rsidR="00397F51">
        <w:rPr>
          <w:spacing w:val="-8"/>
          <w:sz w:val="22"/>
          <w:szCs w:val="22"/>
        </w:rPr>
        <w:t xml:space="preserve"> </w:t>
      </w:r>
      <w:r w:rsidR="00900493" w:rsidRPr="00900493">
        <w:rPr>
          <w:spacing w:val="-8"/>
          <w:sz w:val="22"/>
          <w:szCs w:val="22"/>
        </w:rPr>
        <w:t xml:space="preserve">informowanie o problemach związanych z realizacją przedmiotu umowy inspektora nadzoru w czasie umożliwiającym mu podjęcie stosownych decyzji;     </w:t>
      </w:r>
    </w:p>
    <w:p w14:paraId="47223957" w14:textId="781DF095" w:rsidR="00900493" w:rsidRPr="00900493" w:rsidRDefault="00860B34" w:rsidP="00C14D8C">
      <w:pPr>
        <w:pStyle w:val="Tekstpodstawowy"/>
        <w:spacing w:line="360" w:lineRule="auto"/>
        <w:jc w:val="both"/>
        <w:rPr>
          <w:spacing w:val="-8"/>
          <w:sz w:val="22"/>
          <w:szCs w:val="22"/>
        </w:rPr>
      </w:pPr>
      <w:r>
        <w:rPr>
          <w:spacing w:val="-8"/>
          <w:sz w:val="22"/>
          <w:szCs w:val="22"/>
        </w:rPr>
        <w:t>25)</w:t>
      </w:r>
      <w:r w:rsidR="00397F51">
        <w:rPr>
          <w:spacing w:val="-8"/>
          <w:sz w:val="22"/>
          <w:szCs w:val="22"/>
        </w:rPr>
        <w:t xml:space="preserve"> </w:t>
      </w:r>
      <w:r w:rsidR="00900493" w:rsidRPr="00900493">
        <w:rPr>
          <w:spacing w:val="-8"/>
          <w:sz w:val="22"/>
          <w:szCs w:val="22"/>
        </w:rPr>
        <w:t>ponoszenie odpowiedzialności wobec osób trzecich za wszelkie szkody spowodowane na placu budowy w związku z prowadzonymi robotami;</w:t>
      </w:r>
    </w:p>
    <w:p w14:paraId="06FEA6D6" w14:textId="2FA37246" w:rsidR="00900493" w:rsidRPr="00900493" w:rsidRDefault="00860B34" w:rsidP="00C14D8C">
      <w:pPr>
        <w:pStyle w:val="Tekstpodstawowy"/>
        <w:spacing w:line="360" w:lineRule="auto"/>
        <w:jc w:val="both"/>
        <w:rPr>
          <w:spacing w:val="-8"/>
          <w:sz w:val="22"/>
          <w:szCs w:val="22"/>
        </w:rPr>
      </w:pPr>
      <w:r>
        <w:rPr>
          <w:spacing w:val="-8"/>
          <w:sz w:val="22"/>
          <w:szCs w:val="22"/>
        </w:rPr>
        <w:t>26)</w:t>
      </w:r>
      <w:r w:rsidR="00397F51">
        <w:rPr>
          <w:spacing w:val="-8"/>
          <w:sz w:val="22"/>
          <w:szCs w:val="22"/>
        </w:rPr>
        <w:t xml:space="preserve"> </w:t>
      </w:r>
      <w:r w:rsidR="00900493" w:rsidRPr="00900493">
        <w:rPr>
          <w:spacing w:val="-8"/>
          <w:sz w:val="22"/>
          <w:szCs w:val="22"/>
        </w:rPr>
        <w:t>stosowanie się do pisemnych poleceń i wskazówek inspektora nadzoru oraz Zamawiającego w trakcie wykonywania przedmiotu umowy;</w:t>
      </w:r>
    </w:p>
    <w:p w14:paraId="72530641" w14:textId="712F00D3" w:rsidR="00900493" w:rsidRPr="00900493" w:rsidRDefault="00397F51" w:rsidP="00C14D8C">
      <w:pPr>
        <w:pStyle w:val="Tekstpodstawowy"/>
        <w:spacing w:line="360" w:lineRule="auto"/>
        <w:jc w:val="both"/>
        <w:rPr>
          <w:spacing w:val="-8"/>
          <w:sz w:val="22"/>
          <w:szCs w:val="22"/>
        </w:rPr>
      </w:pPr>
      <w:r>
        <w:rPr>
          <w:spacing w:val="-8"/>
          <w:sz w:val="22"/>
          <w:szCs w:val="22"/>
        </w:rPr>
        <w:t xml:space="preserve">27) </w:t>
      </w:r>
      <w:r w:rsidR="00900493" w:rsidRPr="00900493">
        <w:rPr>
          <w:spacing w:val="-8"/>
          <w:sz w:val="22"/>
          <w:szCs w:val="22"/>
        </w:rPr>
        <w:t>przedkładanie  inspektorowi  nadzoru  na  jego  pisemne  żądanie  zgłoszone  w  każdym  czasie  trwania  umowy  wszelkich dokumentów, materiałów i informacji potrzebnych mu do oceny prawidłowości wykonania umowy;</w:t>
      </w:r>
    </w:p>
    <w:p w14:paraId="7623D363" w14:textId="1D538D67" w:rsidR="00900493" w:rsidRPr="00900493" w:rsidRDefault="00397F51" w:rsidP="00C14D8C">
      <w:pPr>
        <w:pStyle w:val="Tekstpodstawowy"/>
        <w:spacing w:line="360" w:lineRule="auto"/>
        <w:jc w:val="both"/>
        <w:rPr>
          <w:sz w:val="22"/>
          <w:szCs w:val="22"/>
        </w:rPr>
      </w:pPr>
      <w:r>
        <w:rPr>
          <w:spacing w:val="-8"/>
          <w:sz w:val="22"/>
          <w:szCs w:val="22"/>
        </w:rPr>
        <w:t>28)</w:t>
      </w:r>
      <w:r w:rsidR="008225BA">
        <w:rPr>
          <w:spacing w:val="-8"/>
          <w:sz w:val="22"/>
          <w:szCs w:val="22"/>
        </w:rPr>
        <w:t xml:space="preserve"> </w:t>
      </w:r>
      <w:r w:rsidR="00900493" w:rsidRPr="00900493">
        <w:rPr>
          <w:spacing w:val="-8"/>
          <w:sz w:val="22"/>
          <w:szCs w:val="22"/>
        </w:rPr>
        <w:t>likwidacja zaplecza budowy i uporządkowanie terenu w terminie nie późniejszym niż w dniu zgłoszenia gotowości do odbioru końcowego robót;</w:t>
      </w:r>
      <w:r w:rsidR="00900493" w:rsidRPr="00900493">
        <w:rPr>
          <w:sz w:val="22"/>
          <w:szCs w:val="22"/>
        </w:rPr>
        <w:t xml:space="preserve"> </w:t>
      </w:r>
    </w:p>
    <w:p w14:paraId="57716CD5" w14:textId="26B46D08" w:rsidR="00900493" w:rsidRPr="00900493" w:rsidRDefault="00397F51" w:rsidP="00C14D8C">
      <w:pPr>
        <w:pStyle w:val="Tekstpodstawowy"/>
        <w:spacing w:line="360" w:lineRule="auto"/>
        <w:jc w:val="both"/>
        <w:rPr>
          <w:sz w:val="22"/>
          <w:szCs w:val="22"/>
        </w:rPr>
      </w:pPr>
      <w:r>
        <w:rPr>
          <w:sz w:val="22"/>
          <w:szCs w:val="22"/>
        </w:rPr>
        <w:t xml:space="preserve">29)  </w:t>
      </w:r>
      <w:r w:rsidR="00900493" w:rsidRPr="00900493">
        <w:rPr>
          <w:sz w:val="22"/>
          <w:szCs w:val="22"/>
        </w:rPr>
        <w:t>kompletowanie w trakcie realizacji robót stanowiących przedmiot niniejszej umowy wszelkiej dokumentacji zgodnie z przepisami Prawa budowlanego oraz przygotowanie do odbioru końcowego robót kompletu dokumentów niezbędnych przy odbiorze w tym dotyczących przyłączy i instalacji podlegających przekazaniu odpowiednim służbom eksploatującym;</w:t>
      </w:r>
    </w:p>
    <w:p w14:paraId="35690890" w14:textId="72C78513"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30) </w:t>
      </w:r>
      <w:r w:rsidR="00900493" w:rsidRPr="00900493">
        <w:rPr>
          <w:rFonts w:ascii="Times New Roman" w:hAnsi="Times New Roman" w:cs="Times New Roman"/>
          <w:sz w:val="22"/>
          <w:szCs w:val="22"/>
          <w:lang w:eastAsia="ar-SA"/>
        </w:rPr>
        <w:t>przygotowanie dokumentów do zgłoszenia urządzeń ciśnieniowych do UDT w celu ich pierwszej rejestracji;</w:t>
      </w:r>
    </w:p>
    <w:p w14:paraId="197A4658" w14:textId="6B491A71"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31) </w:t>
      </w:r>
      <w:r w:rsidR="00900493" w:rsidRPr="00900493">
        <w:rPr>
          <w:rFonts w:ascii="Times New Roman" w:hAnsi="Times New Roman" w:cs="Times New Roman"/>
          <w:sz w:val="22"/>
          <w:szCs w:val="22"/>
          <w:lang w:eastAsia="ar-SA"/>
        </w:rPr>
        <w:t>dokonanie rozruchu instalacji wraz z badaniami laboratoryjnymi;</w:t>
      </w:r>
    </w:p>
    <w:p w14:paraId="02E96322" w14:textId="6E885AA8"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32) </w:t>
      </w:r>
      <w:r w:rsidR="00900493" w:rsidRPr="00900493">
        <w:rPr>
          <w:rFonts w:ascii="Times New Roman" w:hAnsi="Times New Roman" w:cs="Times New Roman"/>
          <w:sz w:val="22"/>
          <w:szCs w:val="22"/>
          <w:lang w:eastAsia="ar-SA"/>
        </w:rPr>
        <w:t>sporządzenie instrukcji obsługi dla wybudowanej SUW i innych dokumentów związanych z jej eksploatacją;</w:t>
      </w:r>
    </w:p>
    <w:p w14:paraId="4E8CB590" w14:textId="000AD7BF"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34) </w:t>
      </w:r>
      <w:r w:rsidR="00900493" w:rsidRPr="00900493">
        <w:rPr>
          <w:rFonts w:ascii="Times New Roman" w:hAnsi="Times New Roman" w:cs="Times New Roman"/>
          <w:sz w:val="22"/>
          <w:szCs w:val="22"/>
          <w:lang w:eastAsia="ar-SA"/>
        </w:rPr>
        <w:t>przeszkolenie obsługi SUW;</w:t>
      </w:r>
    </w:p>
    <w:p w14:paraId="071E4796" w14:textId="3B035F7A"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35) </w:t>
      </w:r>
      <w:r w:rsidR="00900493" w:rsidRPr="00900493">
        <w:rPr>
          <w:rFonts w:ascii="Times New Roman" w:hAnsi="Times New Roman" w:cs="Times New Roman"/>
          <w:sz w:val="22"/>
          <w:szCs w:val="22"/>
          <w:lang w:eastAsia="ar-SA"/>
        </w:rPr>
        <w:t>uzyskanie wody o jakości spełniającej wymagania zawarte w obowiązującym rozporządzeniu Ministra Zdrowia z dnia 7 grudnia 2017r. (Dz.U. z 2017 poz.2294) w sprawie jakości wody przeznaczonej do spożycia przez ludzi.</w:t>
      </w:r>
    </w:p>
    <w:p w14:paraId="2FACE9AF" w14:textId="0B72A1CB" w:rsidR="00900493" w:rsidRPr="00900493" w:rsidRDefault="00900493" w:rsidP="00C14D8C">
      <w:pPr>
        <w:pStyle w:val="Tekstpodstawowy"/>
        <w:spacing w:line="360" w:lineRule="auto"/>
        <w:jc w:val="both"/>
        <w:rPr>
          <w:spacing w:val="-8"/>
          <w:sz w:val="22"/>
          <w:szCs w:val="22"/>
        </w:rPr>
      </w:pPr>
      <w:r w:rsidRPr="00900493">
        <w:rPr>
          <w:spacing w:val="-8"/>
          <w:sz w:val="22"/>
          <w:szCs w:val="22"/>
        </w:rPr>
        <w:t>2. Wykonawca ponosi pełna odpowiedzialność finansową za skutki wad przedmiotu umowy w zakresie dokumentacji projektowej, powstałych z jego winy, a powodujących dodatkowe nieuzasadnione koszty</w:t>
      </w:r>
      <w:r w:rsidR="00397F51">
        <w:rPr>
          <w:spacing w:val="-8"/>
          <w:sz w:val="22"/>
          <w:szCs w:val="22"/>
        </w:rPr>
        <w:t xml:space="preserve"> </w:t>
      </w:r>
      <w:r w:rsidRPr="00900493">
        <w:rPr>
          <w:spacing w:val="-8"/>
          <w:sz w:val="22"/>
          <w:szCs w:val="22"/>
        </w:rPr>
        <w:t xml:space="preserve"> z punktu widzenia przebiegu procesu inwestycyjnego;</w:t>
      </w:r>
    </w:p>
    <w:p w14:paraId="315EBDE6" w14:textId="2B69C673" w:rsidR="00900493" w:rsidRPr="00900493" w:rsidRDefault="00900493" w:rsidP="00C14D8C">
      <w:pPr>
        <w:spacing w:line="360" w:lineRule="auto"/>
        <w:jc w:val="both"/>
        <w:rPr>
          <w:rFonts w:ascii="Times New Roman" w:hAnsi="Times New Roman" w:cs="Times New Roman"/>
          <w:sz w:val="22"/>
          <w:szCs w:val="22"/>
        </w:rPr>
      </w:pPr>
      <w:r w:rsidRPr="00900493">
        <w:rPr>
          <w:rFonts w:ascii="Times New Roman" w:hAnsi="Times New Roman" w:cs="Times New Roman"/>
          <w:sz w:val="22"/>
          <w:szCs w:val="22"/>
        </w:rPr>
        <w:t>3. Wykonawca jest wytwórcą odpadów w rozumieniu przepisów ustawy z dnia 14 grudnia 2012 r. o odpadach (Dz.U. z 202</w:t>
      </w:r>
      <w:r w:rsidR="006A0D6F">
        <w:rPr>
          <w:rFonts w:ascii="Times New Roman" w:hAnsi="Times New Roman" w:cs="Times New Roman"/>
          <w:sz w:val="22"/>
          <w:szCs w:val="22"/>
        </w:rPr>
        <w:t>1</w:t>
      </w:r>
      <w:r w:rsidRPr="00900493">
        <w:rPr>
          <w:rFonts w:ascii="Times New Roman" w:hAnsi="Times New Roman" w:cs="Times New Roman"/>
          <w:sz w:val="22"/>
          <w:szCs w:val="22"/>
        </w:rPr>
        <w:t xml:space="preserve"> r. poz. 7</w:t>
      </w:r>
      <w:r w:rsidR="006A0D6F">
        <w:rPr>
          <w:rFonts w:ascii="Times New Roman" w:hAnsi="Times New Roman" w:cs="Times New Roman"/>
          <w:sz w:val="22"/>
          <w:szCs w:val="22"/>
        </w:rPr>
        <w:t>79</w:t>
      </w:r>
      <w:r w:rsidRPr="00900493">
        <w:rPr>
          <w:rFonts w:ascii="Times New Roman" w:hAnsi="Times New Roman" w:cs="Times New Roman"/>
          <w:sz w:val="22"/>
          <w:szCs w:val="22"/>
        </w:rPr>
        <w:t xml:space="preserve"> z późn.zm.), w związku z tym zobowiązany jest do przestrzegania </w:t>
      </w:r>
      <w:r w:rsidRPr="00900493">
        <w:rPr>
          <w:rFonts w:ascii="Times New Roman" w:hAnsi="Times New Roman" w:cs="Times New Roman"/>
          <w:sz w:val="22"/>
          <w:szCs w:val="22"/>
        </w:rPr>
        <w:lastRenderedPageBreak/>
        <w:t>przepisów tejże ustawy oraz przepisów wynikających z ustawy z dnia 27 kwietnia 2001 r. Prawo ochrony środowiska (Dz.U. z 20</w:t>
      </w:r>
      <w:r w:rsidR="006A0D6F">
        <w:rPr>
          <w:rFonts w:ascii="Times New Roman" w:hAnsi="Times New Roman" w:cs="Times New Roman"/>
          <w:sz w:val="22"/>
          <w:szCs w:val="22"/>
        </w:rPr>
        <w:t>21</w:t>
      </w:r>
      <w:r w:rsidRPr="00900493">
        <w:rPr>
          <w:rFonts w:ascii="Times New Roman" w:hAnsi="Times New Roman" w:cs="Times New Roman"/>
          <w:sz w:val="22"/>
          <w:szCs w:val="22"/>
        </w:rPr>
        <w:t xml:space="preserve"> r. poz. </w:t>
      </w:r>
      <w:r w:rsidR="006A0D6F">
        <w:rPr>
          <w:rFonts w:ascii="Times New Roman" w:hAnsi="Times New Roman" w:cs="Times New Roman"/>
          <w:sz w:val="22"/>
          <w:szCs w:val="22"/>
        </w:rPr>
        <w:t>1973</w:t>
      </w:r>
      <w:r w:rsidRPr="00900493">
        <w:rPr>
          <w:rFonts w:ascii="Times New Roman" w:hAnsi="Times New Roman" w:cs="Times New Roman"/>
          <w:sz w:val="22"/>
          <w:szCs w:val="22"/>
        </w:rPr>
        <w:t xml:space="preserve"> z późn.zm.). Wykonawca w trakcie realizacji przedmiotu umowy ma obowiązek w pierwszej kolejności poddania odpadów budowlanych (np. odpadów betonowych, gruzu budowlanego, ziemi) odzyskowi, a jeżeli z przyczyn technologicznych jest on niemożliwy lub nieuzasadniony z przyczyn ekologicznych lub ekonomicznych, zobowiązany jest do</w:t>
      </w:r>
      <w:r w:rsidR="00397F51">
        <w:rPr>
          <w:rFonts w:ascii="Times New Roman" w:hAnsi="Times New Roman" w:cs="Times New Roman"/>
          <w:sz w:val="22"/>
          <w:szCs w:val="22"/>
        </w:rPr>
        <w:t xml:space="preserve"> </w:t>
      </w:r>
      <w:r w:rsidRPr="00900493">
        <w:rPr>
          <w:rFonts w:ascii="Times New Roman" w:hAnsi="Times New Roman" w:cs="Times New Roman"/>
          <w:sz w:val="22"/>
          <w:szCs w:val="22"/>
        </w:rPr>
        <w:t>przekazania powstałych odpadów do unieszkodliwienia. Wykonawca zobowiązany jest udokumentować Zamawiającemu sposób gospodarowania tymi odpadami, jako warunek dokonania odbioru końcowego realizowanego zamówienia.</w:t>
      </w:r>
    </w:p>
    <w:p w14:paraId="1AA7EF15" w14:textId="40914345" w:rsidR="00900493" w:rsidRPr="00900493" w:rsidRDefault="00397F51" w:rsidP="00C14D8C">
      <w:pPr>
        <w:autoSpaceDE w:val="0"/>
        <w:spacing w:line="360" w:lineRule="auto"/>
        <w:jc w:val="both"/>
        <w:rPr>
          <w:rFonts w:ascii="Times New Roman" w:eastAsia="TimesNewRomanPSMT" w:hAnsi="Times New Roman" w:cs="Times New Roman"/>
          <w:sz w:val="22"/>
          <w:szCs w:val="22"/>
          <w:lang w:eastAsia="ar-SA"/>
        </w:rPr>
      </w:pPr>
      <w:r>
        <w:rPr>
          <w:rFonts w:ascii="Times New Roman" w:hAnsi="Times New Roman" w:cs="Times New Roman"/>
          <w:sz w:val="22"/>
          <w:szCs w:val="22"/>
          <w:lang w:eastAsia="ar-SA"/>
        </w:rPr>
        <w:t>4</w:t>
      </w:r>
      <w:r w:rsidR="00900493" w:rsidRPr="00900493">
        <w:rPr>
          <w:rFonts w:ascii="Times New Roman" w:hAnsi="Times New Roman" w:cs="Times New Roman"/>
          <w:sz w:val="22"/>
          <w:szCs w:val="22"/>
          <w:lang w:eastAsia="ar-SA"/>
        </w:rPr>
        <w:t>. Wykonawca będzie pełnił nadzór autorski w ramach wynagrodzenia i ma obowiązek stawienia się na budowie w terminie wskazanym przez Zamawiającego.</w:t>
      </w:r>
      <w:r w:rsidR="00900493" w:rsidRPr="00900493">
        <w:rPr>
          <w:rFonts w:ascii="Times New Roman" w:eastAsia="TimesNewRomanPSMT" w:hAnsi="Times New Roman" w:cs="Times New Roman"/>
          <w:sz w:val="22"/>
          <w:szCs w:val="22"/>
          <w:lang w:eastAsia="ar-SA"/>
        </w:rPr>
        <w:t xml:space="preserve"> Nadzór autorski sprawowany będzie przez Wykonawcę stosownie do art. 20 ust 1 pkt 4 ustawy Prawo budowlane i w szczególności będzie obejmował:</w:t>
      </w:r>
    </w:p>
    <w:p w14:paraId="378BB9E4" w14:textId="648015BC"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1) </w:t>
      </w:r>
      <w:r w:rsidR="00900493" w:rsidRPr="00900493">
        <w:rPr>
          <w:rFonts w:ascii="Times New Roman" w:hAnsi="Times New Roman" w:cs="Times New Roman"/>
          <w:sz w:val="22"/>
          <w:szCs w:val="22"/>
          <w:lang w:eastAsia="ar-SA"/>
        </w:rPr>
        <w:t>nadzór nad zgodnością wykonawstwa z dokumentacją projektową w zakresie rozwiązań materiałowych, użytkowych, technicznych i technologicznych;</w:t>
      </w:r>
    </w:p>
    <w:p w14:paraId="066741B0" w14:textId="356FBE8C"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2)  </w:t>
      </w:r>
      <w:r w:rsidR="00900493" w:rsidRPr="00900493">
        <w:rPr>
          <w:rFonts w:ascii="Times New Roman" w:hAnsi="Times New Roman" w:cs="Times New Roman"/>
          <w:sz w:val="22"/>
          <w:szCs w:val="22"/>
          <w:lang w:eastAsia="ar-SA"/>
        </w:rPr>
        <w:t>wyjaśnianie wątpliwości dotyczących opracowanej dokumentacji projektowej i zawartych w niej rozwiązań, w tym uszczegóławiania rysunków wykonawczych, nanoszenia poprawek lub uzupełnień na wszystkich egzemplarzach dokumentacji;</w:t>
      </w:r>
    </w:p>
    <w:p w14:paraId="424FB8F5" w14:textId="29646749"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3)</w:t>
      </w:r>
      <w:r w:rsidR="008225BA">
        <w:rPr>
          <w:rFonts w:ascii="Times New Roman" w:hAnsi="Times New Roman" w:cs="Times New Roman"/>
          <w:sz w:val="22"/>
          <w:szCs w:val="22"/>
          <w:lang w:eastAsia="ar-SA"/>
        </w:rPr>
        <w:t xml:space="preserve"> </w:t>
      </w:r>
      <w:r w:rsidR="00900493" w:rsidRPr="00900493">
        <w:rPr>
          <w:rFonts w:ascii="Times New Roman" w:hAnsi="Times New Roman" w:cs="Times New Roman"/>
          <w:sz w:val="22"/>
          <w:szCs w:val="22"/>
          <w:lang w:eastAsia="ar-SA"/>
        </w:rPr>
        <w:t>uzgadnianie z Zamawiającym możliwości wprowadzenia rozwiązań zamiennych w stosunku do przewidzianych w dokumentacji projektowej, zgłoszonych przez kierownika budowy lub nadzór inwestorski, w odniesieniu do materiałów i konstrukcji oraz rozwiązań technicznych i technologicznych;</w:t>
      </w:r>
    </w:p>
    <w:p w14:paraId="07775571" w14:textId="1AEDDBFA"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4) </w:t>
      </w:r>
      <w:r w:rsidR="00900493" w:rsidRPr="00900493">
        <w:rPr>
          <w:rFonts w:ascii="Times New Roman" w:hAnsi="Times New Roman" w:cs="Times New Roman"/>
          <w:sz w:val="22"/>
          <w:szCs w:val="22"/>
          <w:lang w:eastAsia="ar-SA"/>
        </w:rPr>
        <w:t>czuwanie, by zakres ewentualnie wprowadzonych zmian nie spowodował istotnej zmiany zatwierdzonego projektu, wymagającej uzyskania nowego pozwolenia na budowę;</w:t>
      </w:r>
    </w:p>
    <w:p w14:paraId="081579A4" w14:textId="321CB480"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5) </w:t>
      </w:r>
      <w:r w:rsidR="00900493" w:rsidRPr="00900493">
        <w:rPr>
          <w:rFonts w:ascii="Times New Roman" w:hAnsi="Times New Roman" w:cs="Times New Roman"/>
          <w:sz w:val="22"/>
          <w:szCs w:val="22"/>
          <w:lang w:eastAsia="ar-SA"/>
        </w:rPr>
        <w:t>przedstawianie propozycji rozwiązań zamiennych, w przypadku niemożności zastosowania rozwiązań występujących w dokumentacji projektowej lub gdy ich zastosowanie jest nieekonomiczne lub nieefektywne w świetle aktualnej wiedzy i zasad sztuki budowlanej a koszt zastosowania nowych nie zwiększy kosztów zadania z zastrzeżeniem, że każde rozwiązanie musi być zaakceptowane przez Zamawiającego;</w:t>
      </w:r>
    </w:p>
    <w:p w14:paraId="3AE834C9" w14:textId="1D08878E"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 </w:t>
      </w:r>
      <w:r w:rsidR="00900493" w:rsidRPr="00900493">
        <w:rPr>
          <w:rFonts w:ascii="Times New Roman" w:hAnsi="Times New Roman" w:cs="Times New Roman"/>
          <w:sz w:val="22"/>
          <w:szCs w:val="22"/>
          <w:lang w:eastAsia="ar-SA"/>
        </w:rPr>
        <w:t>poprawianie błędów projektowych, likwidację kolizji między branżami lub uzupełnianie rysunków, detali bądź opisu technologii wykonania zawartych w dokumentacji – bez prawa do odrębnego wynagrodzenia;</w:t>
      </w:r>
    </w:p>
    <w:p w14:paraId="793DE34D" w14:textId="544B0B5C" w:rsidR="00900493" w:rsidRPr="00900493" w:rsidRDefault="00397F51" w:rsidP="00C14D8C">
      <w:pPr>
        <w:widowControl/>
        <w:suppressAutoHyphens/>
        <w:spacing w:line="360" w:lineRule="auto"/>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7)  </w:t>
      </w:r>
      <w:r w:rsidR="00900493" w:rsidRPr="00900493">
        <w:rPr>
          <w:rFonts w:ascii="Times New Roman" w:hAnsi="Times New Roman" w:cs="Times New Roman"/>
          <w:sz w:val="22"/>
          <w:szCs w:val="22"/>
          <w:lang w:eastAsia="ar-SA"/>
        </w:rPr>
        <w:t>uczestnictwo w komisjach i naradach technicznych oraz w odbiorze inwestycji;</w:t>
      </w:r>
    </w:p>
    <w:p w14:paraId="5645EA78" w14:textId="0BDB1E36" w:rsidR="00900493" w:rsidRPr="00900493" w:rsidRDefault="00397F51" w:rsidP="00C14D8C">
      <w:pPr>
        <w:widowControl/>
        <w:suppressAutoHyphens/>
        <w:spacing w:line="360" w:lineRule="auto"/>
        <w:jc w:val="both"/>
        <w:rPr>
          <w:rFonts w:ascii="Times New Roman" w:eastAsia="TimesNewRomanPSMT" w:hAnsi="Times New Roman" w:cs="Times New Roman"/>
          <w:sz w:val="22"/>
          <w:szCs w:val="22"/>
          <w:lang w:eastAsia="ar-SA"/>
        </w:rPr>
      </w:pPr>
      <w:r>
        <w:rPr>
          <w:rFonts w:ascii="Times New Roman" w:eastAsia="TimesNewRomanPSMT" w:hAnsi="Times New Roman" w:cs="Times New Roman"/>
          <w:sz w:val="22"/>
          <w:szCs w:val="22"/>
          <w:lang w:eastAsia="ar-SA"/>
        </w:rPr>
        <w:t>8)</w:t>
      </w:r>
      <w:r w:rsidR="008225BA">
        <w:rPr>
          <w:rFonts w:ascii="Times New Roman" w:eastAsia="TimesNewRomanPSMT" w:hAnsi="Times New Roman" w:cs="Times New Roman"/>
          <w:sz w:val="22"/>
          <w:szCs w:val="22"/>
          <w:lang w:eastAsia="ar-SA"/>
        </w:rPr>
        <w:t xml:space="preserve"> </w:t>
      </w:r>
      <w:r w:rsidR="00900493" w:rsidRPr="00900493">
        <w:rPr>
          <w:rFonts w:ascii="Times New Roman" w:eastAsia="TimesNewRomanPSMT" w:hAnsi="Times New Roman" w:cs="Times New Roman"/>
          <w:sz w:val="22"/>
          <w:szCs w:val="22"/>
          <w:lang w:eastAsia="ar-SA"/>
        </w:rPr>
        <w:t>powiadamianie Zamawiającego i Wykonawcy robót o stwierdzonych w toku realizacji inwestycji uchybieniach i niezgodnościach z dokumentacją projektową w celu podjęcia odpowiednich działań;</w:t>
      </w:r>
    </w:p>
    <w:p w14:paraId="5340F434" w14:textId="5DFFAD59" w:rsidR="00900493" w:rsidRDefault="00397F51" w:rsidP="00C14D8C">
      <w:pPr>
        <w:widowControl/>
        <w:suppressAutoHyphens/>
        <w:spacing w:line="360" w:lineRule="auto"/>
        <w:jc w:val="both"/>
        <w:rPr>
          <w:rFonts w:ascii="Arial" w:eastAsia="TimesNewRomanPSMT" w:hAnsi="Arial" w:cs="Arial"/>
          <w:sz w:val="18"/>
          <w:szCs w:val="18"/>
          <w:lang w:eastAsia="ar-SA"/>
        </w:rPr>
      </w:pPr>
      <w:r>
        <w:rPr>
          <w:rFonts w:ascii="Times New Roman" w:eastAsia="TimesNewRomanPSMT" w:hAnsi="Times New Roman" w:cs="Times New Roman"/>
          <w:sz w:val="22"/>
          <w:szCs w:val="22"/>
          <w:lang w:eastAsia="ar-SA"/>
        </w:rPr>
        <w:t xml:space="preserve">9) </w:t>
      </w:r>
      <w:r w:rsidR="00900493" w:rsidRPr="00900493">
        <w:rPr>
          <w:rFonts w:ascii="Times New Roman" w:eastAsia="TimesNewRomanPSMT" w:hAnsi="Times New Roman" w:cs="Times New Roman"/>
          <w:sz w:val="22"/>
          <w:szCs w:val="22"/>
          <w:lang w:eastAsia="ar-SA"/>
        </w:rPr>
        <w:t>Wykonawca zobowiązuje się do co najmniej dwukrotnej obecności na budowie w ramach nadzoru autorskiego w terminach uzgodnionych z Zamawiającym</w:t>
      </w:r>
      <w:r w:rsidR="00900493">
        <w:rPr>
          <w:rFonts w:ascii="Arial" w:eastAsia="TimesNewRomanPSMT" w:hAnsi="Arial" w:cs="Arial"/>
          <w:sz w:val="18"/>
          <w:szCs w:val="18"/>
          <w:lang w:eastAsia="ar-SA"/>
        </w:rPr>
        <w:t xml:space="preserve">. </w:t>
      </w:r>
    </w:p>
    <w:p w14:paraId="0203C8D3" w14:textId="22DC57BF" w:rsidR="00C66001" w:rsidRPr="00106A81" w:rsidRDefault="008225BA" w:rsidP="00C14D8C">
      <w:pPr>
        <w:spacing w:line="360" w:lineRule="auto"/>
        <w:jc w:val="both"/>
        <w:rPr>
          <w:rFonts w:ascii="Times New Roman" w:hAnsi="Times New Roman" w:cs="Times New Roman"/>
          <w:sz w:val="22"/>
          <w:szCs w:val="22"/>
        </w:rPr>
      </w:pPr>
      <w:bookmarkStart w:id="60" w:name="bookmark113"/>
      <w:bookmarkStart w:id="61" w:name="bookmark145"/>
      <w:bookmarkEnd w:id="60"/>
      <w:bookmarkEnd w:id="61"/>
      <w:r>
        <w:rPr>
          <w:rFonts w:ascii="Times New Roman" w:hAnsi="Times New Roman" w:cs="Times New Roman"/>
          <w:sz w:val="22"/>
          <w:szCs w:val="22"/>
        </w:rPr>
        <w:t>5</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Zamawiający, zgodnie z art. 95 PZP, wymaga zatrudnienia przez Wykonawcę lub podwykonawcę na </w:t>
      </w:r>
      <w:r w:rsidR="008007C4" w:rsidRPr="00106A81">
        <w:rPr>
          <w:rFonts w:ascii="Times New Roman" w:hAnsi="Times New Roman" w:cs="Times New Roman"/>
          <w:sz w:val="22"/>
          <w:szCs w:val="22"/>
        </w:rPr>
        <w:lastRenderedPageBreak/>
        <w:t>podstawie umowy o pracę osób</w:t>
      </w:r>
      <w:r w:rsidR="00C66001" w:rsidRPr="00106A81">
        <w:rPr>
          <w:rFonts w:ascii="Times New Roman" w:hAnsi="Times New Roman" w:cs="Times New Roman"/>
          <w:color w:val="000000" w:themeColor="text1"/>
          <w:sz w:val="22"/>
          <w:szCs w:val="22"/>
        </w:rPr>
        <w:t xml:space="preserve"> wykonujących</w:t>
      </w:r>
      <w:r w:rsidR="00C66001" w:rsidRPr="00106A81">
        <w:rPr>
          <w:rFonts w:ascii="Times New Roman" w:hAnsi="Times New Roman" w:cs="Times New Roman"/>
          <w:color w:val="FF0000"/>
          <w:sz w:val="22"/>
          <w:szCs w:val="22"/>
        </w:rPr>
        <w:t xml:space="preserve"> </w:t>
      </w:r>
      <w:r w:rsidR="00C66001" w:rsidRPr="00106A81">
        <w:rPr>
          <w:rFonts w:ascii="Times New Roman" w:hAnsi="Times New Roman" w:cs="Times New Roman"/>
          <w:sz w:val="22"/>
          <w:szCs w:val="22"/>
        </w:rPr>
        <w:t>czynności fizyczne i obsługę maszyn przy robotach ogólnobudowlanych, elektrycznych, sanitarnych przez cały okres wykonywania tych czynności w ramach zamówienia.</w:t>
      </w:r>
    </w:p>
    <w:p w14:paraId="4AE35CD2" w14:textId="53DA8977" w:rsidR="00FB2DAB" w:rsidRPr="00106A81" w:rsidRDefault="008007C4" w:rsidP="00C14D8C">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7360D9D9" w:rsidR="00FB2DAB" w:rsidRPr="00106A81" w:rsidRDefault="008225BA" w:rsidP="00C14D8C">
      <w:pPr>
        <w:spacing w:line="360" w:lineRule="auto"/>
        <w:jc w:val="both"/>
        <w:rPr>
          <w:rFonts w:ascii="Times New Roman" w:hAnsi="Times New Roman" w:cs="Times New Roman"/>
          <w:sz w:val="22"/>
          <w:szCs w:val="22"/>
        </w:rPr>
      </w:pPr>
      <w:bookmarkStart w:id="62" w:name="bookmark150"/>
      <w:bookmarkEnd w:id="62"/>
      <w:r>
        <w:rPr>
          <w:rFonts w:ascii="Times New Roman" w:hAnsi="Times New Roman" w:cs="Times New Roman"/>
          <w:sz w:val="22"/>
          <w:szCs w:val="22"/>
        </w:rPr>
        <w:t>6</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 trakcie realizacji zamówienia Zamawiający jest uprawniony do czynności kontrolnych wobec Wykonawcy odnośnie spełniania przez Wykonawcę lub podwykonawcę wymogu zatrudnienia na podstawie stosunku pracy osób wykonujących czynności wskazane w ust. </w:t>
      </w:r>
      <w:r w:rsidR="001424CD">
        <w:rPr>
          <w:rFonts w:ascii="Times New Roman" w:hAnsi="Times New Roman" w:cs="Times New Roman"/>
          <w:sz w:val="22"/>
          <w:szCs w:val="22"/>
        </w:rPr>
        <w:t>5</w:t>
      </w:r>
      <w:r w:rsidR="008007C4" w:rsidRPr="00106A81">
        <w:rPr>
          <w:rFonts w:ascii="Times New Roman" w:hAnsi="Times New Roman" w:cs="Times New Roman"/>
          <w:sz w:val="22"/>
          <w:szCs w:val="22"/>
        </w:rPr>
        <w:t>, a w szczególności do:</w:t>
      </w:r>
    </w:p>
    <w:p w14:paraId="5A4543F8" w14:textId="3999B842" w:rsidR="00FB2DAB" w:rsidRPr="00106A81" w:rsidRDefault="008B5415" w:rsidP="00C14D8C">
      <w:pPr>
        <w:spacing w:line="360" w:lineRule="auto"/>
        <w:jc w:val="both"/>
        <w:rPr>
          <w:rFonts w:ascii="Times New Roman" w:hAnsi="Times New Roman" w:cs="Times New Roman"/>
          <w:sz w:val="22"/>
          <w:szCs w:val="22"/>
        </w:rPr>
      </w:pPr>
      <w:bookmarkStart w:id="63" w:name="bookmark151"/>
      <w:bookmarkEnd w:id="6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C14D8C">
      <w:pPr>
        <w:spacing w:line="360" w:lineRule="auto"/>
        <w:jc w:val="both"/>
        <w:rPr>
          <w:rFonts w:ascii="Times New Roman" w:hAnsi="Times New Roman" w:cs="Times New Roman"/>
          <w:sz w:val="22"/>
          <w:szCs w:val="22"/>
        </w:rPr>
      </w:pPr>
      <w:bookmarkStart w:id="64" w:name="bookmark152"/>
      <w:bookmarkEnd w:id="6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C14D8C">
      <w:pPr>
        <w:spacing w:line="360" w:lineRule="auto"/>
        <w:jc w:val="both"/>
        <w:rPr>
          <w:rFonts w:ascii="Times New Roman" w:hAnsi="Times New Roman" w:cs="Times New Roman"/>
          <w:sz w:val="22"/>
          <w:szCs w:val="22"/>
        </w:rPr>
      </w:pPr>
      <w:bookmarkStart w:id="65" w:name="bookmark153"/>
      <w:bookmarkEnd w:id="6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4365FD4D" w:rsidR="00FB2DAB" w:rsidRPr="00106A81" w:rsidRDefault="008225BA" w:rsidP="00C14D8C">
      <w:pPr>
        <w:spacing w:line="360" w:lineRule="auto"/>
        <w:jc w:val="both"/>
        <w:rPr>
          <w:rFonts w:ascii="Times New Roman" w:hAnsi="Times New Roman" w:cs="Times New Roman"/>
          <w:sz w:val="22"/>
          <w:szCs w:val="22"/>
        </w:rPr>
      </w:pPr>
      <w:bookmarkStart w:id="66" w:name="bookmark154"/>
      <w:bookmarkEnd w:id="66"/>
      <w:r>
        <w:rPr>
          <w:rFonts w:ascii="Times New Roman" w:hAnsi="Times New Roman" w:cs="Times New Roman"/>
          <w:sz w:val="22"/>
          <w:szCs w:val="22"/>
        </w:rPr>
        <w:t>7</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t>
      </w:r>
      <w:r w:rsidR="001424CD">
        <w:rPr>
          <w:rFonts w:ascii="Times New Roman" w:hAnsi="Times New Roman" w:cs="Times New Roman"/>
          <w:sz w:val="22"/>
          <w:szCs w:val="22"/>
        </w:rPr>
        <w:t>w</w:t>
      </w:r>
      <w:r w:rsidR="008007C4" w:rsidRPr="00106A81">
        <w:rPr>
          <w:rFonts w:ascii="Times New Roman" w:hAnsi="Times New Roman" w:cs="Times New Roman"/>
          <w:sz w:val="22"/>
          <w:szCs w:val="22"/>
        </w:rPr>
        <w:t xml:space="preserve">y o pracę przez Wykonawcę lub podwykonawcę osób wykonujących czynności wskazane w ust. </w:t>
      </w:r>
      <w:r w:rsidR="001424CD">
        <w:rPr>
          <w:rFonts w:ascii="Times New Roman" w:hAnsi="Times New Roman" w:cs="Times New Roman"/>
          <w:sz w:val="22"/>
          <w:szCs w:val="22"/>
        </w:rPr>
        <w:t>5</w:t>
      </w:r>
      <w:r w:rsidR="008007C4" w:rsidRPr="00106A81">
        <w:rPr>
          <w:rFonts w:ascii="Times New Roman" w:hAnsi="Times New Roman" w:cs="Times New Roman"/>
          <w:sz w:val="22"/>
          <w:szCs w:val="22"/>
        </w:rPr>
        <w:t xml:space="preserve"> tj.:</w:t>
      </w:r>
    </w:p>
    <w:p w14:paraId="0DA9B571" w14:textId="77777777" w:rsidR="00FB2DAB" w:rsidRPr="00106A81" w:rsidRDefault="008007C4" w:rsidP="00C14D8C">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5098EEB4" w:rsidR="00FB2DAB" w:rsidRPr="00106A81" w:rsidRDefault="008225BA" w:rsidP="00C14D8C">
      <w:pPr>
        <w:spacing w:line="360" w:lineRule="auto"/>
        <w:jc w:val="both"/>
        <w:rPr>
          <w:rFonts w:ascii="Times New Roman" w:hAnsi="Times New Roman" w:cs="Times New Roman"/>
          <w:sz w:val="22"/>
          <w:szCs w:val="22"/>
        </w:rPr>
      </w:pPr>
      <w:bookmarkStart w:id="67" w:name="bookmark155"/>
      <w:bookmarkEnd w:id="67"/>
      <w:r>
        <w:rPr>
          <w:rFonts w:ascii="Times New Roman" w:hAnsi="Times New Roman" w:cs="Times New Roman"/>
          <w:sz w:val="22"/>
          <w:szCs w:val="22"/>
        </w:rPr>
        <w:t>8</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czynności, Wykonawca zapłaci Zamawiającemu karę umowną określoną w § 1</w:t>
      </w:r>
      <w:r w:rsidR="001424CD">
        <w:rPr>
          <w:rFonts w:ascii="Times New Roman" w:hAnsi="Times New Roman" w:cs="Times New Roman"/>
          <w:sz w:val="22"/>
          <w:szCs w:val="22"/>
        </w:rPr>
        <w:t>6</w:t>
      </w:r>
      <w:r w:rsidR="008007C4" w:rsidRPr="00106A81">
        <w:rPr>
          <w:rFonts w:ascii="Times New Roman" w:hAnsi="Times New Roman" w:cs="Times New Roman"/>
          <w:sz w:val="22"/>
          <w:szCs w:val="22"/>
        </w:rPr>
        <w:t xml:space="preserve"> ust. 2 pkt 5.</w:t>
      </w:r>
    </w:p>
    <w:p w14:paraId="6CB9ADBA" w14:textId="7405CADF" w:rsidR="00FB2DAB" w:rsidRPr="00106A81" w:rsidRDefault="008225BA" w:rsidP="00C14D8C">
      <w:pPr>
        <w:spacing w:line="360" w:lineRule="auto"/>
        <w:jc w:val="both"/>
        <w:rPr>
          <w:rFonts w:ascii="Times New Roman" w:hAnsi="Times New Roman" w:cs="Times New Roman"/>
          <w:sz w:val="22"/>
          <w:szCs w:val="22"/>
        </w:rPr>
      </w:pPr>
      <w:bookmarkStart w:id="68" w:name="bookmark156"/>
      <w:bookmarkEnd w:id="68"/>
      <w:r>
        <w:rPr>
          <w:rFonts w:ascii="Times New Roman" w:hAnsi="Times New Roman" w:cs="Times New Roman"/>
          <w:sz w:val="22"/>
          <w:szCs w:val="22"/>
        </w:rPr>
        <w:t>9</w:t>
      </w:r>
      <w:r w:rsidR="008B5415"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w:t>
      </w:r>
      <w:r w:rsidR="001424CD">
        <w:rPr>
          <w:rFonts w:ascii="Times New Roman" w:hAnsi="Times New Roman" w:cs="Times New Roman"/>
          <w:sz w:val="22"/>
          <w:szCs w:val="22"/>
        </w:rPr>
        <w:t>5</w:t>
      </w:r>
      <w:r w:rsidR="008007C4" w:rsidRPr="00106A81">
        <w:rPr>
          <w:rFonts w:ascii="Times New Roman" w:hAnsi="Times New Roman" w:cs="Times New Roman"/>
          <w:sz w:val="22"/>
          <w:szCs w:val="22"/>
        </w:rPr>
        <w:t>.</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2515E9" w:rsidR="00FB2DAB"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C4486D">
        <w:rPr>
          <w:rFonts w:ascii="Times New Roman" w:hAnsi="Times New Roman" w:cs="Times New Roman"/>
          <w:sz w:val="22"/>
          <w:szCs w:val="22"/>
        </w:rPr>
        <w:t xml:space="preserve"> 8</w:t>
      </w:r>
    </w:p>
    <w:p w14:paraId="62ECFA43" w14:textId="77777777" w:rsidR="004F60D7" w:rsidRPr="004F60D7" w:rsidRDefault="004F60D7" w:rsidP="004F60D7">
      <w:pPr>
        <w:pStyle w:val="Default"/>
        <w:spacing w:line="360" w:lineRule="auto"/>
        <w:jc w:val="center"/>
        <w:rPr>
          <w:rFonts w:ascii="Times New Roman" w:hAnsi="Times New Roman" w:cs="Times New Roman"/>
          <w:color w:val="auto"/>
          <w:sz w:val="22"/>
          <w:szCs w:val="22"/>
        </w:rPr>
      </w:pPr>
      <w:r w:rsidRPr="004F60D7">
        <w:rPr>
          <w:rFonts w:ascii="Times New Roman" w:hAnsi="Times New Roman" w:cs="Times New Roman"/>
          <w:b/>
          <w:bCs/>
          <w:color w:val="auto"/>
          <w:sz w:val="22"/>
          <w:szCs w:val="22"/>
        </w:rPr>
        <w:t>Przeniesienie praw autorskich</w:t>
      </w:r>
    </w:p>
    <w:p w14:paraId="3849D905" w14:textId="0B1CCD20" w:rsidR="004F60D7" w:rsidRPr="004F60D7" w:rsidRDefault="004F60D7" w:rsidP="004F60D7">
      <w:pPr>
        <w:pStyle w:val="Default"/>
        <w:spacing w:line="360" w:lineRule="auto"/>
        <w:rPr>
          <w:rFonts w:ascii="Times New Roman" w:hAnsi="Times New Roman" w:cs="Times New Roman"/>
          <w:b/>
          <w:bCs/>
          <w:color w:val="auto"/>
          <w:sz w:val="22"/>
          <w:szCs w:val="22"/>
        </w:rPr>
      </w:pPr>
      <w:r w:rsidRPr="004F60D7">
        <w:rPr>
          <w:rFonts w:ascii="Times New Roman" w:hAnsi="Times New Roman" w:cs="Times New Roman"/>
          <w:b/>
          <w:bCs/>
          <w:color w:val="auto"/>
          <w:sz w:val="22"/>
          <w:szCs w:val="22"/>
        </w:rPr>
        <w:t xml:space="preserve">                                                                                            </w:t>
      </w:r>
    </w:p>
    <w:p w14:paraId="04177840" w14:textId="76165A24"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1. Na mocy niniejszej umowy Wykonawca przenosi na Zamawiającego autorskie prawa majątkowe do opracowań będących przedmiotem umowy oraz prawo do wszystkich egzemplarzy opracowań </w:t>
      </w:r>
      <w:r w:rsidRPr="004F60D7">
        <w:rPr>
          <w:rFonts w:ascii="Times New Roman" w:hAnsi="Times New Roman" w:cs="Times New Roman"/>
          <w:sz w:val="22"/>
          <w:szCs w:val="22"/>
        </w:rPr>
        <w:lastRenderedPageBreak/>
        <w:t xml:space="preserve">sporządzonych na podstawie umowy tj. prawo do korzystania z opracowań i rozporządzania nimi na wszelkich polach eksploatacji określonych w art. 50 ustawy z dn. </w:t>
      </w:r>
      <w:r w:rsidR="001424CD">
        <w:rPr>
          <w:rFonts w:ascii="Times New Roman" w:hAnsi="Times New Roman" w:cs="Times New Roman"/>
          <w:sz w:val="22"/>
          <w:szCs w:val="22"/>
        </w:rPr>
        <w:t>4 lutego 1994</w:t>
      </w:r>
      <w:r w:rsidRPr="004F60D7">
        <w:rPr>
          <w:rFonts w:ascii="Times New Roman" w:hAnsi="Times New Roman" w:cs="Times New Roman"/>
          <w:sz w:val="22"/>
          <w:szCs w:val="22"/>
        </w:rPr>
        <w:t xml:space="preserve"> r., o prawie autorskim i prawach pokrewnych (Dz.U. z 20</w:t>
      </w:r>
      <w:r w:rsidR="001424CD">
        <w:rPr>
          <w:rFonts w:ascii="Times New Roman" w:hAnsi="Times New Roman" w:cs="Times New Roman"/>
          <w:sz w:val="22"/>
          <w:szCs w:val="22"/>
        </w:rPr>
        <w:t>21</w:t>
      </w:r>
      <w:r w:rsidRPr="004F60D7">
        <w:rPr>
          <w:rFonts w:ascii="Times New Roman" w:hAnsi="Times New Roman" w:cs="Times New Roman"/>
          <w:sz w:val="22"/>
          <w:szCs w:val="22"/>
        </w:rPr>
        <w:t xml:space="preserve"> r., poz. 1</w:t>
      </w:r>
      <w:r w:rsidR="001424CD">
        <w:rPr>
          <w:rFonts w:ascii="Times New Roman" w:hAnsi="Times New Roman" w:cs="Times New Roman"/>
          <w:sz w:val="22"/>
          <w:szCs w:val="22"/>
        </w:rPr>
        <w:t>062</w:t>
      </w:r>
      <w:r w:rsidRPr="004F60D7">
        <w:rPr>
          <w:rFonts w:ascii="Times New Roman" w:hAnsi="Times New Roman" w:cs="Times New Roman"/>
          <w:sz w:val="22"/>
          <w:szCs w:val="22"/>
        </w:rPr>
        <w:t xml:space="preserve">) nieograniczone w miejscu i czasie, w tym w szczególności: </w:t>
      </w:r>
    </w:p>
    <w:p w14:paraId="136CE427" w14:textId="7CE26F7D"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1) do użytkowania i utrwalania opracowań projektowych na własny użytek, w tym w szczególności przekazania opracowań projektowych lub dowolnej ich części, także jego kopii: </w:t>
      </w:r>
    </w:p>
    <w:p w14:paraId="537968C9" w14:textId="1C17F318"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 innym wykonawcom jako podstawę lub materiał wyjściowy do wykonania innych opracowań projektowych, </w:t>
      </w:r>
    </w:p>
    <w:p w14:paraId="73B5BED5" w14:textId="65AAB4C4"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 innym wykonawcom jako podstawę dla wykonania lub nadzorowania robót budowlanych, </w:t>
      </w:r>
    </w:p>
    <w:p w14:paraId="1E66ED17" w14:textId="040103DB"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 stronom trzecim biorącym udział w procesie inwestycyjnym; </w:t>
      </w:r>
    </w:p>
    <w:p w14:paraId="6DA23AA2" w14:textId="15DC1B21"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2) do wykorzystywania opracowań projektowych lub ich dowolnych części do prezentacji, </w:t>
      </w:r>
    </w:p>
    <w:p w14:paraId="03B04A4C" w14:textId="48299C9B" w:rsidR="004F60D7" w:rsidRPr="004F60D7" w:rsidRDefault="004F60D7" w:rsidP="004F60D7">
      <w:pPr>
        <w:pStyle w:val="Default"/>
        <w:spacing w:line="360" w:lineRule="auto"/>
        <w:jc w:val="both"/>
        <w:rPr>
          <w:rFonts w:ascii="Times New Roman" w:hAnsi="Times New Roman" w:cs="Times New Roman"/>
          <w:sz w:val="22"/>
          <w:szCs w:val="22"/>
        </w:rPr>
      </w:pPr>
      <w:r w:rsidRPr="004F60D7">
        <w:rPr>
          <w:rFonts w:ascii="Times New Roman" w:hAnsi="Times New Roman" w:cs="Times New Roman"/>
          <w:sz w:val="22"/>
          <w:szCs w:val="22"/>
        </w:rPr>
        <w:t xml:space="preserve">3)w zakresie rozpowszechniania w sposób inny niż określony powyżej – publiczne wystawienie, wyświetlenie, odtworzenie, także publiczne udostępnienie w taki sposób, aby każdy mógł mieć dostęp w miejscu i czasie przez siebie wybranym, w szczególności w sieciach komputerowych, Internecie, TV, publikowanie na stronach internetowych, </w:t>
      </w:r>
    </w:p>
    <w:p w14:paraId="1D1EF963" w14:textId="38097943"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4) do wprowadzania opracowań projektowych lub ich części do pamięci komputera na dowolnej liczbie własnych stanowisk komputerowych, </w:t>
      </w:r>
    </w:p>
    <w:p w14:paraId="48521226" w14:textId="6E9C9C53"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5) do zwielokrotniania opracowań projektowych lub ich części dowolną techniką, umieszczania w </w:t>
      </w:r>
      <w:proofErr w:type="spellStart"/>
      <w:r w:rsidRPr="004F60D7">
        <w:rPr>
          <w:rFonts w:ascii="Times New Roman" w:hAnsi="Times New Roman" w:cs="Times New Roman"/>
          <w:color w:val="auto"/>
          <w:sz w:val="22"/>
          <w:szCs w:val="22"/>
        </w:rPr>
        <w:t>inte</w:t>
      </w:r>
      <w:r>
        <w:rPr>
          <w:rFonts w:ascii="Times New Roman" w:hAnsi="Times New Roman" w:cs="Times New Roman"/>
          <w:color w:val="auto"/>
          <w:sz w:val="22"/>
          <w:szCs w:val="22"/>
        </w:rPr>
        <w:t>r</w:t>
      </w:r>
      <w:r w:rsidRPr="004F60D7">
        <w:rPr>
          <w:rFonts w:ascii="Times New Roman" w:hAnsi="Times New Roman" w:cs="Times New Roman"/>
          <w:color w:val="auto"/>
          <w:sz w:val="22"/>
          <w:szCs w:val="22"/>
        </w:rPr>
        <w:t>necie</w:t>
      </w:r>
      <w:proofErr w:type="spellEnd"/>
      <w:r w:rsidRPr="004F60D7">
        <w:rPr>
          <w:rFonts w:ascii="Times New Roman" w:hAnsi="Times New Roman" w:cs="Times New Roman"/>
          <w:color w:val="auto"/>
          <w:sz w:val="22"/>
          <w:szCs w:val="22"/>
        </w:rPr>
        <w:t xml:space="preserve">, w prasie i innych mediach. </w:t>
      </w:r>
    </w:p>
    <w:p w14:paraId="0F8F04B7"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2. Przeniesienie autorskich praw majątkowych do opracowań będących przedmiotem umowy nastąpi automatycznie, bez konieczności składania przez strony dodatkowych oświadczeń z datą podpisania protokołu odbioru dokumentacji projektowej. </w:t>
      </w:r>
    </w:p>
    <w:p w14:paraId="7CB489D6"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3. Wraz z przeniesieniem autorskich praw majątkowych do opracowań będących przedmiotem umowy Wykonawca przenosi na Zamawiającego własność wszystkich nagranych nośników, na których przedmiot umowy został utrwalony. </w:t>
      </w:r>
    </w:p>
    <w:p w14:paraId="3518E123"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4. Wykonawca, wraz z powyższym przeniesieniem autorskich praw majątkowych, zezwala Zamawiającemu na wykonywanie zależnych praw autorskich oraz upoważnia Zamawiającego do zlecania osobom trzecim wykonywania tych zależnych praw autorskich. </w:t>
      </w:r>
    </w:p>
    <w:p w14:paraId="1681C213"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5. Wykonawca gwarantuje, iż opracowania będące przedmiotem umowy nie będą naruszały żadnych praw osób trzecich i będą wolne od wad prawnych i fizycznych, które mogłyby spowodować odpowiedzialność Zamawiającego. W przypadku zgłoszenia jakichkolwiek roszczeń do Zamawiającego z tytułu naruszenia praw osób trzecich, Wykonawca zobowiązuje się zwolnić i uchronić od odpowiedzialności Zamawiającego z tytułu wszelkich szkód, jakie Zamawiający poniesie wskutek roszczeń i innych żądań osób trzecich w wyniku korzystania z przedmiotu umowy przez Zamawiającego. </w:t>
      </w:r>
    </w:p>
    <w:p w14:paraId="0AFF1BE3" w14:textId="77777777" w:rsidR="004F60D7" w:rsidRPr="004F60D7" w:rsidRDefault="004F60D7" w:rsidP="004F60D7">
      <w:pPr>
        <w:pStyle w:val="Default"/>
        <w:spacing w:line="360" w:lineRule="auto"/>
        <w:jc w:val="both"/>
        <w:rPr>
          <w:rFonts w:ascii="Times New Roman" w:hAnsi="Times New Roman" w:cs="Times New Roman"/>
          <w:color w:val="auto"/>
          <w:sz w:val="22"/>
          <w:szCs w:val="22"/>
        </w:rPr>
      </w:pPr>
      <w:r w:rsidRPr="004F60D7">
        <w:rPr>
          <w:rFonts w:ascii="Times New Roman" w:hAnsi="Times New Roman" w:cs="Times New Roman"/>
          <w:color w:val="auto"/>
          <w:sz w:val="22"/>
          <w:szCs w:val="22"/>
        </w:rPr>
        <w:t xml:space="preserve">6. W przypadku wniesienia jakiegokolwiek powództwa przeciwko Zamawiającemu lub wszczęcia jakiegokolwiek innego postępowania przeciwko Zamawiającemu w związku z zarzucanym </w:t>
      </w:r>
      <w:r w:rsidRPr="004F60D7">
        <w:rPr>
          <w:rFonts w:ascii="Times New Roman" w:hAnsi="Times New Roman" w:cs="Times New Roman"/>
          <w:color w:val="auto"/>
          <w:sz w:val="22"/>
          <w:szCs w:val="22"/>
        </w:rPr>
        <w:lastRenderedPageBreak/>
        <w:t xml:space="preserve">Zamawiającemu naruszeniem jakichkolwiek praw osób trzecich w wyniku korzystania z opracowań będących przedmiotem umowy, Zamawiający zawiadomi o tym Wykonawcę a Wykonawca – na żądanie Zamawiającego – weźmie na swój koszt udział w postępowaniu w zakresie niezbędnym do ochrony Zamawiającego przed odpowiedzialnością wobec tych osób. </w:t>
      </w:r>
    </w:p>
    <w:p w14:paraId="77DD83CA" w14:textId="2F8933B6" w:rsidR="004F60D7" w:rsidRPr="004F60D7" w:rsidRDefault="004F60D7" w:rsidP="004F60D7">
      <w:pPr>
        <w:pStyle w:val="Tekstpodstawowy"/>
        <w:spacing w:line="360" w:lineRule="auto"/>
        <w:jc w:val="both"/>
        <w:rPr>
          <w:sz w:val="22"/>
          <w:szCs w:val="22"/>
        </w:rPr>
      </w:pPr>
      <w:r w:rsidRPr="004F60D7">
        <w:rPr>
          <w:sz w:val="22"/>
          <w:szCs w:val="22"/>
        </w:rPr>
        <w:t xml:space="preserve">7. Wynagrodzenie, o którym mowa w § </w:t>
      </w:r>
      <w:r w:rsidR="00C4486D">
        <w:rPr>
          <w:sz w:val="22"/>
          <w:szCs w:val="22"/>
        </w:rPr>
        <w:t>3</w:t>
      </w:r>
      <w:r w:rsidRPr="004F60D7">
        <w:rPr>
          <w:sz w:val="22"/>
          <w:szCs w:val="22"/>
        </w:rPr>
        <w:t xml:space="preserve"> umowy obejmuje także wynagrodzenie za przeniesienie autorskich praw majątkowych, przeniesienie prawa własności nośników, na których utrwalona jest dokumentacja oraz zezwolenie na wykonywanie zależnych praw autorskich.</w:t>
      </w:r>
    </w:p>
    <w:p w14:paraId="20727B32" w14:textId="3D9199D8" w:rsidR="004F60D7" w:rsidRPr="00106A81" w:rsidRDefault="0076597C">
      <w:pPr>
        <w:pStyle w:val="Teksttreci0"/>
        <w:spacing w:line="302" w:lineRule="auto"/>
        <w:jc w:val="center"/>
        <w:rPr>
          <w:rFonts w:ascii="Times New Roman" w:hAnsi="Times New Roman" w:cs="Times New Roman"/>
          <w:sz w:val="22"/>
          <w:szCs w:val="22"/>
        </w:rPr>
      </w:pPr>
      <w:r>
        <w:rPr>
          <w:rFonts w:ascii="Times New Roman" w:hAnsi="Times New Roman" w:cs="Times New Roman"/>
          <w:sz w:val="22"/>
          <w:szCs w:val="22"/>
        </w:rPr>
        <w:t xml:space="preserve">§ </w:t>
      </w:r>
      <w:r w:rsidR="00C4486D">
        <w:rPr>
          <w:rFonts w:ascii="Times New Roman" w:hAnsi="Times New Roman" w:cs="Times New Roman"/>
          <w:sz w:val="22"/>
          <w:szCs w:val="22"/>
        </w:rPr>
        <w:t>9</w:t>
      </w:r>
    </w:p>
    <w:p w14:paraId="3DBA14F9" w14:textId="7CB632C4" w:rsidR="00FB2DAB" w:rsidRDefault="008007C4">
      <w:pPr>
        <w:pStyle w:val="Nagwek10"/>
        <w:keepNext/>
        <w:keepLines/>
        <w:spacing w:line="302" w:lineRule="auto"/>
        <w:rPr>
          <w:rFonts w:ascii="Times New Roman" w:hAnsi="Times New Roman" w:cs="Times New Roman"/>
          <w:sz w:val="22"/>
          <w:szCs w:val="22"/>
        </w:rPr>
      </w:pPr>
      <w:bookmarkStart w:id="69" w:name="bookmark157"/>
      <w:bookmarkStart w:id="70" w:name="bookmark158"/>
      <w:bookmarkStart w:id="71" w:name="bookmark159"/>
      <w:r w:rsidRPr="00106A81">
        <w:rPr>
          <w:rFonts w:ascii="Times New Roman" w:hAnsi="Times New Roman" w:cs="Times New Roman"/>
          <w:sz w:val="22"/>
          <w:szCs w:val="22"/>
        </w:rPr>
        <w:t>Odbiory robót</w:t>
      </w:r>
      <w:bookmarkEnd w:id="69"/>
      <w:bookmarkEnd w:id="70"/>
      <w:bookmarkEnd w:id="71"/>
    </w:p>
    <w:p w14:paraId="7ED75501" w14:textId="430BF25E" w:rsidR="0002284E" w:rsidRPr="0076597C" w:rsidRDefault="0076597C" w:rsidP="0076597C">
      <w:pPr>
        <w:pStyle w:val="Tekstpodstawowy"/>
        <w:spacing w:line="360" w:lineRule="auto"/>
        <w:rPr>
          <w:spacing w:val="-8"/>
          <w:sz w:val="22"/>
          <w:szCs w:val="22"/>
        </w:rPr>
      </w:pPr>
      <w:r>
        <w:rPr>
          <w:spacing w:val="-8"/>
          <w:sz w:val="22"/>
          <w:szCs w:val="22"/>
        </w:rPr>
        <w:t xml:space="preserve">1. </w:t>
      </w:r>
      <w:r w:rsidR="0002284E" w:rsidRPr="0076597C">
        <w:rPr>
          <w:spacing w:val="-8"/>
          <w:sz w:val="22"/>
          <w:szCs w:val="22"/>
        </w:rPr>
        <w:t>Strony ustalają, że mogą być stosowane następujące rodzaje odbiorów:</w:t>
      </w:r>
    </w:p>
    <w:p w14:paraId="25E51475" w14:textId="2B7D9FC7" w:rsidR="0002284E" w:rsidRPr="0076597C" w:rsidRDefault="0002284E" w:rsidP="0076597C">
      <w:pPr>
        <w:pStyle w:val="Tekstpodstawowy"/>
        <w:spacing w:line="360" w:lineRule="auto"/>
        <w:rPr>
          <w:spacing w:val="-8"/>
          <w:sz w:val="22"/>
          <w:szCs w:val="22"/>
        </w:rPr>
      </w:pPr>
      <w:r w:rsidRPr="0076597C">
        <w:rPr>
          <w:spacing w:val="-8"/>
          <w:sz w:val="22"/>
          <w:szCs w:val="22"/>
        </w:rPr>
        <w:t xml:space="preserve">1) odbiór częściowy -  </w:t>
      </w:r>
      <w:r w:rsidR="0076597C" w:rsidRPr="0076597C">
        <w:rPr>
          <w:sz w:val="22"/>
          <w:szCs w:val="22"/>
        </w:rPr>
        <w:t>po sporządzeniu dokumentacji projektowej wraz z wszystkimi niezbędnymi uzgodnieniami, uzyskaniem pozwoleniem na budowę  i zakończeniem budowy budynku SUW na etapie stanu surowego zamkniętego.</w:t>
      </w:r>
      <w:r w:rsidRPr="0076597C">
        <w:rPr>
          <w:spacing w:val="-8"/>
          <w:sz w:val="22"/>
          <w:szCs w:val="22"/>
        </w:rPr>
        <w:t xml:space="preserve">; </w:t>
      </w:r>
    </w:p>
    <w:p w14:paraId="604E812D" w14:textId="73D762DA" w:rsidR="0002284E" w:rsidRDefault="0002284E" w:rsidP="0076597C">
      <w:pPr>
        <w:pStyle w:val="Tekstpodstawowy"/>
        <w:spacing w:line="360" w:lineRule="auto"/>
        <w:rPr>
          <w:rFonts w:ascii="Arial" w:hAnsi="Arial" w:cs="Arial"/>
          <w:spacing w:val="-8"/>
          <w:sz w:val="18"/>
          <w:szCs w:val="18"/>
        </w:rPr>
      </w:pPr>
      <w:r w:rsidRPr="0076597C">
        <w:rPr>
          <w:spacing w:val="-8"/>
          <w:sz w:val="22"/>
          <w:szCs w:val="22"/>
        </w:rPr>
        <w:t>2) odbiór końcowy -  po wykonaniu przedmiotu</w:t>
      </w:r>
      <w:r>
        <w:rPr>
          <w:rFonts w:ascii="Arial" w:hAnsi="Arial" w:cs="Arial"/>
          <w:spacing w:val="-8"/>
          <w:sz w:val="18"/>
          <w:szCs w:val="18"/>
        </w:rPr>
        <w:t xml:space="preserve"> umowy;</w:t>
      </w:r>
    </w:p>
    <w:p w14:paraId="26C35AE4" w14:textId="7808071B" w:rsidR="00FB2DAB" w:rsidRPr="00106A81" w:rsidRDefault="0076597C" w:rsidP="00EB1C74">
      <w:pPr>
        <w:spacing w:line="360" w:lineRule="auto"/>
        <w:jc w:val="both"/>
        <w:rPr>
          <w:rFonts w:ascii="Times New Roman" w:hAnsi="Times New Roman" w:cs="Times New Roman"/>
          <w:sz w:val="22"/>
          <w:szCs w:val="22"/>
        </w:rPr>
      </w:pPr>
      <w:bookmarkStart w:id="72" w:name="bookmark160"/>
      <w:bookmarkEnd w:id="72"/>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1F2B52">
        <w:rPr>
          <w:rFonts w:ascii="Times New Roman" w:hAnsi="Times New Roman" w:cs="Times New Roman"/>
          <w:sz w:val="22"/>
          <w:szCs w:val="22"/>
        </w:rPr>
        <w:t>P</w:t>
      </w:r>
      <w:r w:rsidR="008007C4" w:rsidRPr="00106A81">
        <w:rPr>
          <w:rFonts w:ascii="Times New Roman" w:hAnsi="Times New Roman" w:cs="Times New Roman"/>
          <w:sz w:val="22"/>
          <w:szCs w:val="22"/>
        </w:rPr>
        <w:t>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5D0ED95E" w:rsidR="00690B62" w:rsidRPr="00106A81" w:rsidRDefault="001F2B52"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65EA9AB0" w:rsidR="00690B62" w:rsidRPr="00106A81" w:rsidRDefault="001F2B52"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4</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2D1C215F" w:rsidR="00690B62" w:rsidRPr="00106A81" w:rsidRDefault="001F2B52"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690B62" w:rsidRPr="00106A81">
        <w:rPr>
          <w:rFonts w:ascii="Times New Roman" w:hAnsi="Times New Roman" w:cs="Times New Roman"/>
          <w:sz w:val="22"/>
          <w:szCs w:val="22"/>
        </w:rPr>
        <w:t xml:space="preserve">.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w:t>
      </w:r>
      <w:r w:rsidR="00C4486D">
        <w:rPr>
          <w:rFonts w:ascii="Times New Roman" w:hAnsi="Times New Roman" w:cs="Times New Roman"/>
          <w:sz w:val="22"/>
          <w:szCs w:val="22"/>
        </w:rPr>
        <w:t>2</w:t>
      </w:r>
      <w:r w:rsidR="00690B62" w:rsidRPr="00106A81">
        <w:rPr>
          <w:rFonts w:ascii="Times New Roman" w:hAnsi="Times New Roman" w:cs="Times New Roman"/>
          <w:sz w:val="22"/>
          <w:szCs w:val="22"/>
        </w:rPr>
        <w:t xml:space="preserve"> ust. 1. </w:t>
      </w:r>
    </w:p>
    <w:p w14:paraId="6CAA9F6A" w14:textId="501F7FAF" w:rsidR="00FB2DAB" w:rsidRDefault="001F2B52" w:rsidP="00EB1C74">
      <w:pPr>
        <w:spacing w:line="360" w:lineRule="auto"/>
        <w:jc w:val="both"/>
        <w:rPr>
          <w:rFonts w:ascii="Times New Roman" w:hAnsi="Times New Roman" w:cs="Times New Roman"/>
          <w:sz w:val="22"/>
          <w:szCs w:val="22"/>
        </w:rPr>
      </w:pPr>
      <w:bookmarkStart w:id="73" w:name="bookmark170"/>
      <w:bookmarkEnd w:id="73"/>
      <w:r>
        <w:rPr>
          <w:rFonts w:ascii="Times New Roman" w:hAnsi="Times New Roman" w:cs="Times New Roman"/>
          <w:sz w:val="22"/>
          <w:szCs w:val="22"/>
        </w:rPr>
        <w:t>6</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Przy odbiorze końcowym Wykonawca wyda Zamawiającemu następujące dokumenty:</w:t>
      </w:r>
    </w:p>
    <w:p w14:paraId="31F15769" w14:textId="6A10DBB4"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1)</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atesty, certyfikaty i świadectwa techniczne wbudowanych materiałów, w tym atesty PZH;</w:t>
      </w:r>
    </w:p>
    <w:p w14:paraId="12B32779" w14:textId="23C97A5C"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2)</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oświadczenie kierownika budowy zgodnie z Prawem budowlanym;</w:t>
      </w:r>
    </w:p>
    <w:p w14:paraId="7DFDF5A4" w14:textId="0367D977"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3)</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dokumentację budowy z naniesionymi zmianami dokonanymi w toku wykonywania robót;</w:t>
      </w:r>
    </w:p>
    <w:p w14:paraId="12C5869F" w14:textId="420E6CFE"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4)</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dziennik budowy;</w:t>
      </w:r>
    </w:p>
    <w:p w14:paraId="3ECA46EC" w14:textId="3E78200B"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lastRenderedPageBreak/>
        <w:t>5)</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 xml:space="preserve">geodezyjną inwentaryzację powykonawczą wraz ze sporządzoną w jej wyniku dokumentacją geodezyjno-kartograficzną, </w:t>
      </w:r>
    </w:p>
    <w:p w14:paraId="710F984F" w14:textId="270E41BF"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6)</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protokoły przeprowadzenia prób, pomiarów i badań (w tym badania jakości wody) związanych z wykonywanymi robotami;</w:t>
      </w:r>
    </w:p>
    <w:p w14:paraId="7E5300F6" w14:textId="68FCF27C"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7)</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pozwolenie wodno-prawne,</w:t>
      </w:r>
    </w:p>
    <w:p w14:paraId="5158DDB8" w14:textId="4AEF5E6E" w:rsidR="001F2B52" w:rsidRPr="009D282A" w:rsidRDefault="001F2B52"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8)</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 xml:space="preserve">protokoły rozruchu SUW;  </w:t>
      </w:r>
    </w:p>
    <w:p w14:paraId="593EBB87" w14:textId="5C068491" w:rsidR="001F2B52" w:rsidRPr="009D282A" w:rsidRDefault="001F2B52" w:rsidP="009D282A">
      <w:pPr>
        <w:widowControl/>
        <w:spacing w:line="360" w:lineRule="auto"/>
        <w:jc w:val="both"/>
        <w:rPr>
          <w:rFonts w:ascii="Times New Roman" w:hAnsi="Times New Roman" w:cs="Times New Roman"/>
          <w:spacing w:val="-8"/>
          <w:sz w:val="22"/>
          <w:szCs w:val="22"/>
        </w:rPr>
      </w:pPr>
      <w:r w:rsidRPr="009D282A">
        <w:rPr>
          <w:rFonts w:ascii="Times New Roman" w:hAnsi="Times New Roman" w:cs="Times New Roman"/>
          <w:sz w:val="22"/>
          <w:szCs w:val="22"/>
          <w:lang w:eastAsia="ar-SA"/>
        </w:rPr>
        <w:t>9)</w:t>
      </w:r>
      <w:r w:rsidR="009D282A" w:rsidRPr="009D282A">
        <w:rPr>
          <w:rFonts w:ascii="Times New Roman" w:hAnsi="Times New Roman" w:cs="Times New Roman"/>
          <w:sz w:val="22"/>
          <w:szCs w:val="22"/>
          <w:lang w:eastAsia="ar-SA"/>
        </w:rPr>
        <w:t xml:space="preserve"> </w:t>
      </w:r>
      <w:r w:rsidRPr="009D282A">
        <w:rPr>
          <w:rFonts w:ascii="Times New Roman" w:hAnsi="Times New Roman" w:cs="Times New Roman"/>
          <w:sz w:val="22"/>
          <w:szCs w:val="22"/>
          <w:lang w:eastAsia="ar-SA"/>
        </w:rPr>
        <w:t>dokumenty do zgłoszenia urządzeń ciśnieniowych do UDT w celu ich pierwszej rejestracji</w:t>
      </w:r>
    </w:p>
    <w:p w14:paraId="56AD0228" w14:textId="01188A04" w:rsidR="001F2B52" w:rsidRPr="009D282A" w:rsidRDefault="001F2B52" w:rsidP="009D282A">
      <w:pPr>
        <w:widowControl/>
        <w:spacing w:line="360" w:lineRule="auto"/>
        <w:jc w:val="both"/>
        <w:rPr>
          <w:rFonts w:ascii="Times New Roman" w:hAnsi="Times New Roman" w:cs="Times New Roman"/>
          <w:spacing w:val="-8"/>
          <w:sz w:val="22"/>
          <w:szCs w:val="22"/>
        </w:rPr>
      </w:pPr>
      <w:r w:rsidRPr="009D282A">
        <w:rPr>
          <w:rFonts w:ascii="Times New Roman" w:hAnsi="Times New Roman" w:cs="Times New Roman"/>
          <w:spacing w:val="-8"/>
          <w:sz w:val="22"/>
          <w:szCs w:val="22"/>
        </w:rPr>
        <w:t>10)</w:t>
      </w:r>
      <w:r w:rsidR="009D282A" w:rsidRPr="009D282A">
        <w:rPr>
          <w:rFonts w:ascii="Times New Roman" w:hAnsi="Times New Roman" w:cs="Times New Roman"/>
          <w:spacing w:val="-8"/>
          <w:sz w:val="22"/>
          <w:szCs w:val="22"/>
        </w:rPr>
        <w:t xml:space="preserve"> </w:t>
      </w:r>
      <w:r w:rsidRPr="009D282A">
        <w:rPr>
          <w:rFonts w:ascii="Times New Roman" w:hAnsi="Times New Roman" w:cs="Times New Roman"/>
          <w:spacing w:val="-8"/>
          <w:sz w:val="22"/>
          <w:szCs w:val="22"/>
        </w:rPr>
        <w:t xml:space="preserve">wyniki badania wody, której </w:t>
      </w:r>
      <w:r w:rsidRPr="009D282A">
        <w:rPr>
          <w:rFonts w:ascii="Times New Roman" w:hAnsi="Times New Roman" w:cs="Times New Roman"/>
          <w:sz w:val="22"/>
          <w:szCs w:val="22"/>
          <w:lang w:eastAsia="ar-SA"/>
        </w:rPr>
        <w:t>jakość spełnia wymagania zawarte w obowiązującym rozporządzeniu Ministra Zdrowia z dnia 7 grudnia 2017r. (Dz.U. z 2017 poz.2294) w sprawie jakości wody przeznaczonej do spożycia przez ludzi;</w:t>
      </w:r>
    </w:p>
    <w:p w14:paraId="4638A9BF" w14:textId="7D1155BB" w:rsidR="001F2B52" w:rsidRPr="009D282A" w:rsidRDefault="009D282A" w:rsidP="009D282A">
      <w:pPr>
        <w:widowControl/>
        <w:spacing w:line="360" w:lineRule="auto"/>
        <w:jc w:val="both"/>
        <w:rPr>
          <w:rFonts w:ascii="Times New Roman" w:hAnsi="Times New Roman" w:cs="Times New Roman"/>
          <w:sz w:val="22"/>
          <w:szCs w:val="22"/>
        </w:rPr>
      </w:pPr>
      <w:r w:rsidRPr="009D282A">
        <w:rPr>
          <w:rFonts w:ascii="Times New Roman" w:hAnsi="Times New Roman" w:cs="Times New Roman"/>
          <w:sz w:val="22"/>
          <w:szCs w:val="22"/>
        </w:rPr>
        <w:t xml:space="preserve">11) </w:t>
      </w:r>
      <w:r w:rsidR="001F2B52" w:rsidRPr="009D282A">
        <w:rPr>
          <w:rFonts w:ascii="Times New Roman" w:hAnsi="Times New Roman" w:cs="Times New Roman"/>
          <w:sz w:val="22"/>
          <w:szCs w:val="22"/>
        </w:rPr>
        <w:t xml:space="preserve">instrukcję obsługi SUW; </w:t>
      </w:r>
    </w:p>
    <w:p w14:paraId="72BA907D" w14:textId="77777777" w:rsidR="009D282A" w:rsidRDefault="009D282A" w:rsidP="009D282A">
      <w:pPr>
        <w:spacing w:line="360" w:lineRule="auto"/>
        <w:ind w:left="426" w:hanging="426"/>
        <w:jc w:val="both"/>
        <w:rPr>
          <w:rFonts w:ascii="Times New Roman" w:hAnsi="Times New Roman" w:cs="Times New Roman"/>
          <w:sz w:val="22"/>
          <w:szCs w:val="22"/>
        </w:rPr>
      </w:pPr>
      <w:r w:rsidRPr="009D282A">
        <w:rPr>
          <w:rFonts w:ascii="Times New Roman" w:hAnsi="Times New Roman" w:cs="Times New Roman"/>
          <w:sz w:val="22"/>
          <w:szCs w:val="22"/>
        </w:rPr>
        <w:t xml:space="preserve">12) </w:t>
      </w:r>
      <w:r w:rsidR="001F2B52" w:rsidRPr="009D282A">
        <w:rPr>
          <w:rFonts w:ascii="Times New Roman" w:hAnsi="Times New Roman" w:cs="Times New Roman"/>
          <w:sz w:val="22"/>
          <w:szCs w:val="22"/>
        </w:rPr>
        <w:t>dokumenty gwarancyjne na użyte materiały, urządzenia i wyposażenie, na które producent udzielił</w:t>
      </w:r>
    </w:p>
    <w:p w14:paraId="337EAA69" w14:textId="77777777" w:rsidR="009D282A" w:rsidRDefault="001F2B52" w:rsidP="009D282A">
      <w:pPr>
        <w:spacing w:line="360" w:lineRule="auto"/>
        <w:ind w:left="426" w:hanging="426"/>
        <w:jc w:val="both"/>
        <w:rPr>
          <w:rFonts w:ascii="Times New Roman" w:hAnsi="Times New Roman" w:cs="Times New Roman"/>
          <w:sz w:val="22"/>
          <w:szCs w:val="22"/>
          <w:shd w:val="clear" w:color="auto" w:fill="FFFFFF"/>
        </w:rPr>
      </w:pPr>
      <w:r w:rsidRPr="009D282A">
        <w:rPr>
          <w:rFonts w:ascii="Times New Roman" w:hAnsi="Times New Roman" w:cs="Times New Roman"/>
          <w:sz w:val="22"/>
          <w:szCs w:val="22"/>
        </w:rPr>
        <w:t>gwarancji na</w:t>
      </w:r>
      <w:r w:rsidR="009D282A" w:rsidRPr="009D282A">
        <w:rPr>
          <w:rFonts w:ascii="Times New Roman" w:hAnsi="Times New Roman" w:cs="Times New Roman"/>
          <w:sz w:val="22"/>
          <w:szCs w:val="22"/>
        </w:rPr>
        <w:t xml:space="preserve">     </w:t>
      </w:r>
      <w:r w:rsidRPr="009D282A">
        <w:rPr>
          <w:rFonts w:ascii="Times New Roman" w:hAnsi="Times New Roman" w:cs="Times New Roman"/>
          <w:sz w:val="22"/>
          <w:szCs w:val="22"/>
        </w:rPr>
        <w:t>okres dłuższy niż odpowiedzialność Wykonawcy z tytułu gwarancji.</w:t>
      </w:r>
      <w:r w:rsidRPr="009D282A">
        <w:rPr>
          <w:rFonts w:ascii="Times New Roman" w:hAnsi="Times New Roman" w:cs="Times New Roman"/>
          <w:sz w:val="22"/>
          <w:szCs w:val="22"/>
          <w:shd w:val="clear" w:color="auto" w:fill="FFFFFF"/>
        </w:rPr>
        <w:t xml:space="preserve"> Karty gwarancyjne</w:t>
      </w:r>
    </w:p>
    <w:p w14:paraId="2985CF86" w14:textId="77777777" w:rsidR="009D282A" w:rsidRDefault="001F2B52" w:rsidP="009D282A">
      <w:pPr>
        <w:spacing w:line="360" w:lineRule="auto"/>
        <w:ind w:left="426" w:hanging="426"/>
        <w:jc w:val="both"/>
        <w:rPr>
          <w:rFonts w:ascii="Times New Roman" w:hAnsi="Times New Roman" w:cs="Times New Roman"/>
          <w:sz w:val="22"/>
          <w:szCs w:val="22"/>
          <w:shd w:val="clear" w:color="auto" w:fill="FFFFFF"/>
        </w:rPr>
      </w:pPr>
      <w:r w:rsidRPr="009D282A">
        <w:rPr>
          <w:rFonts w:ascii="Times New Roman" w:hAnsi="Times New Roman" w:cs="Times New Roman"/>
          <w:sz w:val="22"/>
          <w:szCs w:val="22"/>
          <w:shd w:val="clear" w:color="auto" w:fill="FFFFFF"/>
        </w:rPr>
        <w:t>producentów Wykonawca wyda Zamawiającemu niezależnie od gwarancji Wykonawcy udzielonej na</w:t>
      </w:r>
    </w:p>
    <w:p w14:paraId="06D4EFD6" w14:textId="789FE7A0" w:rsidR="001F2B52" w:rsidRPr="009D282A" w:rsidRDefault="001F2B52" w:rsidP="009D282A">
      <w:pPr>
        <w:spacing w:line="360" w:lineRule="auto"/>
        <w:ind w:left="426" w:hanging="426"/>
        <w:jc w:val="both"/>
        <w:rPr>
          <w:rFonts w:ascii="Times New Roman" w:hAnsi="Times New Roman" w:cs="Times New Roman"/>
          <w:sz w:val="22"/>
          <w:szCs w:val="22"/>
          <w:shd w:val="clear" w:color="auto" w:fill="FFFFFF"/>
        </w:rPr>
      </w:pPr>
      <w:r w:rsidRPr="009D282A">
        <w:rPr>
          <w:rFonts w:ascii="Times New Roman" w:hAnsi="Times New Roman" w:cs="Times New Roman"/>
          <w:sz w:val="22"/>
          <w:szCs w:val="22"/>
          <w:shd w:val="clear" w:color="auto" w:fill="FFFFFF"/>
        </w:rPr>
        <w:t>te same urządzenia</w:t>
      </w:r>
      <w:r w:rsidRPr="009D282A">
        <w:rPr>
          <w:rFonts w:ascii="Times New Roman" w:hAnsi="Times New Roman" w:cs="Times New Roman"/>
          <w:sz w:val="22"/>
          <w:szCs w:val="22"/>
        </w:rPr>
        <w:t>;</w:t>
      </w:r>
    </w:p>
    <w:p w14:paraId="637245EC" w14:textId="0D771ED3" w:rsidR="001F2B52" w:rsidRPr="00106A81" w:rsidRDefault="001F2B52" w:rsidP="009D282A">
      <w:pPr>
        <w:spacing w:line="360" w:lineRule="auto"/>
        <w:ind w:left="360" w:hanging="360"/>
        <w:jc w:val="both"/>
        <w:rPr>
          <w:rFonts w:ascii="Times New Roman" w:hAnsi="Times New Roman" w:cs="Times New Roman"/>
          <w:sz w:val="22"/>
          <w:szCs w:val="22"/>
        </w:rPr>
      </w:pPr>
      <w:r w:rsidRPr="009D282A">
        <w:rPr>
          <w:rFonts w:ascii="Times New Roman" w:hAnsi="Times New Roman" w:cs="Times New Roman"/>
          <w:sz w:val="22"/>
          <w:szCs w:val="22"/>
        </w:rPr>
        <w:t>13) oraz inne dokumenty umożliwiające ocenę prawidłowego wykonania przedmiotu umowy.</w:t>
      </w:r>
    </w:p>
    <w:p w14:paraId="110EEEF2" w14:textId="547AFEE9" w:rsidR="00FB2DAB" w:rsidRPr="00106A81" w:rsidRDefault="001F2B52" w:rsidP="00EB1C74">
      <w:pPr>
        <w:spacing w:line="360" w:lineRule="auto"/>
        <w:jc w:val="both"/>
        <w:rPr>
          <w:rFonts w:ascii="Times New Roman" w:hAnsi="Times New Roman" w:cs="Times New Roman"/>
          <w:sz w:val="22"/>
          <w:szCs w:val="22"/>
        </w:rPr>
      </w:pPr>
      <w:bookmarkStart w:id="74" w:name="bookmark171"/>
      <w:bookmarkStart w:id="75" w:name="bookmark183"/>
      <w:bookmarkEnd w:id="74"/>
      <w:bookmarkEnd w:id="75"/>
      <w:r>
        <w:rPr>
          <w:rFonts w:ascii="Times New Roman" w:hAnsi="Times New Roman" w:cs="Times New Roman"/>
          <w:sz w:val="22"/>
          <w:szCs w:val="22"/>
        </w:rPr>
        <w:t>7</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3904AD90" w:rsidR="00FB2DAB" w:rsidRPr="00106A81" w:rsidRDefault="001F2B52" w:rsidP="00EB1C74">
      <w:pPr>
        <w:spacing w:line="360" w:lineRule="auto"/>
        <w:jc w:val="both"/>
        <w:rPr>
          <w:rFonts w:ascii="Times New Roman" w:hAnsi="Times New Roman" w:cs="Times New Roman"/>
          <w:sz w:val="22"/>
          <w:szCs w:val="22"/>
        </w:rPr>
      </w:pPr>
      <w:bookmarkStart w:id="76" w:name="bookmark184"/>
      <w:bookmarkEnd w:id="76"/>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5B061A9A" w:rsidR="00FB2DAB" w:rsidRPr="00106A81" w:rsidRDefault="001F2B52" w:rsidP="00EB1C74">
      <w:pPr>
        <w:spacing w:line="360" w:lineRule="auto"/>
        <w:jc w:val="both"/>
        <w:rPr>
          <w:rFonts w:ascii="Times New Roman" w:hAnsi="Times New Roman" w:cs="Times New Roman"/>
          <w:sz w:val="22"/>
          <w:szCs w:val="22"/>
        </w:rPr>
      </w:pPr>
      <w:bookmarkStart w:id="77" w:name="bookmark185"/>
      <w:bookmarkEnd w:id="77"/>
      <w:r>
        <w:rPr>
          <w:rFonts w:ascii="Times New Roman" w:hAnsi="Times New Roman" w:cs="Times New Roman"/>
          <w:sz w:val="22"/>
          <w:szCs w:val="22"/>
        </w:rPr>
        <w:t>9</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4796F62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0</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78" w:name="bookmark186"/>
      <w:bookmarkEnd w:id="7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79" w:name="bookmark187"/>
      <w:bookmarkEnd w:id="7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80" w:name="bookmark188"/>
      <w:bookmarkEnd w:id="8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5CCD0B24" w:rsidR="00FB2DAB" w:rsidRPr="00106A81" w:rsidRDefault="008007C4">
      <w:pPr>
        <w:pStyle w:val="Teksttreci0"/>
        <w:spacing w:line="307" w:lineRule="auto"/>
        <w:jc w:val="center"/>
        <w:rPr>
          <w:rFonts w:ascii="Times New Roman" w:hAnsi="Times New Roman" w:cs="Times New Roman"/>
          <w:sz w:val="22"/>
          <w:szCs w:val="22"/>
        </w:rPr>
      </w:pPr>
      <w:bookmarkStart w:id="81" w:name="bookmark189"/>
      <w:bookmarkEnd w:id="81"/>
      <w:r w:rsidRPr="00106A81">
        <w:rPr>
          <w:rFonts w:ascii="Times New Roman" w:hAnsi="Times New Roman" w:cs="Times New Roman"/>
          <w:sz w:val="22"/>
          <w:szCs w:val="22"/>
        </w:rPr>
        <w:t>§1</w:t>
      </w:r>
      <w:r w:rsidR="00C4486D">
        <w:rPr>
          <w:rFonts w:ascii="Times New Roman" w:hAnsi="Times New Roman" w:cs="Times New Roman"/>
          <w:sz w:val="22"/>
          <w:szCs w:val="22"/>
        </w:rPr>
        <w:t>1</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82" w:name="bookmark190"/>
      <w:bookmarkEnd w:id="82"/>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83" w:name="bookmark191"/>
      <w:bookmarkEnd w:id="8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84" w:name="bookmark192"/>
      <w:bookmarkEnd w:id="8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1A2F65E4"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2</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85" w:name="bookmark193"/>
      <w:bookmarkStart w:id="86" w:name="bookmark194"/>
      <w:bookmarkStart w:id="87" w:name="bookmark195"/>
      <w:r w:rsidRPr="00106A81">
        <w:rPr>
          <w:rFonts w:ascii="Times New Roman" w:hAnsi="Times New Roman" w:cs="Times New Roman"/>
          <w:sz w:val="22"/>
          <w:szCs w:val="22"/>
        </w:rPr>
        <w:t>Odstąpienie od umowy i rozwiązanie umowy</w:t>
      </w:r>
      <w:bookmarkEnd w:id="85"/>
      <w:bookmarkEnd w:id="86"/>
      <w:bookmarkEnd w:id="87"/>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88" w:name="bookmark196"/>
      <w:bookmarkEnd w:id="8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89" w:name="bookmark197"/>
      <w:bookmarkEnd w:id="8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90" w:name="bookmark198"/>
      <w:bookmarkEnd w:id="9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91" w:name="bookmark199"/>
      <w:bookmarkEnd w:id="9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92" w:name="bookmark200"/>
      <w:bookmarkEnd w:id="9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93" w:name="bookmark201"/>
      <w:bookmarkEnd w:id="93"/>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94" w:name="bookmark202"/>
      <w:bookmarkEnd w:id="9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95" w:name="bookmark203"/>
      <w:bookmarkEnd w:id="9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96" w:name="bookmark204"/>
      <w:bookmarkEnd w:id="9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97" w:name="bookmark205"/>
      <w:bookmarkEnd w:id="9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98" w:name="bookmark206"/>
      <w:bookmarkEnd w:id="9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99" w:name="bookmark207"/>
      <w:bookmarkEnd w:id="9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00" w:name="bookmark208"/>
      <w:bookmarkEnd w:id="10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01" w:name="bookmark209"/>
      <w:bookmarkEnd w:id="101"/>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02" w:name="bookmark210"/>
      <w:bookmarkEnd w:id="102"/>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03" w:name="bookmark211"/>
      <w:bookmarkEnd w:id="10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04" w:name="bookmark212"/>
      <w:bookmarkEnd w:id="10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05" w:name="bookmark213"/>
      <w:bookmarkEnd w:id="105"/>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06" w:name="bookmark214"/>
      <w:bookmarkEnd w:id="106"/>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57397C4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3</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07" w:name="bookmark215"/>
      <w:bookmarkEnd w:id="10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08" w:name="bookmark216"/>
      <w:bookmarkEnd w:id="10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09" w:name="bookmark217"/>
      <w:bookmarkEnd w:id="109"/>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10" w:name="bookmark218"/>
      <w:bookmarkEnd w:id="110"/>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11" w:name="bookmark219"/>
      <w:bookmarkEnd w:id="111"/>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12" w:name="bookmark220"/>
      <w:bookmarkEnd w:id="11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2DF88DC7" w14:textId="37B16CC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C4486D">
        <w:rPr>
          <w:rFonts w:ascii="Times New Roman" w:hAnsi="Times New Roman" w:cs="Times New Roman"/>
          <w:sz w:val="22"/>
          <w:szCs w:val="22"/>
        </w:rPr>
        <w:t>4</w:t>
      </w:r>
    </w:p>
    <w:p w14:paraId="3363E31C" w14:textId="77777777" w:rsidR="00FB2DAB" w:rsidRPr="00106A81" w:rsidRDefault="008007C4">
      <w:pPr>
        <w:pStyle w:val="Nagwek10"/>
        <w:keepNext/>
        <w:keepLines/>
        <w:rPr>
          <w:rFonts w:ascii="Times New Roman" w:hAnsi="Times New Roman" w:cs="Times New Roman"/>
          <w:sz w:val="22"/>
          <w:szCs w:val="22"/>
        </w:rPr>
      </w:pPr>
      <w:bookmarkStart w:id="113" w:name="bookmark221"/>
      <w:bookmarkStart w:id="114" w:name="bookmark222"/>
      <w:bookmarkStart w:id="115" w:name="bookmark223"/>
      <w:r w:rsidRPr="00106A81">
        <w:rPr>
          <w:rFonts w:ascii="Times New Roman" w:hAnsi="Times New Roman" w:cs="Times New Roman"/>
          <w:sz w:val="22"/>
          <w:szCs w:val="22"/>
        </w:rPr>
        <w:t>Gwarancja i rękojmia</w:t>
      </w:r>
      <w:bookmarkEnd w:id="113"/>
      <w:bookmarkEnd w:id="114"/>
      <w:bookmarkEnd w:id="115"/>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16" w:name="bookmark224"/>
      <w:bookmarkEnd w:id="11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17" w:name="bookmark225"/>
      <w:bookmarkEnd w:id="11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18" w:name="bookmark226"/>
      <w:bookmarkEnd w:id="11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19" w:name="bookmark227"/>
      <w:bookmarkEnd w:id="11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6EC5D43C" w14:textId="4935B264" w:rsidR="00FB2DAB" w:rsidRPr="00106A81" w:rsidRDefault="00407850" w:rsidP="00407850">
      <w:pPr>
        <w:spacing w:line="360" w:lineRule="auto"/>
        <w:jc w:val="both"/>
        <w:rPr>
          <w:rFonts w:ascii="Times New Roman" w:hAnsi="Times New Roman" w:cs="Times New Roman"/>
          <w:sz w:val="22"/>
          <w:szCs w:val="22"/>
        </w:rPr>
      </w:pPr>
      <w:bookmarkStart w:id="120" w:name="bookmark228"/>
      <w:bookmarkEnd w:id="12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Wzór gwarancji, którą Wykonawca wyda przy odbiorze końcowym stanowi integralną część umowy.</w:t>
      </w:r>
    </w:p>
    <w:p w14:paraId="1A9DE42C" w14:textId="77777777" w:rsidR="00EB1C74" w:rsidRDefault="00EB1C74">
      <w:pPr>
        <w:pStyle w:val="Teksttreci0"/>
        <w:spacing w:line="240" w:lineRule="auto"/>
        <w:jc w:val="center"/>
        <w:rPr>
          <w:rFonts w:ascii="Times New Roman" w:hAnsi="Times New Roman" w:cs="Times New Roman"/>
          <w:sz w:val="22"/>
          <w:szCs w:val="22"/>
        </w:rPr>
      </w:pPr>
    </w:p>
    <w:p w14:paraId="366BE3BB" w14:textId="56FB2D1C"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5</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21" w:name="bookmark229"/>
      <w:bookmarkEnd w:id="12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22" w:name="bookmark230"/>
      <w:bookmarkEnd w:id="12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23" w:name="bookmark231"/>
      <w:bookmarkEnd w:id="12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24" w:name="bookmark232"/>
      <w:bookmarkEnd w:id="12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25" w:name="bookmark233"/>
      <w:bookmarkEnd w:id="12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26" w:name="bookmark234"/>
      <w:bookmarkEnd w:id="12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27" w:name="bookmark235"/>
      <w:bookmarkEnd w:id="12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28" w:name="bookmark236"/>
      <w:bookmarkEnd w:id="12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67EA04C1" w:rsidR="00FB2DAB" w:rsidRPr="00106A81" w:rsidRDefault="008007C4" w:rsidP="00407850">
      <w:pPr>
        <w:spacing w:line="360" w:lineRule="auto"/>
        <w:jc w:val="both"/>
        <w:rPr>
          <w:rFonts w:ascii="Times New Roman" w:hAnsi="Times New Roman" w:cs="Times New Roman"/>
          <w:sz w:val="22"/>
          <w:szCs w:val="22"/>
        </w:rPr>
      </w:pPr>
      <w:bookmarkStart w:id="129" w:name="bookmark237"/>
      <w:bookmarkEnd w:id="129"/>
      <w:r w:rsidRPr="00106A81">
        <w:rPr>
          <w:rFonts w:ascii="Times New Roman" w:hAnsi="Times New Roman" w:cs="Times New Roman"/>
          <w:sz w:val="22"/>
          <w:szCs w:val="22"/>
        </w:rPr>
        <w:t xml:space="preserve">Przed upływem okresu gwarancji i rękojmi Zamawiający zarządzi ostateczny odbiór robót zgodnie z § </w:t>
      </w:r>
      <w:r w:rsidR="00446909">
        <w:rPr>
          <w:rFonts w:ascii="Times New Roman" w:hAnsi="Times New Roman" w:cs="Times New Roman"/>
          <w:sz w:val="22"/>
          <w:szCs w:val="22"/>
        </w:rPr>
        <w:t>9</w:t>
      </w:r>
      <w:r w:rsidRPr="00106A81">
        <w:rPr>
          <w:rFonts w:ascii="Times New Roman" w:hAnsi="Times New Roman" w:cs="Times New Roman"/>
          <w:sz w:val="22"/>
          <w:szCs w:val="22"/>
        </w:rPr>
        <w:t xml:space="preserve"> ust. </w:t>
      </w:r>
      <w:r w:rsidR="00446909">
        <w:rPr>
          <w:rFonts w:ascii="Times New Roman" w:hAnsi="Times New Roman" w:cs="Times New Roman"/>
          <w:sz w:val="22"/>
          <w:szCs w:val="22"/>
        </w:rPr>
        <w:t>5</w:t>
      </w:r>
      <w:r w:rsidRPr="00106A81">
        <w:rPr>
          <w:rFonts w:ascii="Times New Roman" w:hAnsi="Times New Roman" w:cs="Times New Roman"/>
          <w:sz w:val="22"/>
          <w:szCs w:val="22"/>
        </w:rPr>
        <w:t>.</w:t>
      </w:r>
    </w:p>
    <w:p w14:paraId="2BA972D5" w14:textId="4813E323"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C4486D">
        <w:rPr>
          <w:rFonts w:ascii="Times New Roman" w:hAnsi="Times New Roman" w:cs="Times New Roman"/>
          <w:sz w:val="22"/>
          <w:szCs w:val="22"/>
        </w:rPr>
        <w:t>6</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30" w:name="bookmark238"/>
      <w:bookmarkEnd w:id="13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31" w:name="bookmark239"/>
      <w:bookmarkEnd w:id="13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2427339F" w:rsidR="00FB2DAB" w:rsidRPr="00106A81" w:rsidRDefault="00407850" w:rsidP="00407850">
      <w:pPr>
        <w:spacing w:line="360" w:lineRule="auto"/>
        <w:jc w:val="both"/>
        <w:rPr>
          <w:rFonts w:ascii="Times New Roman" w:hAnsi="Times New Roman" w:cs="Times New Roman"/>
          <w:sz w:val="22"/>
          <w:szCs w:val="22"/>
        </w:rPr>
      </w:pPr>
      <w:bookmarkStart w:id="132" w:name="bookmark240"/>
      <w:bookmarkEnd w:id="13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w:t>
      </w:r>
      <w:r w:rsidR="008007C4" w:rsidRPr="00106A81">
        <w:rPr>
          <w:rFonts w:ascii="Times New Roman" w:hAnsi="Times New Roman" w:cs="Times New Roman"/>
          <w:sz w:val="22"/>
          <w:szCs w:val="22"/>
        </w:rPr>
        <w:lastRenderedPageBreak/>
        <w:t xml:space="preserve">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4476E476" w:rsidR="00FB2DAB" w:rsidRPr="00106A81" w:rsidRDefault="00407850" w:rsidP="00407850">
      <w:pPr>
        <w:spacing w:line="360" w:lineRule="auto"/>
        <w:jc w:val="both"/>
        <w:rPr>
          <w:rFonts w:ascii="Times New Roman" w:hAnsi="Times New Roman" w:cs="Times New Roman"/>
          <w:sz w:val="22"/>
          <w:szCs w:val="22"/>
        </w:rPr>
      </w:pPr>
      <w:bookmarkStart w:id="133" w:name="bookmark241"/>
      <w:bookmarkEnd w:id="13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2056065A" w:rsidR="00FB2DAB" w:rsidRPr="00106A81" w:rsidRDefault="00407850" w:rsidP="00407850">
      <w:pPr>
        <w:spacing w:line="360" w:lineRule="auto"/>
        <w:jc w:val="both"/>
        <w:rPr>
          <w:rFonts w:ascii="Times New Roman" w:hAnsi="Times New Roman" w:cs="Times New Roman"/>
          <w:sz w:val="22"/>
          <w:szCs w:val="22"/>
        </w:rPr>
      </w:pPr>
      <w:bookmarkStart w:id="134" w:name="bookmark242"/>
      <w:bookmarkEnd w:id="13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38FCD525" w:rsidR="00FB2DAB" w:rsidRPr="00106A81" w:rsidRDefault="00407850" w:rsidP="00407850">
      <w:pPr>
        <w:spacing w:line="360" w:lineRule="auto"/>
        <w:jc w:val="both"/>
        <w:rPr>
          <w:rFonts w:ascii="Times New Roman" w:hAnsi="Times New Roman" w:cs="Times New Roman"/>
          <w:sz w:val="22"/>
          <w:szCs w:val="22"/>
        </w:rPr>
      </w:pPr>
      <w:bookmarkStart w:id="135" w:name="bookmark243"/>
      <w:bookmarkEnd w:id="135"/>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7E57AC06" w:rsidR="00FB2DAB" w:rsidRPr="00106A81" w:rsidRDefault="00407850" w:rsidP="00407850">
      <w:pPr>
        <w:spacing w:line="360" w:lineRule="auto"/>
        <w:jc w:val="both"/>
        <w:rPr>
          <w:rFonts w:ascii="Times New Roman" w:hAnsi="Times New Roman" w:cs="Times New Roman"/>
          <w:sz w:val="22"/>
          <w:szCs w:val="22"/>
        </w:rPr>
      </w:pPr>
      <w:bookmarkStart w:id="136" w:name="bookmark244"/>
      <w:bookmarkEnd w:id="136"/>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3F0D078F" w:rsidR="00FB2DAB" w:rsidRPr="00106A81" w:rsidRDefault="00F15469" w:rsidP="00407850">
      <w:pPr>
        <w:spacing w:line="360" w:lineRule="auto"/>
        <w:jc w:val="both"/>
        <w:rPr>
          <w:rFonts w:ascii="Times New Roman" w:hAnsi="Times New Roman" w:cs="Times New Roman"/>
          <w:sz w:val="22"/>
          <w:szCs w:val="22"/>
        </w:rPr>
      </w:pPr>
      <w:bookmarkStart w:id="137" w:name="bookmark245"/>
      <w:bookmarkEnd w:id="137"/>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w:t>
      </w:r>
      <w:r w:rsidR="00F70A85">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666D746A" w:rsidR="00FB2DAB" w:rsidRPr="00106A81" w:rsidRDefault="00F15469" w:rsidP="00407850">
      <w:pPr>
        <w:spacing w:line="360" w:lineRule="auto"/>
        <w:jc w:val="both"/>
        <w:rPr>
          <w:rFonts w:ascii="Times New Roman" w:hAnsi="Times New Roman" w:cs="Times New Roman"/>
          <w:sz w:val="22"/>
          <w:szCs w:val="22"/>
        </w:rPr>
      </w:pPr>
      <w:bookmarkStart w:id="138" w:name="bookmark246"/>
      <w:bookmarkEnd w:id="138"/>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047009AC" w:rsidR="00FB2DAB" w:rsidRPr="00106A81" w:rsidRDefault="00F15469" w:rsidP="00407850">
      <w:pPr>
        <w:spacing w:line="360" w:lineRule="auto"/>
        <w:jc w:val="both"/>
        <w:rPr>
          <w:rFonts w:ascii="Times New Roman" w:hAnsi="Times New Roman" w:cs="Times New Roman"/>
          <w:sz w:val="22"/>
          <w:szCs w:val="22"/>
        </w:rPr>
      </w:pPr>
      <w:bookmarkStart w:id="139" w:name="bookmark247"/>
      <w:bookmarkEnd w:id="139"/>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18F42713" w:rsidR="00FB2DAB" w:rsidRPr="00106A81" w:rsidRDefault="00F15469" w:rsidP="00407850">
      <w:pPr>
        <w:spacing w:line="360" w:lineRule="auto"/>
        <w:jc w:val="both"/>
        <w:rPr>
          <w:rFonts w:ascii="Times New Roman" w:hAnsi="Times New Roman" w:cs="Times New Roman"/>
          <w:sz w:val="22"/>
          <w:szCs w:val="22"/>
        </w:rPr>
      </w:pPr>
      <w:bookmarkStart w:id="140" w:name="bookmark248"/>
      <w:bookmarkEnd w:id="140"/>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5871D8D1" w:rsidR="00FB2DAB" w:rsidRPr="004F2204" w:rsidRDefault="00F15469" w:rsidP="00407850">
      <w:pPr>
        <w:spacing w:line="360" w:lineRule="auto"/>
        <w:jc w:val="both"/>
        <w:rPr>
          <w:rFonts w:ascii="Times New Roman" w:hAnsi="Times New Roman" w:cs="Times New Roman"/>
          <w:color w:val="auto"/>
          <w:sz w:val="22"/>
          <w:szCs w:val="22"/>
        </w:rPr>
      </w:pPr>
      <w:bookmarkStart w:id="141" w:name="bookmark249"/>
      <w:bookmarkEnd w:id="141"/>
      <w:r w:rsidRPr="004F2204">
        <w:rPr>
          <w:rFonts w:ascii="Times New Roman" w:hAnsi="Times New Roman" w:cs="Times New Roman"/>
          <w:color w:val="auto"/>
          <w:sz w:val="22"/>
          <w:szCs w:val="22"/>
        </w:rPr>
        <w:t xml:space="preserve">10) </w:t>
      </w:r>
      <w:r w:rsidR="008007C4" w:rsidRPr="004F2204">
        <w:rPr>
          <w:rFonts w:ascii="Times New Roman" w:hAnsi="Times New Roman" w:cs="Times New Roman"/>
          <w:color w:val="auto"/>
          <w:sz w:val="22"/>
          <w:szCs w:val="22"/>
        </w:rPr>
        <w:t>za brak zmiany umowy o podwykonawstwo w zakresie terminu zapłaty</w:t>
      </w:r>
      <w:r w:rsidR="006D0E98" w:rsidRPr="004F2204">
        <w:rPr>
          <w:rFonts w:ascii="Times New Roman" w:hAnsi="Times New Roman" w:cs="Times New Roman"/>
          <w:color w:val="auto"/>
          <w:sz w:val="22"/>
          <w:szCs w:val="22"/>
        </w:rPr>
        <w:t>, o którym mowa w art. 464 ust. 10 ustawy PZP</w:t>
      </w:r>
      <w:r w:rsidR="008007C4" w:rsidRPr="004F2204">
        <w:rPr>
          <w:rFonts w:ascii="Times New Roman" w:hAnsi="Times New Roman" w:cs="Times New Roman"/>
          <w:color w:val="auto"/>
          <w:sz w:val="22"/>
          <w:szCs w:val="22"/>
        </w:rPr>
        <w:t xml:space="preserve"> - w wysokości 0,1 % wynagrodzenia ryczałtowego brutto, określonego w § </w:t>
      </w:r>
      <w:r w:rsidR="00F54773" w:rsidRPr="004F2204">
        <w:rPr>
          <w:rFonts w:ascii="Times New Roman" w:hAnsi="Times New Roman" w:cs="Times New Roman"/>
          <w:color w:val="auto"/>
          <w:sz w:val="22"/>
          <w:szCs w:val="22"/>
        </w:rPr>
        <w:t>3</w:t>
      </w:r>
      <w:r w:rsidR="008007C4" w:rsidRPr="004F2204">
        <w:rPr>
          <w:rFonts w:ascii="Times New Roman" w:hAnsi="Times New Roman" w:cs="Times New Roman"/>
          <w:color w:val="auto"/>
          <w:sz w:val="22"/>
          <w:szCs w:val="22"/>
        </w:rPr>
        <w:t xml:space="preserve"> ust. </w:t>
      </w:r>
      <w:r w:rsidR="009B2071" w:rsidRPr="004F2204">
        <w:rPr>
          <w:rFonts w:ascii="Times New Roman" w:hAnsi="Times New Roman" w:cs="Times New Roman"/>
          <w:color w:val="auto"/>
          <w:sz w:val="22"/>
          <w:szCs w:val="22"/>
        </w:rPr>
        <w:t>1</w:t>
      </w:r>
      <w:r w:rsidR="008007C4" w:rsidRPr="004F2204">
        <w:rPr>
          <w:rFonts w:ascii="Times New Roman" w:hAnsi="Times New Roman" w:cs="Times New Roman"/>
          <w:color w:val="auto"/>
          <w:sz w:val="22"/>
          <w:szCs w:val="22"/>
        </w:rPr>
        <w:t>;</w:t>
      </w:r>
    </w:p>
    <w:p w14:paraId="1F527BC1" w14:textId="61A70F29" w:rsidR="00C10509" w:rsidRPr="004F2204" w:rsidRDefault="00C10509" w:rsidP="00C10509">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 xml:space="preserve">11) za niezwaloryzowanie wynagrodzenia </w:t>
      </w:r>
      <w:r w:rsidRPr="004F2204">
        <w:rPr>
          <w:iCs/>
          <w:sz w:val="22"/>
          <w:szCs w:val="22"/>
        </w:rPr>
        <w:t>podwykonawcy</w:t>
      </w:r>
      <w:r w:rsidRPr="004F2204">
        <w:rPr>
          <w:sz w:val="22"/>
          <w:szCs w:val="22"/>
        </w:rPr>
        <w:t xml:space="preserve">, jeśli </w:t>
      </w:r>
      <w:r w:rsidRPr="004F2204">
        <w:rPr>
          <w:iCs/>
          <w:sz w:val="22"/>
          <w:szCs w:val="22"/>
        </w:rPr>
        <w:t xml:space="preserve"> Wykonawcy </w:t>
      </w:r>
      <w:r w:rsidRPr="004F2204">
        <w:rPr>
          <w:sz w:val="22"/>
          <w:szCs w:val="22"/>
        </w:rPr>
        <w:t>zostało zwaloryzowane wynagrodzenie zgodnie z art. 439 ust. 1 i 2 ustawy PZP w wysokości 5% wynagrodzenia określonego w § 3 ust. 1 umowy.</w:t>
      </w:r>
    </w:p>
    <w:p w14:paraId="55E93E11" w14:textId="43F4FB88" w:rsidR="00FB2DAB" w:rsidRPr="00106A81" w:rsidRDefault="00F15469" w:rsidP="00407850">
      <w:pPr>
        <w:spacing w:line="360" w:lineRule="auto"/>
        <w:jc w:val="both"/>
        <w:rPr>
          <w:rFonts w:ascii="Times New Roman" w:hAnsi="Times New Roman" w:cs="Times New Roman"/>
          <w:sz w:val="22"/>
          <w:szCs w:val="22"/>
        </w:rPr>
      </w:pPr>
      <w:bookmarkStart w:id="142" w:name="bookmark250"/>
      <w:bookmarkEnd w:id="142"/>
      <w:r w:rsidRPr="00106A81">
        <w:rPr>
          <w:rFonts w:ascii="Times New Roman" w:hAnsi="Times New Roman" w:cs="Times New Roman"/>
          <w:sz w:val="22"/>
          <w:szCs w:val="22"/>
        </w:rPr>
        <w:t>1</w:t>
      </w:r>
      <w:r w:rsidR="00C10509">
        <w:rPr>
          <w:rFonts w:ascii="Times New Roman" w:hAnsi="Times New Roman" w:cs="Times New Roman"/>
          <w:sz w:val="22"/>
          <w:szCs w:val="22"/>
        </w:rPr>
        <w:t>2</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143" w:name="bookmark251"/>
      <w:bookmarkEnd w:id="14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7265B547" w:rsidR="00FB2DAB" w:rsidRPr="00106A81" w:rsidRDefault="00F15469" w:rsidP="00407850">
      <w:pPr>
        <w:spacing w:line="360" w:lineRule="auto"/>
        <w:jc w:val="both"/>
        <w:rPr>
          <w:rFonts w:ascii="Times New Roman" w:hAnsi="Times New Roman" w:cs="Times New Roman"/>
          <w:sz w:val="22"/>
          <w:szCs w:val="22"/>
        </w:rPr>
      </w:pPr>
      <w:bookmarkStart w:id="144" w:name="bookmark252"/>
      <w:bookmarkEnd w:id="144"/>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679CE636" w:rsidR="00FB2DAB" w:rsidRPr="00106A81" w:rsidRDefault="00F15469" w:rsidP="00407850">
      <w:pPr>
        <w:spacing w:line="360" w:lineRule="auto"/>
        <w:jc w:val="both"/>
        <w:rPr>
          <w:rFonts w:ascii="Times New Roman" w:hAnsi="Times New Roman" w:cs="Times New Roman"/>
          <w:sz w:val="22"/>
          <w:szCs w:val="22"/>
        </w:rPr>
      </w:pPr>
      <w:bookmarkStart w:id="145" w:name="bookmark253"/>
      <w:bookmarkEnd w:id="145"/>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 xml:space="preserve">za zwłokę w przeprowadzeniu odbioru - w wysokości 0,1 %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596A070F" w:rsidR="00FB2DAB" w:rsidRPr="00106A81" w:rsidRDefault="00F15469" w:rsidP="00407850">
      <w:pPr>
        <w:spacing w:line="360" w:lineRule="auto"/>
        <w:jc w:val="both"/>
        <w:rPr>
          <w:rFonts w:ascii="Times New Roman" w:hAnsi="Times New Roman" w:cs="Times New Roman"/>
          <w:sz w:val="22"/>
          <w:szCs w:val="22"/>
        </w:rPr>
      </w:pPr>
      <w:bookmarkStart w:id="146" w:name="bookmark254"/>
      <w:bookmarkEnd w:id="14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543B38E" w:rsidR="00FB2DAB" w:rsidRPr="00106A81" w:rsidRDefault="00F15469" w:rsidP="00407850">
      <w:pPr>
        <w:spacing w:line="360" w:lineRule="auto"/>
        <w:jc w:val="both"/>
        <w:rPr>
          <w:rFonts w:ascii="Times New Roman" w:hAnsi="Times New Roman" w:cs="Times New Roman"/>
          <w:sz w:val="22"/>
          <w:szCs w:val="22"/>
        </w:rPr>
      </w:pPr>
      <w:bookmarkStart w:id="147" w:name="bookmark255"/>
      <w:bookmarkEnd w:id="14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w:t>
      </w:r>
      <w:r w:rsidR="00F54773">
        <w:rPr>
          <w:rFonts w:ascii="Times New Roman" w:hAnsi="Times New Roman" w:cs="Times New Roman"/>
          <w:sz w:val="22"/>
          <w:szCs w:val="22"/>
        </w:rPr>
        <w:t>3</w:t>
      </w:r>
      <w:r w:rsidR="008007C4" w:rsidRPr="00106A81">
        <w:rPr>
          <w:rFonts w:ascii="Times New Roman" w:hAnsi="Times New Roman" w:cs="Times New Roman"/>
          <w:sz w:val="22"/>
          <w:szCs w:val="22"/>
        </w:rPr>
        <w:t xml:space="preserve">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148" w:name="bookmark256"/>
      <w:bookmarkEnd w:id="14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149" w:name="bookmark257"/>
      <w:bookmarkEnd w:id="14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150" w:name="bookmark258"/>
      <w:bookmarkEnd w:id="150"/>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151" w:name="bookmark259"/>
      <w:bookmarkEnd w:id="15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152" w:name="bookmark260"/>
      <w:bookmarkEnd w:id="15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153" w:name="bookmark261"/>
      <w:bookmarkEnd w:id="15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69ACE6ED" w14:textId="17189153"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54773">
        <w:rPr>
          <w:rFonts w:ascii="Times New Roman" w:hAnsi="Times New Roman" w:cs="Times New Roman"/>
          <w:sz w:val="22"/>
          <w:szCs w:val="22"/>
        </w:rPr>
        <w:t>7</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154" w:name="bookmark262"/>
      <w:bookmarkEnd w:id="15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155" w:name="bookmark263"/>
      <w:bookmarkEnd w:id="155"/>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156" w:name="bookmark264"/>
      <w:bookmarkEnd w:id="15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157" w:name="bookmark265"/>
      <w:bookmarkEnd w:id="15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158" w:name="bookmark266"/>
      <w:bookmarkEnd w:id="15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159" w:name="bookmark267"/>
      <w:bookmarkEnd w:id="15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160" w:name="bookmark268"/>
      <w:bookmarkEnd w:id="16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161" w:name="bookmark269"/>
      <w:bookmarkEnd w:id="16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162" w:name="bookmark270"/>
      <w:bookmarkEnd w:id="16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163" w:name="bookmark271"/>
      <w:bookmarkEnd w:id="16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164" w:name="bookmark272"/>
      <w:bookmarkEnd w:id="16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165" w:name="bookmark273"/>
      <w:bookmarkEnd w:id="16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166" w:name="bookmark274"/>
      <w:bookmarkEnd w:id="16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167" w:name="bookmark275"/>
      <w:bookmarkEnd w:id="16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168" w:name="bookmark276"/>
      <w:bookmarkEnd w:id="16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przewiduje termin zapłaty wynagrodzenia podwykonawcy lub dalszemu podwykonawcy dłuższy niż 30 dni od dnia doręczenia Wykonawcy, podwykonawcy lub dalszemu podwykonawcy faktury lub </w:t>
      </w:r>
      <w:r w:rsidR="008007C4" w:rsidRPr="00106A81">
        <w:rPr>
          <w:rFonts w:ascii="Times New Roman" w:hAnsi="Times New Roman" w:cs="Times New Roman"/>
          <w:sz w:val="22"/>
          <w:szCs w:val="22"/>
        </w:rPr>
        <w:lastRenderedPageBreak/>
        <w:t>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169" w:name="bookmark277"/>
      <w:bookmarkEnd w:id="16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170" w:name="bookmark278"/>
      <w:bookmarkEnd w:id="170"/>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171" w:name="bookmark279"/>
      <w:bookmarkEnd w:id="171"/>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172" w:name="bookmark280"/>
      <w:bookmarkEnd w:id="172"/>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173" w:name="bookmark281"/>
      <w:bookmarkEnd w:id="173"/>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174" w:name="bookmark282"/>
      <w:bookmarkEnd w:id="17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175" w:name="bookmark283"/>
      <w:bookmarkEnd w:id="17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176" w:name="bookmark284"/>
      <w:bookmarkEnd w:id="17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177" w:name="bookmark285"/>
      <w:bookmarkEnd w:id="177"/>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178" w:name="bookmark286"/>
      <w:bookmarkEnd w:id="178"/>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 xml:space="preserve">Zamawiający dokona bezpośredniej zapłaty wymagalnego wynagrodzenia przysługującego </w:t>
      </w:r>
      <w:r w:rsidR="008007C4" w:rsidRPr="00106A81">
        <w:rPr>
          <w:rFonts w:ascii="Times New Roman" w:hAnsi="Times New Roman" w:cs="Times New Roman"/>
          <w:sz w:val="22"/>
          <w:szCs w:val="22"/>
        </w:rPr>
        <w:lastRenderedPageBreak/>
        <w:t>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179" w:name="bookmark287"/>
      <w:bookmarkEnd w:id="179"/>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180" w:name="bookmark288"/>
      <w:bookmarkEnd w:id="180"/>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181" w:name="bookmark289"/>
      <w:bookmarkEnd w:id="181"/>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182" w:name="bookmark290"/>
      <w:bookmarkEnd w:id="182"/>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183" w:name="bookmark291"/>
      <w:bookmarkEnd w:id="18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184" w:name="bookmark292"/>
      <w:bookmarkEnd w:id="18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185" w:name="bookmark293"/>
      <w:bookmarkEnd w:id="18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186" w:name="bookmark294"/>
      <w:bookmarkEnd w:id="186"/>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187" w:name="bookmark295"/>
      <w:bookmarkEnd w:id="187"/>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018F3BFD" w14:textId="25E31EBA"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w:t>
      </w:r>
      <w:r w:rsidR="00F54773">
        <w:rPr>
          <w:rFonts w:ascii="Times New Roman" w:hAnsi="Times New Roman" w:cs="Times New Roman"/>
          <w:sz w:val="22"/>
          <w:szCs w:val="22"/>
        </w:rPr>
        <w:t>8</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188" w:name="bookmark296"/>
      <w:bookmarkEnd w:id="18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w:t>
      </w:r>
      <w:r w:rsidR="008007C4" w:rsidRPr="00106A81">
        <w:rPr>
          <w:rFonts w:ascii="Times New Roman" w:hAnsi="Times New Roman" w:cs="Times New Roman"/>
          <w:sz w:val="22"/>
          <w:szCs w:val="22"/>
        </w:rPr>
        <w:lastRenderedPageBreak/>
        <w:t xml:space="preserve">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189" w:name="bookmark297"/>
      <w:bookmarkEnd w:id="18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190" w:name="bookmark298"/>
      <w:bookmarkEnd w:id="19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191" w:name="bookmark299"/>
      <w:bookmarkEnd w:id="19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42D7E24A"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F54773">
        <w:rPr>
          <w:rFonts w:ascii="Times New Roman" w:hAnsi="Times New Roman" w:cs="Times New Roman"/>
          <w:sz w:val="22"/>
          <w:szCs w:val="22"/>
        </w:rPr>
        <w:t xml:space="preserve"> 19</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 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53597A69"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25453512" w14:textId="46D0DE6B"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 xml:space="preserve">2. Stosownie do treści art. 436 pkt 4 lit. b ustawy PZP </w:t>
      </w:r>
      <w:r w:rsidRPr="004F2204">
        <w:rPr>
          <w:iCs/>
          <w:sz w:val="22"/>
          <w:szCs w:val="22"/>
        </w:rPr>
        <w:t>Zamawiający</w:t>
      </w:r>
      <w:r w:rsidRPr="004F2204">
        <w:rPr>
          <w:sz w:val="22"/>
          <w:szCs w:val="22"/>
        </w:rPr>
        <w:t xml:space="preserve"> po upływie 12 miesięcy realizacji umowy przewiduje możliwość zmiany wysokości wynagrodzenia określonego w § 3 pkt 1 umowy w następujących przypadkach, jeżeli zmiany będą miały wpływ na koszty wykonania umowy przez </w:t>
      </w:r>
      <w:r w:rsidRPr="004F2204">
        <w:rPr>
          <w:iCs/>
          <w:sz w:val="22"/>
          <w:szCs w:val="22"/>
        </w:rPr>
        <w:t>Wykonawcę</w:t>
      </w:r>
      <w:r w:rsidRPr="004F2204">
        <w:rPr>
          <w:sz w:val="22"/>
          <w:szCs w:val="22"/>
        </w:rPr>
        <w:t>:</w:t>
      </w:r>
    </w:p>
    <w:p w14:paraId="6B11B0D4" w14:textId="310974CD"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a) w przypadku zmiany stawki podatku od towarów i usług;</w:t>
      </w:r>
    </w:p>
    <w:p w14:paraId="20B9A52F" w14:textId="52D29A83"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b) w przypadku zmiany wysokości minimalnego wynagrodzenia za pracę ustalonego na podstawie art. 2 ust. 3 – 5 ustawy z dnia 10.10.2002 r. o minimalnym wynagrodzeniu o pracę;</w:t>
      </w:r>
    </w:p>
    <w:p w14:paraId="0D02D2C5" w14:textId="5CA2F7DA"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c) w przypadku zmian zasad podlegania ubezpieczeniom społecznym lub ubezpieczeniu zdrowotnemu lub zmiany wysokości stawki składki na ubezpieczenia społeczne lub zdrowotne;</w:t>
      </w:r>
    </w:p>
    <w:p w14:paraId="405C891D" w14:textId="33834C40" w:rsidR="00B26E93" w:rsidRPr="004F2204" w:rsidRDefault="00B26E93" w:rsidP="002F0B67">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d) w przypadku zmiany zasad gromadzenia i wysokości wpłat do pracowniczych planów kapitałowych, o których mowa w ustawie z dnia 4 października 2018 r. o pracowniczych planach kapitałowych (Dz.U. 2019.2215, Dz.U.2019.1074, Dz.U.2019.1572).</w:t>
      </w:r>
    </w:p>
    <w:p w14:paraId="2450B7D1" w14:textId="442EEA72" w:rsidR="00456B38" w:rsidRPr="004F2204" w:rsidRDefault="00456B38"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3.</w:t>
      </w:r>
      <w:r w:rsidR="00B31C4A" w:rsidRPr="004F2204">
        <w:rPr>
          <w:sz w:val="22"/>
          <w:szCs w:val="22"/>
        </w:rPr>
        <w:t xml:space="preserve"> </w:t>
      </w:r>
      <w:r w:rsidRPr="004F2204">
        <w:rPr>
          <w:sz w:val="22"/>
          <w:szCs w:val="22"/>
        </w:rPr>
        <w:t>W sytuacji wystąpienia okoliczności wskazanych w ust. 2</w:t>
      </w:r>
      <w:r w:rsidR="007240EB" w:rsidRPr="004F2204">
        <w:rPr>
          <w:sz w:val="22"/>
          <w:szCs w:val="22"/>
        </w:rPr>
        <w:t>pkt a</w:t>
      </w:r>
      <w:r w:rsidRPr="004F2204">
        <w:rPr>
          <w:sz w:val="22"/>
          <w:szCs w:val="22"/>
        </w:rPr>
        <w:t xml:space="preserve">  </w:t>
      </w:r>
      <w:r w:rsidRPr="004F2204">
        <w:rPr>
          <w:iCs/>
          <w:sz w:val="22"/>
          <w:szCs w:val="22"/>
        </w:rPr>
        <w:t>Wykonawca</w:t>
      </w:r>
      <w:r w:rsidRPr="004F2204">
        <w:rPr>
          <w:sz w:val="22"/>
          <w:szCs w:val="22"/>
        </w:rPr>
        <w:t xml:space="preserve"> jest uprawniony złożyć </w:t>
      </w:r>
      <w:r w:rsidRPr="004F2204">
        <w:rPr>
          <w:iCs/>
          <w:sz w:val="22"/>
          <w:szCs w:val="22"/>
        </w:rPr>
        <w:t>Zamawiającemu</w:t>
      </w:r>
      <w:r w:rsidRPr="004F2204">
        <w:rPr>
          <w:sz w:val="22"/>
          <w:szCs w:val="22"/>
        </w:rPr>
        <w:t xml:space="preserve"> pisemny wniosek o zmianę umowy w zakresie płatności wynikających z faktur </w:t>
      </w:r>
      <w:r w:rsidRPr="004F2204">
        <w:rPr>
          <w:sz w:val="22"/>
          <w:szCs w:val="22"/>
        </w:rPr>
        <w:lastRenderedPageBreak/>
        <w:t xml:space="preserve">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47A89349" w14:textId="56E4F1ED" w:rsidR="00456B38" w:rsidRPr="004F2204" w:rsidRDefault="007240EB"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4.</w:t>
      </w:r>
      <w:r w:rsidR="00B31C4A" w:rsidRPr="004F2204">
        <w:rPr>
          <w:sz w:val="22"/>
          <w:szCs w:val="22"/>
        </w:rPr>
        <w:t xml:space="preserve"> </w:t>
      </w:r>
      <w:r w:rsidR="00456B38" w:rsidRPr="004F2204">
        <w:rPr>
          <w:sz w:val="22"/>
          <w:szCs w:val="22"/>
        </w:rPr>
        <w:t xml:space="preserve">W sytuacji wystąpienia okoliczności wskazanych w ust. 2 </w:t>
      </w:r>
      <w:r w:rsidRPr="004F2204">
        <w:rPr>
          <w:sz w:val="22"/>
          <w:szCs w:val="22"/>
        </w:rPr>
        <w:t xml:space="preserve">pkt b </w:t>
      </w:r>
      <w:r w:rsidR="00456B38" w:rsidRPr="004F2204">
        <w:rPr>
          <w:iCs/>
          <w:sz w:val="22"/>
          <w:szCs w:val="22"/>
        </w:rPr>
        <w:t xml:space="preserve">Wykonawca </w:t>
      </w:r>
      <w:r w:rsidR="00456B38" w:rsidRPr="004F2204">
        <w:rPr>
          <w:sz w:val="22"/>
          <w:szCs w:val="22"/>
        </w:rPr>
        <w:t xml:space="preserve">jest uprawniony złożyć </w:t>
      </w:r>
      <w:r w:rsidR="00456B38" w:rsidRPr="004F2204">
        <w:rPr>
          <w:iCs/>
          <w:sz w:val="22"/>
          <w:szCs w:val="22"/>
        </w:rPr>
        <w:t>Zamawiającemu</w:t>
      </w:r>
      <w:r w:rsidR="00456B38" w:rsidRPr="004F2204">
        <w:rPr>
          <w:sz w:val="22"/>
          <w:szCs w:val="22"/>
        </w:rPr>
        <w:t xml:space="preserve">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t>
      </w:r>
      <w:r w:rsidRPr="004F2204">
        <w:rPr>
          <w:iCs/>
          <w:sz w:val="22"/>
          <w:szCs w:val="22"/>
        </w:rPr>
        <w:t xml:space="preserve">Wykonawcy </w:t>
      </w:r>
      <w:r w:rsidR="00456B38" w:rsidRPr="004F2204">
        <w:rPr>
          <w:sz w:val="22"/>
          <w:szCs w:val="22"/>
        </w:rPr>
        <w:t xml:space="preserve">po zmianie umowy, w szczególności </w:t>
      </w:r>
      <w:r w:rsidRPr="004F2204">
        <w:rPr>
          <w:iCs/>
          <w:sz w:val="22"/>
          <w:szCs w:val="22"/>
        </w:rPr>
        <w:t>Wykonawca</w:t>
      </w:r>
      <w:r w:rsidR="00456B38" w:rsidRPr="004F2204">
        <w:rPr>
          <w:sz w:val="22"/>
          <w:szCs w:val="22"/>
        </w:rPr>
        <w:t xml:space="preserve">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w:t>
      </w:r>
      <w:r w:rsidRPr="004F2204">
        <w:rPr>
          <w:iCs/>
          <w:sz w:val="22"/>
          <w:szCs w:val="22"/>
        </w:rPr>
        <w:t xml:space="preserve">Zamawiający </w:t>
      </w:r>
      <w:r w:rsidR="00456B38" w:rsidRPr="004F2204">
        <w:rPr>
          <w:sz w:val="22"/>
          <w:szCs w:val="22"/>
        </w:rPr>
        <w:t>oświadcza, iż nie będzie akceptował, kosztów wynikających z podwyższenia wynagrodzeń pracownikom</w:t>
      </w:r>
      <w:r w:rsidRPr="004F2204">
        <w:rPr>
          <w:sz w:val="22"/>
          <w:szCs w:val="22"/>
        </w:rPr>
        <w:t xml:space="preserve"> Wykonawcy</w:t>
      </w:r>
      <w:r w:rsidR="00456B38" w:rsidRPr="004F2204">
        <w:rPr>
          <w:sz w:val="22"/>
          <w:szCs w:val="22"/>
        </w:rPr>
        <w:t>, które nie są konieczne w celu ich dostosowania do wysokości minimalnego wynagrodzenia za pracę, w szczególności koszty podwyższenia wynagrodzenia w kwocie przewyższającej wysokość płacy minimalnej.</w:t>
      </w:r>
    </w:p>
    <w:p w14:paraId="29272080" w14:textId="69924C3A" w:rsidR="00456B38" w:rsidRPr="004F2204" w:rsidRDefault="007240EB"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 xml:space="preserve">5. </w:t>
      </w:r>
      <w:r w:rsidR="00456B38" w:rsidRPr="004F2204">
        <w:rPr>
          <w:sz w:val="22"/>
          <w:szCs w:val="22"/>
        </w:rPr>
        <w:t xml:space="preserve">W sytuacji wystąpienia okoliczności wskazanych w </w:t>
      </w:r>
      <w:r w:rsidRPr="004F2204">
        <w:rPr>
          <w:sz w:val="22"/>
          <w:szCs w:val="22"/>
        </w:rPr>
        <w:t>ust. 2 pkt c</w:t>
      </w:r>
      <w:r w:rsidR="00456B38" w:rsidRPr="004F2204">
        <w:rPr>
          <w:sz w:val="22"/>
          <w:szCs w:val="22"/>
        </w:rPr>
        <w:t xml:space="preserve"> </w:t>
      </w:r>
      <w:r w:rsidRPr="004F2204">
        <w:rPr>
          <w:iCs/>
          <w:sz w:val="22"/>
          <w:szCs w:val="22"/>
        </w:rPr>
        <w:t xml:space="preserve">Wykonawca </w:t>
      </w:r>
      <w:r w:rsidR="00456B38" w:rsidRPr="004F2204">
        <w:rPr>
          <w:sz w:val="22"/>
          <w:szCs w:val="22"/>
        </w:rPr>
        <w:t xml:space="preserve">jest uprawniony złożyć </w:t>
      </w:r>
      <w:r w:rsidRPr="004F2204">
        <w:rPr>
          <w:iCs/>
          <w:sz w:val="22"/>
          <w:szCs w:val="22"/>
        </w:rPr>
        <w:t>Zamawiającemu</w:t>
      </w:r>
      <w:r w:rsidRPr="004F2204">
        <w:rPr>
          <w:i/>
          <w:sz w:val="22"/>
          <w:szCs w:val="22"/>
        </w:rPr>
        <w:t xml:space="preserve"> </w:t>
      </w:r>
      <w:r w:rsidR="00456B38" w:rsidRPr="004F2204">
        <w:rPr>
          <w:sz w:val="22"/>
          <w:szCs w:val="22"/>
        </w:rPr>
        <w:t xml:space="preserve">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t>
      </w:r>
      <w:r w:rsidRPr="004F2204">
        <w:rPr>
          <w:iCs/>
          <w:sz w:val="22"/>
          <w:szCs w:val="22"/>
        </w:rPr>
        <w:t>Wykonawc</w:t>
      </w:r>
      <w:r w:rsidRPr="004F2204">
        <w:rPr>
          <w:i/>
          <w:sz w:val="22"/>
          <w:szCs w:val="22"/>
        </w:rPr>
        <w:t xml:space="preserve">y </w:t>
      </w:r>
      <w:r w:rsidR="00456B38" w:rsidRPr="004F2204">
        <w:rPr>
          <w:sz w:val="22"/>
          <w:szCs w:val="22"/>
        </w:rPr>
        <w:t>po zmianie umowy, w szczególności</w:t>
      </w:r>
      <w:r w:rsidRPr="004F2204">
        <w:rPr>
          <w:iCs/>
          <w:sz w:val="22"/>
          <w:szCs w:val="22"/>
        </w:rPr>
        <w:t xml:space="preserve"> Wykonawca</w:t>
      </w:r>
      <w:r w:rsidR="00456B38" w:rsidRPr="004F2204">
        <w:rPr>
          <w:sz w:val="22"/>
          <w:szCs w:val="22"/>
        </w:rPr>
        <w:t xml:space="preserve"> zobowiązuje się wykazać związek pomiędzy wnioskowaną kwotą podwyższenia wynagrodzenia a wpływem zmiany zasad, o których mowa w </w:t>
      </w:r>
      <w:r w:rsidRPr="004F2204">
        <w:rPr>
          <w:sz w:val="22"/>
          <w:szCs w:val="22"/>
        </w:rPr>
        <w:t>ust. 2 pkt. c</w:t>
      </w:r>
      <w:r w:rsidR="00456B38" w:rsidRPr="004F2204">
        <w:rPr>
          <w:sz w:val="22"/>
          <w:szCs w:val="22"/>
        </w:rPr>
        <w:t xml:space="preserve"> na kalkulację wynagrodzenia. Wniosek może obejmować jedynie dodatkowe koszty realizacji umowy, które </w:t>
      </w:r>
      <w:r w:rsidRPr="004F2204">
        <w:rPr>
          <w:iCs/>
          <w:sz w:val="22"/>
          <w:szCs w:val="22"/>
        </w:rPr>
        <w:t xml:space="preserve">Wykonawca </w:t>
      </w:r>
      <w:r w:rsidR="00456B38" w:rsidRPr="004F2204">
        <w:rPr>
          <w:sz w:val="22"/>
          <w:szCs w:val="22"/>
        </w:rPr>
        <w:t xml:space="preserve">obowiązkowo ponosi w związku ze zmianą zasad, o których mowa w </w:t>
      </w:r>
      <w:r w:rsidRPr="004F2204">
        <w:rPr>
          <w:sz w:val="22"/>
          <w:szCs w:val="22"/>
        </w:rPr>
        <w:t>ust. 2 pkt. c</w:t>
      </w:r>
      <w:r w:rsidR="00456B38" w:rsidRPr="004F2204">
        <w:rPr>
          <w:sz w:val="22"/>
          <w:szCs w:val="22"/>
        </w:rPr>
        <w:t>.</w:t>
      </w:r>
    </w:p>
    <w:p w14:paraId="5D16A531" w14:textId="2821FB1F" w:rsidR="00456B38" w:rsidRPr="004F2204" w:rsidRDefault="007240EB"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6.</w:t>
      </w:r>
      <w:r w:rsidR="00B31C4A" w:rsidRPr="004F2204">
        <w:rPr>
          <w:sz w:val="22"/>
          <w:szCs w:val="22"/>
        </w:rPr>
        <w:t xml:space="preserve"> </w:t>
      </w:r>
      <w:r w:rsidR="00456B38" w:rsidRPr="004F2204">
        <w:rPr>
          <w:sz w:val="22"/>
          <w:szCs w:val="22"/>
        </w:rPr>
        <w:t xml:space="preserve">W sytuacji wystąpienia okoliczności wskazanych w </w:t>
      </w:r>
      <w:r w:rsidR="00B31C4A" w:rsidRPr="004F2204">
        <w:rPr>
          <w:sz w:val="22"/>
          <w:szCs w:val="22"/>
        </w:rPr>
        <w:t xml:space="preserve">ust. 2 pkt. D </w:t>
      </w:r>
      <w:r w:rsidR="00456B38" w:rsidRPr="004F2204">
        <w:rPr>
          <w:sz w:val="22"/>
          <w:szCs w:val="22"/>
        </w:rPr>
        <w:t xml:space="preserve">jest uprawniony złożyć </w:t>
      </w:r>
      <w:r w:rsidR="00B31C4A" w:rsidRPr="004F2204">
        <w:rPr>
          <w:iCs/>
          <w:sz w:val="22"/>
          <w:szCs w:val="22"/>
        </w:rPr>
        <w:t>Zamawiającemu</w:t>
      </w:r>
      <w:r w:rsidR="00456B38" w:rsidRPr="004F2204">
        <w:rPr>
          <w:sz w:val="22"/>
          <w:szCs w:val="22"/>
        </w:rPr>
        <w:t xml:space="preserve"> pisemny wniosek o zmianę umowy w zakresie płatności wynikających z faktur wystawionych po zmianie zasad gromadzenia i wysokości wpłat do pracowniczych planów kapitałowych, o których mowa w ustawie z dnia 4 października 2018 r. o pracowniczych planach kapitałowych (Dz.U. 2019.2215, Dz.U.2019.1074, Dz.U.2019.1572).</w:t>
      </w:r>
      <w:r w:rsidR="00B31C4A" w:rsidRPr="004F2204">
        <w:rPr>
          <w:iCs/>
          <w:sz w:val="22"/>
          <w:szCs w:val="22"/>
        </w:rPr>
        <w:t>Wykonawca</w:t>
      </w:r>
      <w:r w:rsidR="00456B38" w:rsidRPr="004F2204">
        <w:rPr>
          <w:sz w:val="22"/>
          <w:szCs w:val="22"/>
        </w:rPr>
        <w:t xml:space="preserve"> zobowiązuje się wykazać pisemne zestawienie wynagrodzeń (zarówno przed jak i po zmianie) pracowników uczestniczących w realizacji przedmiotu umowy, wraz z kwotami wpłat do pracowniczych planów kapitałowych w części finansowanej przez Wykonawcę, z określeniem daty przystąpienia pracownika do pracowniczych planów kapitałowych oraz zakresu (części etatu), w jakim wykonują oni prace </w:t>
      </w:r>
      <w:r w:rsidR="00456B38" w:rsidRPr="004F2204">
        <w:rPr>
          <w:sz w:val="22"/>
          <w:szCs w:val="22"/>
        </w:rPr>
        <w:lastRenderedPageBreak/>
        <w:t>bezpośrednie związane z realizacją przedmiotu umowy oraz części wynagrodzenia odpowiadającej temu zakresowi.</w:t>
      </w:r>
    </w:p>
    <w:p w14:paraId="48CC28B5" w14:textId="3AABAEED" w:rsidR="00456B38" w:rsidRPr="004F2204" w:rsidRDefault="00B31C4A" w:rsidP="001A3286">
      <w:pPr>
        <w:pStyle w:val="Tekstpodstawowy"/>
        <w:overflowPunct w:val="0"/>
        <w:autoSpaceDE w:val="0"/>
        <w:autoSpaceDN w:val="0"/>
        <w:adjustRightInd w:val="0"/>
        <w:spacing w:line="360" w:lineRule="auto"/>
        <w:jc w:val="both"/>
        <w:textAlignment w:val="baseline"/>
        <w:rPr>
          <w:sz w:val="22"/>
          <w:szCs w:val="22"/>
        </w:rPr>
      </w:pPr>
      <w:r w:rsidRPr="004F2204">
        <w:rPr>
          <w:sz w:val="22"/>
          <w:szCs w:val="22"/>
        </w:rPr>
        <w:t xml:space="preserve">7. </w:t>
      </w:r>
      <w:r w:rsidR="00456B38" w:rsidRPr="004F2204">
        <w:rPr>
          <w:sz w:val="22"/>
          <w:szCs w:val="22"/>
        </w:rPr>
        <w:t xml:space="preserve">Zmiana umowy w zakresie zmiany wynagrodzenia  z przyczyn określonych </w:t>
      </w:r>
      <w:r w:rsidR="00456B38" w:rsidRPr="004F2204">
        <w:rPr>
          <w:sz w:val="22"/>
          <w:szCs w:val="22"/>
        </w:rPr>
        <w:br/>
        <w:t>w</w:t>
      </w:r>
      <w:r w:rsidRPr="004F2204">
        <w:rPr>
          <w:sz w:val="22"/>
          <w:szCs w:val="22"/>
        </w:rPr>
        <w:t xml:space="preserve"> ust. 2</w:t>
      </w:r>
      <w:r w:rsidR="00456B38" w:rsidRPr="004F2204">
        <w:rPr>
          <w:sz w:val="22"/>
          <w:szCs w:val="22"/>
        </w:rPr>
        <w:t xml:space="preserve"> pkt </w:t>
      </w:r>
      <w:r w:rsidRPr="004F2204">
        <w:rPr>
          <w:sz w:val="22"/>
          <w:szCs w:val="22"/>
        </w:rPr>
        <w:t>c</w:t>
      </w:r>
      <w:r w:rsidR="00456B38" w:rsidRPr="004F2204">
        <w:rPr>
          <w:sz w:val="22"/>
          <w:szCs w:val="22"/>
        </w:rPr>
        <w:t xml:space="preserve"> obejmować będzie wyłącznie płatności za prace, których w dniu zmiany odpowiednio stawki podatku VAT, wysokości minimalnego wynagrodzenia za pracę i składki na ubezpieczenia społeczne lub zdrowotne, jeszcze nie wykonano.</w:t>
      </w:r>
    </w:p>
    <w:p w14:paraId="245254C9" w14:textId="547FC17E" w:rsidR="00456B38" w:rsidRPr="004F2204" w:rsidRDefault="00B31C4A" w:rsidP="001A3286">
      <w:pPr>
        <w:pStyle w:val="Tekstpodstawowy"/>
        <w:overflowPunct w:val="0"/>
        <w:autoSpaceDE w:val="0"/>
        <w:autoSpaceDN w:val="0"/>
        <w:adjustRightInd w:val="0"/>
        <w:spacing w:line="360" w:lineRule="auto"/>
        <w:jc w:val="both"/>
        <w:textAlignment w:val="baseline"/>
        <w:rPr>
          <w:iCs/>
          <w:sz w:val="22"/>
          <w:szCs w:val="22"/>
        </w:rPr>
      </w:pPr>
      <w:r w:rsidRPr="004F2204">
        <w:rPr>
          <w:iCs/>
          <w:sz w:val="22"/>
          <w:szCs w:val="22"/>
        </w:rPr>
        <w:t>8.</w:t>
      </w:r>
      <w:r w:rsidR="00456B38" w:rsidRPr="004F2204">
        <w:rPr>
          <w:sz w:val="22"/>
          <w:szCs w:val="22"/>
        </w:rPr>
        <w:t xml:space="preserve">Obowiązek wykazania wpływu zmian, o których mowa w </w:t>
      </w:r>
      <w:r w:rsidRPr="004F2204">
        <w:rPr>
          <w:sz w:val="22"/>
          <w:szCs w:val="22"/>
        </w:rPr>
        <w:t>ust. 2 pkt. c</w:t>
      </w:r>
      <w:r w:rsidR="00456B38" w:rsidRPr="004F2204">
        <w:rPr>
          <w:sz w:val="22"/>
          <w:szCs w:val="22"/>
        </w:rPr>
        <w:t xml:space="preserve"> na zmianę wynagrodzenia, o którym mowa w </w:t>
      </w:r>
      <w:r w:rsidRPr="004F2204">
        <w:rPr>
          <w:sz w:val="22"/>
          <w:szCs w:val="22"/>
        </w:rPr>
        <w:t>ust. 2 pkt. c</w:t>
      </w:r>
      <w:r w:rsidR="00456B38" w:rsidRPr="004F2204">
        <w:rPr>
          <w:sz w:val="22"/>
          <w:szCs w:val="22"/>
        </w:rPr>
        <w:t xml:space="preserve"> umowy należy do </w:t>
      </w:r>
      <w:r w:rsidRPr="004F2204">
        <w:rPr>
          <w:iCs/>
          <w:sz w:val="22"/>
          <w:szCs w:val="22"/>
        </w:rPr>
        <w:t xml:space="preserve">Wykonawcy </w:t>
      </w:r>
      <w:r w:rsidR="00456B38" w:rsidRPr="004F2204">
        <w:rPr>
          <w:sz w:val="22"/>
          <w:szCs w:val="22"/>
        </w:rPr>
        <w:t xml:space="preserve">pod rygorem odmowy dokonania zmiany umowy przez </w:t>
      </w:r>
      <w:r w:rsidRPr="004F2204">
        <w:rPr>
          <w:iCs/>
          <w:sz w:val="22"/>
          <w:szCs w:val="22"/>
        </w:rPr>
        <w:t>Zamawiającego</w:t>
      </w:r>
    </w:p>
    <w:p w14:paraId="2AB9E21A" w14:textId="3904E431" w:rsidR="00B26E93" w:rsidRPr="004F2204" w:rsidRDefault="00B26E93" w:rsidP="00B52F38">
      <w:pPr>
        <w:spacing w:line="360" w:lineRule="auto"/>
        <w:jc w:val="both"/>
        <w:rPr>
          <w:rFonts w:ascii="Times New Roman" w:hAnsi="Times New Roman" w:cs="Times New Roman"/>
          <w:color w:val="auto"/>
          <w:sz w:val="22"/>
          <w:szCs w:val="22"/>
        </w:rPr>
      </w:pPr>
    </w:p>
    <w:p w14:paraId="405AA128" w14:textId="601894BA"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8</w:t>
      </w:r>
      <w:r w:rsidR="00B52F38" w:rsidRPr="004F2204">
        <w:rPr>
          <w:rFonts w:ascii="Times New Roman" w:hAnsi="Times New Roman" w:cs="Times New Roman"/>
          <w:color w:val="auto"/>
          <w:sz w:val="22"/>
          <w:szCs w:val="22"/>
        </w:rPr>
        <w:t>.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4514449D"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9</w:t>
      </w:r>
      <w:r w:rsidR="00B52F38" w:rsidRPr="004F2204">
        <w:rPr>
          <w:rFonts w:ascii="Times New Roman" w:hAnsi="Times New Roman" w:cs="Times New Roman"/>
          <w:color w:val="auto"/>
          <w:sz w:val="22"/>
          <w:szCs w:val="22"/>
        </w:rPr>
        <w:t>.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4AD55D05" w14:textId="7E8609D1"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10</w:t>
      </w:r>
      <w:r w:rsidR="00B52F38" w:rsidRPr="004F2204">
        <w:rPr>
          <w:rFonts w:ascii="Times New Roman" w:hAnsi="Times New Roman" w:cs="Times New Roman"/>
          <w:color w:val="auto"/>
          <w:sz w:val="22"/>
          <w:szCs w:val="22"/>
        </w:rPr>
        <w:t>.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765E753C" w14:textId="4B628311"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11</w:t>
      </w:r>
      <w:r w:rsidR="00B52F38" w:rsidRPr="004F2204">
        <w:rPr>
          <w:rFonts w:ascii="Times New Roman" w:hAnsi="Times New Roman" w:cs="Times New Roman"/>
          <w:color w:val="auto"/>
          <w:sz w:val="22"/>
          <w:szCs w:val="22"/>
        </w:rPr>
        <w:t>.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 przyspieszenie wykonania;</w:t>
      </w:r>
    </w:p>
    <w:p w14:paraId="2C549FD1"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2) obniżenie kosztu ponoszonego przez Zamawiającego na wykonanie, utrzymanie, lub użytkowanie;</w:t>
      </w:r>
    </w:p>
    <w:p w14:paraId="4583DAE9"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3) poprawę sprawności lub wydajności;</w:t>
      </w:r>
    </w:p>
    <w:p w14:paraId="6E71E925"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4) poprawę bezpieczeństwa realizacji lub usprawnienia realizacji przedmiotu zamówienia;</w:t>
      </w:r>
    </w:p>
    <w:p w14:paraId="230A1BBE"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5) na poprawę bezpieczeństwa użytkowania;</w:t>
      </w:r>
    </w:p>
    <w:p w14:paraId="55D6FFB2"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6) poprawę parametrów technicznych;</w:t>
      </w:r>
    </w:p>
    <w:p w14:paraId="341C27EE"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lastRenderedPageBreak/>
        <w:t>7) poprawę parametrów funkcjonalno-użytkowych;</w:t>
      </w:r>
    </w:p>
    <w:p w14:paraId="3734AE40"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8) aktualizacji rozwiązań z uwagi na postęp technologiczny lub zmiany obowiązujących przepisów,</w:t>
      </w:r>
    </w:p>
    <w:p w14:paraId="7B0DB074" w14:textId="2429A588"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12</w:t>
      </w:r>
      <w:r w:rsidR="00B52F38" w:rsidRPr="004F2204">
        <w:rPr>
          <w:rFonts w:ascii="Times New Roman" w:hAnsi="Times New Roman" w:cs="Times New Roman"/>
          <w:color w:val="auto"/>
          <w:sz w:val="22"/>
          <w:szCs w:val="22"/>
        </w:rPr>
        <w:t>.</w:t>
      </w:r>
      <w:r w:rsidR="00B26E93" w:rsidRPr="004F2204">
        <w:rPr>
          <w:rFonts w:ascii="Times New Roman" w:hAnsi="Times New Roman" w:cs="Times New Roman"/>
          <w:color w:val="auto"/>
          <w:sz w:val="22"/>
          <w:szCs w:val="22"/>
        </w:rPr>
        <w:t xml:space="preserve"> </w:t>
      </w:r>
      <w:r w:rsidR="00B52F38" w:rsidRPr="004F2204">
        <w:rPr>
          <w:rFonts w:ascii="Times New Roman" w:hAnsi="Times New Roman" w:cs="Times New Roman"/>
          <w:color w:val="auto"/>
          <w:sz w:val="22"/>
          <w:szCs w:val="22"/>
        </w:rPr>
        <w:t>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091F1EDD"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13</w:t>
      </w:r>
      <w:r w:rsidR="00B52F38" w:rsidRPr="004F2204">
        <w:rPr>
          <w:rFonts w:ascii="Times New Roman" w:hAnsi="Times New Roman" w:cs="Times New Roman"/>
          <w:color w:val="auto"/>
          <w:sz w:val="22"/>
          <w:szCs w:val="22"/>
        </w:rPr>
        <w:t xml:space="preserve">. W przypadku działania siły wyższej rozumianej jako wszystkie zdarzenia zewnętrzne </w:t>
      </w:r>
    </w:p>
    <w:p w14:paraId="7D736D56"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niemożliwe do przewidzenia i niemożliwe do zapobieżenia przez stronę lub strony umowy, a zaistniałe po zawarciu umowy, w szczególności takie jak:</w:t>
      </w:r>
    </w:p>
    <w:p w14:paraId="50368044"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 wojny, działania wojenne, inwazje;</w:t>
      </w:r>
    </w:p>
    <w:p w14:paraId="55E38CA4"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2) terroryzm, rewolucje, powstania, wojny domowe;</w:t>
      </w:r>
    </w:p>
    <w:p w14:paraId="1597448D"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3) rozruchy, z wyjątkiem tych, które są ograniczone wyłącznie do pracowników wykonawcy lub jego podwykonawców lub Zamawiającego;</w:t>
      </w:r>
    </w:p>
    <w:p w14:paraId="672D87F2" w14:textId="77777777"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4) zanieczyszczenie i inne podobnie niebezpieczne skutki spowodowane przez substancje toksyczne, z wyjątkiem tych, które mogą być przypisane użyciu przez Wykonawcę takich substancji;</w:t>
      </w:r>
    </w:p>
    <w:p w14:paraId="21C679BC" w14:textId="77777777" w:rsidR="001A3286"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5) działania sił przyrody, w tym huragany, powodzie, intensywne opady atmosferyczne uniemożliwiające bezpieczną realizację przedmiotu umowy</w:t>
      </w:r>
      <w:r w:rsidR="001A3286" w:rsidRPr="004F2204">
        <w:rPr>
          <w:rFonts w:ascii="Times New Roman" w:hAnsi="Times New Roman" w:cs="Times New Roman"/>
          <w:color w:val="auto"/>
          <w:sz w:val="22"/>
          <w:szCs w:val="22"/>
        </w:rPr>
        <w:t>;</w:t>
      </w:r>
    </w:p>
    <w:p w14:paraId="244DE583" w14:textId="605B1E2A"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6)</w:t>
      </w:r>
      <w:r w:rsidR="00B52F38" w:rsidRPr="004F2204">
        <w:rPr>
          <w:rFonts w:ascii="Times New Roman" w:hAnsi="Times New Roman" w:cs="Times New Roman"/>
          <w:color w:val="auto"/>
          <w:sz w:val="22"/>
          <w:szCs w:val="22"/>
        </w:rPr>
        <w:t xml:space="preserve"> ogólnokrajowe bądź regionalne spory w przemyśle lub też spory, które są częścią ogólnonarodowej lub regionalnej kampanii, a którym strona umowy nie mogła zapobiec,</w:t>
      </w:r>
    </w:p>
    <w:p w14:paraId="5B6A9D11" w14:textId="063C3174"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14</w:t>
      </w:r>
      <w:r w:rsidR="00B52F38" w:rsidRPr="004F2204">
        <w:rPr>
          <w:rFonts w:ascii="Times New Roman" w:hAnsi="Times New Roman" w:cs="Times New Roman"/>
          <w:color w:val="auto"/>
          <w:sz w:val="22"/>
          <w:szCs w:val="22"/>
        </w:rPr>
        <w:t>.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24188426" w14:textId="6609D094"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15</w:t>
      </w:r>
      <w:r w:rsidR="00B52F38" w:rsidRPr="004F2204">
        <w:rPr>
          <w:rFonts w:ascii="Times New Roman" w:hAnsi="Times New Roman" w:cs="Times New Roman"/>
          <w:color w:val="auto"/>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4F014B64" w:rsidR="00B52F38" w:rsidRPr="004F2204" w:rsidRDefault="001A3286"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16</w:t>
      </w:r>
      <w:r w:rsidR="00B52F38" w:rsidRPr="004F2204">
        <w:rPr>
          <w:rFonts w:ascii="Times New Roman" w:hAnsi="Times New Roman" w:cs="Times New Roman"/>
          <w:color w:val="auto"/>
          <w:sz w:val="22"/>
          <w:szCs w:val="22"/>
        </w:rPr>
        <w:t xml:space="preserve">.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w:t>
      </w:r>
      <w:r w:rsidR="00B52F38" w:rsidRPr="004F2204">
        <w:rPr>
          <w:rFonts w:ascii="Times New Roman" w:hAnsi="Times New Roman" w:cs="Times New Roman"/>
          <w:color w:val="auto"/>
          <w:sz w:val="22"/>
          <w:szCs w:val="22"/>
        </w:rPr>
        <w:lastRenderedPageBreak/>
        <w:t>możliwość zmiany wynagrodzenia Wykonawcy określonego w umowie.</w:t>
      </w:r>
    </w:p>
    <w:p w14:paraId="1886502F" w14:textId="0A8FDF2E"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w:t>
      </w:r>
      <w:r w:rsidR="001A3286" w:rsidRPr="004F2204">
        <w:rPr>
          <w:rFonts w:ascii="Times New Roman" w:hAnsi="Times New Roman" w:cs="Times New Roman"/>
          <w:color w:val="auto"/>
          <w:sz w:val="22"/>
          <w:szCs w:val="22"/>
        </w:rPr>
        <w:t>7</w:t>
      </w:r>
      <w:r w:rsidRPr="004F2204">
        <w:rPr>
          <w:rFonts w:ascii="Times New Roman" w:hAnsi="Times New Roman" w:cs="Times New Roman"/>
          <w:color w:val="auto"/>
          <w:sz w:val="22"/>
          <w:szCs w:val="22"/>
        </w:rPr>
        <w:t>.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73BEDFDB" w14:textId="34EE9048"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w:t>
      </w:r>
      <w:r w:rsidR="00B26E93" w:rsidRPr="004F2204">
        <w:rPr>
          <w:rFonts w:ascii="Times New Roman" w:hAnsi="Times New Roman" w:cs="Times New Roman"/>
          <w:color w:val="auto"/>
          <w:sz w:val="22"/>
          <w:szCs w:val="22"/>
        </w:rPr>
        <w:t>2</w:t>
      </w:r>
      <w:r w:rsidRPr="004F2204">
        <w:rPr>
          <w:rFonts w:ascii="Times New Roman" w:hAnsi="Times New Roman" w:cs="Times New Roman"/>
          <w:color w:val="auto"/>
          <w:sz w:val="22"/>
          <w:szCs w:val="22"/>
        </w:rPr>
        <w:t xml:space="preserve">. Przez zmianę wynagrodzenia, o którym mowa w ust. 2 oraz ust. 4-10 należy rozumieć zmniejszenie nie więcej niż o 20% wynagrodzenia umownego brutto określonego w § </w:t>
      </w:r>
      <w:r w:rsidR="009A0D94" w:rsidRPr="004F2204">
        <w:rPr>
          <w:rFonts w:ascii="Times New Roman" w:hAnsi="Times New Roman" w:cs="Times New Roman"/>
          <w:color w:val="auto"/>
          <w:sz w:val="22"/>
          <w:szCs w:val="22"/>
        </w:rPr>
        <w:t>3</w:t>
      </w:r>
      <w:r w:rsidRPr="004F2204">
        <w:rPr>
          <w:rFonts w:ascii="Times New Roman" w:hAnsi="Times New Roman" w:cs="Times New Roman"/>
          <w:color w:val="auto"/>
          <w:sz w:val="22"/>
          <w:szCs w:val="22"/>
        </w:rPr>
        <w:t xml:space="preserve"> ust. 2.</w:t>
      </w:r>
    </w:p>
    <w:p w14:paraId="7C9ECB04" w14:textId="4CA4742A"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1</w:t>
      </w:r>
      <w:r w:rsidR="001A3286" w:rsidRPr="004F2204">
        <w:rPr>
          <w:rFonts w:ascii="Times New Roman" w:hAnsi="Times New Roman" w:cs="Times New Roman"/>
          <w:color w:val="auto"/>
          <w:sz w:val="22"/>
          <w:szCs w:val="22"/>
        </w:rPr>
        <w:t>8</w:t>
      </w:r>
      <w:r w:rsidRPr="004F2204">
        <w:rPr>
          <w:rFonts w:ascii="Times New Roman" w:hAnsi="Times New Roman" w:cs="Times New Roman"/>
          <w:color w:val="auto"/>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4F2204">
        <w:rPr>
          <w:rFonts w:ascii="Times New Roman" w:hAnsi="Times New Roman" w:cs="Times New Roman"/>
          <w:color w:val="auto"/>
          <w:sz w:val="22"/>
          <w:szCs w:val="22"/>
        </w:rPr>
        <w:t>Sekocenbud</w:t>
      </w:r>
      <w:proofErr w:type="spellEnd"/>
      <w:r w:rsidRPr="004F2204">
        <w:rPr>
          <w:rFonts w:ascii="Times New Roman" w:hAnsi="Times New Roman" w:cs="Times New Roman"/>
          <w:color w:val="auto"/>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w:t>
      </w:r>
      <w:r w:rsidR="00F54773" w:rsidRPr="004F2204">
        <w:rPr>
          <w:rFonts w:ascii="Times New Roman" w:hAnsi="Times New Roman" w:cs="Times New Roman"/>
          <w:color w:val="auto"/>
          <w:sz w:val="22"/>
          <w:szCs w:val="22"/>
        </w:rPr>
        <w:t>3</w:t>
      </w:r>
      <w:r w:rsidRPr="004F2204">
        <w:rPr>
          <w:rFonts w:ascii="Times New Roman" w:hAnsi="Times New Roman" w:cs="Times New Roman"/>
          <w:color w:val="auto"/>
          <w:sz w:val="22"/>
          <w:szCs w:val="22"/>
        </w:rPr>
        <w:t xml:space="preserve"> ust. </w:t>
      </w:r>
      <w:r w:rsidR="00CB1B59" w:rsidRPr="004F2204">
        <w:rPr>
          <w:rFonts w:ascii="Times New Roman" w:hAnsi="Times New Roman" w:cs="Times New Roman"/>
          <w:color w:val="auto"/>
          <w:sz w:val="22"/>
          <w:szCs w:val="22"/>
        </w:rPr>
        <w:t>1</w:t>
      </w:r>
      <w:r w:rsidRPr="004F2204">
        <w:rPr>
          <w:rFonts w:ascii="Times New Roman" w:hAnsi="Times New Roman" w:cs="Times New Roman"/>
          <w:color w:val="auto"/>
          <w:sz w:val="22"/>
          <w:szCs w:val="22"/>
        </w:rPr>
        <w:t>.</w:t>
      </w:r>
    </w:p>
    <w:p w14:paraId="72DF5F65" w14:textId="3C070CFE" w:rsidR="00B52F38" w:rsidRPr="004F2204" w:rsidRDefault="00B52F38"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Decyzje o zwiększeniu wynagrodzenia podejmuje Zamawiający. Inspektor nadzoru nie jest upoważniony i umocowany do podejmowania jakichkolwiek decyzji w imieniu Zamawiającego w tym zakresie.</w:t>
      </w:r>
    </w:p>
    <w:p w14:paraId="5C8A46E1" w14:textId="562649A6" w:rsidR="001A3286" w:rsidRPr="004F2204" w:rsidRDefault="001A3286" w:rsidP="002F0B67">
      <w:pPr>
        <w:widowControl/>
        <w:spacing w:line="360" w:lineRule="auto"/>
        <w:jc w:val="both"/>
        <w:rPr>
          <w:rFonts w:ascii="Times New Roman" w:hAnsi="Times New Roman" w:cs="Times New Roman"/>
          <w:bCs/>
          <w:color w:val="auto"/>
          <w:sz w:val="22"/>
          <w:szCs w:val="22"/>
        </w:rPr>
      </w:pPr>
      <w:r w:rsidRPr="004F2204">
        <w:rPr>
          <w:rFonts w:ascii="Times New Roman" w:hAnsi="Times New Roman" w:cs="Times New Roman"/>
          <w:color w:val="auto"/>
          <w:sz w:val="22"/>
          <w:szCs w:val="22"/>
        </w:rPr>
        <w:t>20</w:t>
      </w:r>
      <w:r w:rsidR="00B26E93" w:rsidRPr="004F2204">
        <w:rPr>
          <w:rFonts w:ascii="Times New Roman" w:hAnsi="Times New Roman" w:cs="Times New Roman"/>
          <w:color w:val="auto"/>
          <w:sz w:val="22"/>
          <w:szCs w:val="22"/>
        </w:rPr>
        <w:t>.</w:t>
      </w:r>
      <w:r w:rsidRPr="004F2204">
        <w:rPr>
          <w:rFonts w:ascii="Times New Roman" w:hAnsi="Times New Roman" w:cs="Times New Roman"/>
          <w:color w:val="auto"/>
          <w:sz w:val="22"/>
          <w:szCs w:val="22"/>
        </w:rPr>
        <w:t xml:space="preserve"> Do wprowadzenia jakichkolwiek zmian ustalonego zakresu robót, zmian technicznych i proceduralnych, zmian wysokości wynagrodzenia, niezbędne jest wyrażenie zgody przez </w:t>
      </w:r>
      <w:r w:rsidR="002F0B67" w:rsidRPr="004F2204">
        <w:rPr>
          <w:rFonts w:ascii="Times New Roman" w:hAnsi="Times New Roman" w:cs="Times New Roman"/>
          <w:iCs/>
          <w:color w:val="auto"/>
          <w:sz w:val="22"/>
          <w:szCs w:val="22"/>
        </w:rPr>
        <w:t xml:space="preserve">Zamawiającego </w:t>
      </w:r>
      <w:r w:rsidRPr="004F2204">
        <w:rPr>
          <w:rFonts w:ascii="Times New Roman" w:hAnsi="Times New Roman" w:cs="Times New Roman"/>
          <w:color w:val="auto"/>
          <w:sz w:val="22"/>
          <w:szCs w:val="22"/>
        </w:rPr>
        <w:t>w formie zatwierdzonego protokołu konieczności oraz podpisania stosownego aneksu do niniejszej umowy.</w:t>
      </w:r>
    </w:p>
    <w:p w14:paraId="6E83C742" w14:textId="19AA2249" w:rsidR="00B52F38" w:rsidRPr="004F2204" w:rsidRDefault="002F0B67" w:rsidP="00B52F38">
      <w:pPr>
        <w:spacing w:line="360" w:lineRule="auto"/>
        <w:jc w:val="both"/>
        <w:rPr>
          <w:rFonts w:ascii="Times New Roman" w:hAnsi="Times New Roman" w:cs="Times New Roman"/>
          <w:color w:val="auto"/>
          <w:sz w:val="22"/>
          <w:szCs w:val="22"/>
        </w:rPr>
      </w:pPr>
      <w:r w:rsidRPr="004F2204">
        <w:rPr>
          <w:rFonts w:ascii="Times New Roman" w:hAnsi="Times New Roman" w:cs="Times New Roman"/>
          <w:color w:val="auto"/>
          <w:sz w:val="22"/>
          <w:szCs w:val="22"/>
        </w:rPr>
        <w:t>21</w:t>
      </w:r>
      <w:r w:rsidR="00B52F38" w:rsidRPr="004F2204">
        <w:rPr>
          <w:rFonts w:ascii="Times New Roman" w:hAnsi="Times New Roman" w:cs="Times New Roman"/>
          <w:color w:val="auto"/>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7C94D37F"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F54773">
        <w:rPr>
          <w:rFonts w:ascii="Times New Roman" w:hAnsi="Times New Roman" w:cs="Times New Roman"/>
          <w:sz w:val="22"/>
          <w:szCs w:val="22"/>
        </w:rPr>
        <w:t>0</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w:t>
      </w:r>
      <w:r w:rsidRPr="00106A81">
        <w:rPr>
          <w:rFonts w:ascii="Times New Roman" w:hAnsi="Times New Roman" w:cs="Times New Roman"/>
          <w:sz w:val="22"/>
          <w:szCs w:val="22"/>
        </w:rPr>
        <w:lastRenderedPageBreak/>
        <w:t>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1BA01029" w14:textId="5514C804" w:rsidR="00F477A1" w:rsidRPr="00EB1CE6" w:rsidRDefault="00EB1CE6" w:rsidP="00B52F38">
      <w:pPr>
        <w:spacing w:line="360" w:lineRule="auto"/>
        <w:jc w:val="both"/>
        <w:rPr>
          <w:rFonts w:ascii="Times New Roman" w:hAnsi="Times New Roman" w:cs="Times New Roman"/>
          <w:color w:val="auto"/>
          <w:sz w:val="22"/>
          <w:szCs w:val="22"/>
        </w:rPr>
      </w:pPr>
      <w:r w:rsidRPr="00EB1CE6">
        <w:rPr>
          <w:rFonts w:ascii="Times New Roman" w:hAnsi="Times New Roman" w:cs="Times New Roman"/>
          <w:color w:val="auto"/>
          <w:sz w:val="22"/>
          <w:szCs w:val="22"/>
        </w:rPr>
        <w:t>5</w:t>
      </w:r>
      <w:r w:rsidR="00F477A1" w:rsidRPr="00EB1CE6">
        <w:rPr>
          <w:rFonts w:ascii="Times New Roman" w:hAnsi="Times New Roman" w:cs="Times New Roman"/>
          <w:color w:val="auto"/>
          <w:sz w:val="22"/>
          <w:szCs w:val="22"/>
        </w:rPr>
        <w:t>. Ewentualne spory o roszczenie cywilnoprawne w sprawach, w których zawarcie ugody jest dopuszczalne podlegać będą mediacjom lub innemu polubownemu rozwiązaniu sporu przed Sądem Prokuratorii Generalnej Rzeczypospolitej Polskiej, wybranym mediatorem albo osobą prowadzącą inne polubowne rozwiązanie sporu</w:t>
      </w:r>
      <w:r w:rsidR="00443804" w:rsidRPr="00EB1CE6">
        <w:rPr>
          <w:rFonts w:ascii="Times New Roman" w:hAnsi="Times New Roman" w:cs="Times New Roman"/>
          <w:color w:val="auto"/>
          <w:sz w:val="22"/>
          <w:szCs w:val="22"/>
        </w:rPr>
        <w:t>.</w:t>
      </w:r>
    </w:p>
    <w:p w14:paraId="668BF253" w14:textId="4A5965AD" w:rsidR="00B52F38" w:rsidRPr="00106A81" w:rsidRDefault="00EB1CE6"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B52F38" w:rsidRPr="00106A81">
        <w:rPr>
          <w:rFonts w:ascii="Times New Roman" w:hAnsi="Times New Roman" w:cs="Times New Roman"/>
          <w:sz w:val="22"/>
          <w:szCs w:val="22"/>
        </w:rPr>
        <w:t>. Rozstrzyganie sporów wynikłych przy wykonywaniu niniejszej umowy</w:t>
      </w:r>
      <w:r w:rsidR="00E05E8A" w:rsidRPr="00EB1CE6">
        <w:rPr>
          <w:rFonts w:ascii="Times New Roman" w:hAnsi="Times New Roman" w:cs="Times New Roman"/>
          <w:color w:val="auto"/>
          <w:sz w:val="22"/>
          <w:szCs w:val="22"/>
        </w:rPr>
        <w:t>, w których nie jest możliwe zawarcie ugody</w:t>
      </w:r>
      <w:r w:rsidR="00824102" w:rsidRPr="00EB1CE6">
        <w:rPr>
          <w:rFonts w:ascii="Times New Roman" w:hAnsi="Times New Roman" w:cs="Times New Roman"/>
          <w:color w:val="auto"/>
          <w:sz w:val="22"/>
          <w:szCs w:val="22"/>
        </w:rPr>
        <w:t>,</w:t>
      </w:r>
      <w:r w:rsidR="00B52F38" w:rsidRPr="00EB1CE6">
        <w:rPr>
          <w:rFonts w:ascii="Times New Roman" w:hAnsi="Times New Roman" w:cs="Times New Roman"/>
          <w:color w:val="auto"/>
          <w:sz w:val="22"/>
          <w:szCs w:val="22"/>
        </w:rPr>
        <w:t xml:space="preserve"> strony umowy zgodnie poddają sądowi właściwe</w:t>
      </w:r>
      <w:r w:rsidR="00B52F38" w:rsidRPr="00106A81">
        <w:rPr>
          <w:rFonts w:ascii="Times New Roman" w:hAnsi="Times New Roman" w:cs="Times New Roman"/>
          <w:sz w:val="22"/>
          <w:szCs w:val="22"/>
        </w:rPr>
        <w:t>mu dla siedziby Zamawiającego.</w:t>
      </w:r>
    </w:p>
    <w:p w14:paraId="21DC4587" w14:textId="76E08FE5" w:rsidR="00B52F38" w:rsidRPr="00106A81" w:rsidRDefault="00EB1CE6"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7</w:t>
      </w:r>
      <w:r w:rsidR="00B52F38" w:rsidRPr="00106A81">
        <w:rPr>
          <w:rFonts w:ascii="Times New Roman" w:hAnsi="Times New Roman" w:cs="Times New Roman"/>
          <w:sz w:val="22"/>
          <w:szCs w:val="22"/>
        </w:rPr>
        <w:t>.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footerReference w:type="default" r:id="rId7"/>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070DB7E6" w14:textId="77777777" w:rsidR="00B52F38" w:rsidRPr="00106A81" w:rsidRDefault="00B52F38" w:rsidP="00B52F38">
      <w:pPr>
        <w:pStyle w:val="Teksttreci0"/>
        <w:spacing w:after="320" w:line="240" w:lineRule="auto"/>
        <w:jc w:val="center"/>
        <w:rPr>
          <w:rFonts w:ascii="Times New Roman" w:hAnsi="Times New Roman" w:cs="Times New Roman"/>
          <w:sz w:val="22"/>
          <w:szCs w:val="22"/>
        </w:rPr>
      </w:pPr>
      <w:r w:rsidRPr="00106A81">
        <w:rPr>
          <w:rFonts w:ascii="Times New Roman" w:hAnsi="Times New Roman" w:cs="Times New Roman"/>
          <w:sz w:val="22"/>
          <w:szCs w:val="22"/>
        </w:rPr>
        <w:lastRenderedPageBreak/>
        <w:t>Karta Gwarancyjna</w:t>
      </w:r>
    </w:p>
    <w:p w14:paraId="3454A548" w14:textId="269F31DE" w:rsidR="00B52F38" w:rsidRPr="00106A81" w:rsidRDefault="00B52F38" w:rsidP="00B52F38">
      <w:pPr>
        <w:spacing w:line="360" w:lineRule="auto"/>
        <w:jc w:val="both"/>
        <w:rPr>
          <w:rFonts w:ascii="Times New Roman" w:hAnsi="Times New Roman" w:cs="Times New Roman"/>
          <w:sz w:val="22"/>
          <w:szCs w:val="22"/>
        </w:rPr>
      </w:pPr>
      <w:bookmarkStart w:id="192" w:name="bookmark360"/>
      <w:bookmarkEnd w:id="192"/>
      <w:r w:rsidRPr="00106A81">
        <w:rPr>
          <w:rFonts w:ascii="Times New Roman" w:hAnsi="Times New Roman" w:cs="Times New Roman"/>
          <w:sz w:val="22"/>
          <w:szCs w:val="22"/>
        </w:rPr>
        <w:t xml:space="preserve">1. Wykonawca </w:t>
      </w:r>
      <w:r w:rsidRPr="00106A81">
        <w:rPr>
          <w:rFonts w:ascii="Times New Roman" w:hAnsi="Times New Roman" w:cs="Times New Roman"/>
          <w:sz w:val="22"/>
          <w:szCs w:val="22"/>
        </w:rPr>
        <w:tab/>
        <w:t xml:space="preserve"> zwany</w:t>
      </w:r>
      <w:r w:rsidRPr="00106A81">
        <w:rPr>
          <w:rFonts w:ascii="Times New Roman" w:hAnsi="Times New Roman" w:cs="Times New Roman"/>
          <w:sz w:val="22"/>
          <w:szCs w:val="22"/>
        </w:rPr>
        <w:tab/>
        <w:t>dalej Gwarantem, udziela gwarancji na wykonany przedmiot zamówienia –</w:t>
      </w:r>
      <w:r w:rsidR="00F54773">
        <w:rPr>
          <w:rFonts w:ascii="Times New Roman" w:hAnsi="Times New Roman" w:cs="Times New Roman"/>
          <w:sz w:val="22"/>
          <w:szCs w:val="22"/>
        </w:rPr>
        <w:t xml:space="preserve">Stacja Uzdatniania Wody </w:t>
      </w:r>
      <w:r w:rsidRPr="00106A81">
        <w:rPr>
          <w:rFonts w:ascii="Times New Roman" w:hAnsi="Times New Roman" w:cs="Times New Roman"/>
          <w:sz w:val="22"/>
          <w:szCs w:val="22"/>
        </w:rPr>
        <w:t xml:space="preserve">z umową z dnia </w:t>
      </w:r>
      <w:r w:rsidRPr="00106A81">
        <w:rPr>
          <w:rFonts w:ascii="Times New Roman" w:hAnsi="Times New Roman" w:cs="Times New Roman"/>
          <w:sz w:val="22"/>
          <w:szCs w:val="22"/>
        </w:rPr>
        <w:tab/>
        <w:t xml:space="preserve">, nr </w:t>
      </w:r>
      <w:r w:rsidRPr="00106A81">
        <w:rPr>
          <w:rFonts w:ascii="Times New Roman" w:hAnsi="Times New Roman" w:cs="Times New Roman"/>
          <w:sz w:val="22"/>
          <w:szCs w:val="22"/>
        </w:rPr>
        <w:tab/>
        <w:t>, i</w:t>
      </w:r>
    </w:p>
    <w:p w14:paraId="2E5593D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zobowiązuje się do usunięcia wad, jeżeli wady te ujawnią się w okresie na jaki udzielono gwarancji.</w:t>
      </w:r>
    </w:p>
    <w:p w14:paraId="2416AE40" w14:textId="77777777" w:rsidR="00B52F38" w:rsidRPr="00106A81" w:rsidRDefault="00B52F38" w:rsidP="00B52F38">
      <w:pPr>
        <w:spacing w:line="360" w:lineRule="auto"/>
        <w:jc w:val="both"/>
        <w:rPr>
          <w:rFonts w:ascii="Times New Roman" w:hAnsi="Times New Roman" w:cs="Times New Roman"/>
          <w:sz w:val="22"/>
          <w:szCs w:val="22"/>
        </w:rPr>
      </w:pPr>
      <w:bookmarkStart w:id="193" w:name="bookmark361"/>
      <w:bookmarkEnd w:id="193"/>
      <w:r w:rsidRPr="00106A81">
        <w:rPr>
          <w:rFonts w:ascii="Times New Roman" w:hAnsi="Times New Roman" w:cs="Times New Roman"/>
          <w:sz w:val="22"/>
          <w:szCs w:val="22"/>
        </w:rPr>
        <w:t>2. Okres udzielonej gwarancji wynosi -</w:t>
      </w:r>
      <w:r w:rsidRPr="00106A81">
        <w:rPr>
          <w:rFonts w:ascii="Times New Roman" w:hAnsi="Times New Roman" w:cs="Times New Roman"/>
          <w:sz w:val="22"/>
          <w:szCs w:val="22"/>
        </w:rPr>
        <w:tab/>
      </w:r>
      <w:r w:rsidRPr="00106A81">
        <w:rPr>
          <w:rFonts w:ascii="Times New Roman" w:hAnsi="Times New Roman" w:cs="Times New Roman"/>
          <w:sz w:val="22"/>
          <w:szCs w:val="22"/>
          <w:vertAlign w:val="superscript"/>
        </w:rPr>
        <w:footnoteReference w:id="5"/>
      </w:r>
      <w:r w:rsidRPr="00106A81">
        <w:rPr>
          <w:rFonts w:ascii="Times New Roman" w:hAnsi="Times New Roman" w:cs="Times New Roman"/>
          <w:sz w:val="22"/>
          <w:szCs w:val="22"/>
        </w:rPr>
        <w:t xml:space="preserve"> miesięcy, który liczy się od dnia odbioru końcowego</w:t>
      </w:r>
    </w:p>
    <w:p w14:paraId="152797BB"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wykonanego i odebranego bezusterkowo przedmiotu umowy i podpisania protokołu odbioru końcowego robót.</w:t>
      </w:r>
    </w:p>
    <w:p w14:paraId="2AF4A98A" w14:textId="77777777" w:rsidR="00B52F38" w:rsidRPr="00106A81" w:rsidRDefault="00B52F38" w:rsidP="00B52F38">
      <w:pPr>
        <w:spacing w:line="360" w:lineRule="auto"/>
        <w:jc w:val="both"/>
        <w:rPr>
          <w:rFonts w:ascii="Times New Roman" w:hAnsi="Times New Roman" w:cs="Times New Roman"/>
          <w:sz w:val="22"/>
          <w:szCs w:val="22"/>
        </w:rPr>
      </w:pPr>
      <w:bookmarkStart w:id="194" w:name="bookmark362"/>
      <w:bookmarkEnd w:id="194"/>
      <w:r w:rsidRPr="00106A81">
        <w:rPr>
          <w:rFonts w:ascii="Times New Roman" w:hAnsi="Times New Roman" w:cs="Times New Roman"/>
          <w:sz w:val="22"/>
          <w:szCs w:val="22"/>
        </w:rPr>
        <w:t>3. Gwarant z tytułu udzielonej gwarancji odpowiada zarówno za roboty, użyte materiały i urządzenia, w tym także za zakres realizowany przez podwykonawców. Gwarancja obejmuje odpowiedzialność z tytułu wad tkwiących w użytych materiałach i urządzeniach, w wadliwym wykonaniu prac, szkód powstałych w związku z wystąpieniem wady oraz wady prawne. Gwarancja nie obejmuje zwykłego zużycia oraz skutków nieprawidłowej eksploatacji.</w:t>
      </w:r>
    </w:p>
    <w:p w14:paraId="0718ED5A" w14:textId="77777777" w:rsidR="00B52F38" w:rsidRPr="00106A81" w:rsidRDefault="00B52F38" w:rsidP="00B52F38">
      <w:pPr>
        <w:spacing w:line="360" w:lineRule="auto"/>
        <w:jc w:val="both"/>
        <w:rPr>
          <w:rFonts w:ascii="Times New Roman" w:hAnsi="Times New Roman" w:cs="Times New Roman"/>
          <w:sz w:val="22"/>
          <w:szCs w:val="22"/>
        </w:rPr>
      </w:pPr>
      <w:bookmarkStart w:id="195" w:name="bookmark363"/>
      <w:bookmarkEnd w:id="195"/>
      <w:r w:rsidRPr="00106A81">
        <w:rPr>
          <w:rFonts w:ascii="Times New Roman" w:hAnsi="Times New Roman" w:cs="Times New Roman"/>
          <w:sz w:val="22"/>
          <w:szCs w:val="22"/>
        </w:rPr>
        <w:t>4. Uprawniony może wykonywać uprawnienia z tytułu rękojmi za wady, niezależnie od uprawnień wynikających z gwarancji.</w:t>
      </w:r>
    </w:p>
    <w:p w14:paraId="62563D7B" w14:textId="77777777" w:rsidR="00B52F38" w:rsidRPr="00106A81" w:rsidRDefault="00B52F38" w:rsidP="00B52F38">
      <w:pPr>
        <w:spacing w:line="360" w:lineRule="auto"/>
        <w:jc w:val="both"/>
        <w:rPr>
          <w:rFonts w:ascii="Times New Roman" w:hAnsi="Times New Roman" w:cs="Times New Roman"/>
          <w:sz w:val="22"/>
          <w:szCs w:val="22"/>
        </w:rPr>
      </w:pPr>
      <w:bookmarkStart w:id="196" w:name="bookmark364"/>
      <w:bookmarkEnd w:id="196"/>
      <w:r w:rsidRPr="00106A81">
        <w:rPr>
          <w:rFonts w:ascii="Times New Roman" w:hAnsi="Times New Roman" w:cs="Times New Roman"/>
          <w:sz w:val="22"/>
          <w:szCs w:val="22"/>
        </w:rPr>
        <w:t>5. W przypadku ujawnienia wad, Gwarant zobowiązany jest do ich usunięcia w terminie 7 dni, licząc od powiadomienia go o wadzie. Usunięcie wad stwierdza się w protokole z usuwania wad. Jeżeli wada zagraża bezpieczeństwu ludzi i ruchu, Gwarant do czasu jej usunięcia zabezpiecza i oznacza to miejsce. W przypadku dwukrotnej usterki tego samego elementu przedmiotu umowy Gwarant zobowiązany jest do wymiany wadliwego elementu na nowy wolny od wad.</w:t>
      </w:r>
    </w:p>
    <w:p w14:paraId="218182D5" w14:textId="77777777" w:rsidR="00B52F38" w:rsidRPr="00106A81" w:rsidRDefault="00B52F38" w:rsidP="00B52F38">
      <w:pPr>
        <w:spacing w:line="360" w:lineRule="auto"/>
        <w:jc w:val="both"/>
        <w:rPr>
          <w:rFonts w:ascii="Times New Roman" w:hAnsi="Times New Roman" w:cs="Times New Roman"/>
          <w:sz w:val="22"/>
          <w:szCs w:val="22"/>
        </w:rPr>
      </w:pPr>
      <w:bookmarkStart w:id="197" w:name="bookmark365"/>
      <w:bookmarkEnd w:id="197"/>
      <w:r w:rsidRPr="00106A81">
        <w:rPr>
          <w:rFonts w:ascii="Times New Roman" w:hAnsi="Times New Roman" w:cs="Times New Roman"/>
          <w:sz w:val="22"/>
          <w:szCs w:val="22"/>
        </w:rPr>
        <w:t>6. W przypadkach, gdy wada stanowi zagrożenie dla życia lub zdrowia ludzi, lub szkodę o bardzo dużych rozmiarach, Gwarant zobowiązany jest do niezwłocznego zabezpieczenia miejsca ujawnienia wady w celu usunięcia zagrożeń lub niedopuszczenia do powiększenia się szkody.</w:t>
      </w:r>
    </w:p>
    <w:p w14:paraId="0084F57B" w14:textId="373AC8BD" w:rsidR="00B52F38" w:rsidRPr="00106A81" w:rsidRDefault="00B52F38" w:rsidP="00B52F38">
      <w:pPr>
        <w:spacing w:line="360" w:lineRule="auto"/>
        <w:jc w:val="both"/>
        <w:rPr>
          <w:rFonts w:ascii="Times New Roman" w:hAnsi="Times New Roman" w:cs="Times New Roman"/>
          <w:sz w:val="22"/>
          <w:szCs w:val="22"/>
        </w:rPr>
      </w:pPr>
      <w:bookmarkStart w:id="198" w:name="bookmark366"/>
      <w:bookmarkEnd w:id="198"/>
      <w:r w:rsidRPr="00106A81">
        <w:rPr>
          <w:rFonts w:ascii="Times New Roman" w:hAnsi="Times New Roman" w:cs="Times New Roman"/>
          <w:sz w:val="22"/>
          <w:szCs w:val="22"/>
        </w:rPr>
        <w:t>7. W przypadku nie usunięcia wad we wskazanym terminie, Uprawniony może usunąć wady na koszt i ryzyko Gwaranta oraz naliczyć kary umowne stosownie do postanowień § 1</w:t>
      </w:r>
      <w:r w:rsidR="00F54773">
        <w:rPr>
          <w:rFonts w:ascii="Times New Roman" w:hAnsi="Times New Roman" w:cs="Times New Roman"/>
          <w:sz w:val="22"/>
          <w:szCs w:val="22"/>
        </w:rPr>
        <w:t>4</w:t>
      </w:r>
      <w:r w:rsidRPr="00106A81">
        <w:rPr>
          <w:rFonts w:ascii="Times New Roman" w:hAnsi="Times New Roman" w:cs="Times New Roman"/>
          <w:sz w:val="22"/>
          <w:szCs w:val="22"/>
        </w:rPr>
        <w:t xml:space="preserve"> ust. 2 pkt 2 umowy zawartej z Gwarantem na roboty, na które udzielono niniejszej gwarancji.</w:t>
      </w:r>
    </w:p>
    <w:p w14:paraId="07CA29D5" w14:textId="77777777" w:rsidR="00B52F38" w:rsidRPr="00106A81" w:rsidRDefault="00B52F38" w:rsidP="00B52F38">
      <w:pPr>
        <w:spacing w:line="360" w:lineRule="auto"/>
        <w:jc w:val="both"/>
        <w:rPr>
          <w:rFonts w:ascii="Times New Roman" w:hAnsi="Times New Roman" w:cs="Times New Roman"/>
          <w:sz w:val="22"/>
          <w:szCs w:val="22"/>
        </w:rPr>
      </w:pPr>
      <w:bookmarkStart w:id="199" w:name="bookmark367"/>
      <w:bookmarkEnd w:id="199"/>
      <w:r w:rsidRPr="00106A81">
        <w:rPr>
          <w:rFonts w:ascii="Times New Roman" w:hAnsi="Times New Roman" w:cs="Times New Roman"/>
          <w:sz w:val="22"/>
          <w:szCs w:val="22"/>
        </w:rPr>
        <w:t>8. W wypadku, gdy usunięcie wady będzie trwało dłużej niż 7 dni lub ze względów technologicznych lub warunków atmosferycznych uniemożliwiających ich usunięcie, prace powinny być wykonane w innym terminie, uzgodnionym z Uprawionym.</w:t>
      </w:r>
    </w:p>
    <w:p w14:paraId="71B3820E" w14:textId="77777777" w:rsidR="00B52F38" w:rsidRPr="00106A81" w:rsidRDefault="00B52F38" w:rsidP="00B52F38">
      <w:pPr>
        <w:spacing w:line="360" w:lineRule="auto"/>
        <w:jc w:val="both"/>
        <w:rPr>
          <w:rFonts w:ascii="Times New Roman" w:hAnsi="Times New Roman" w:cs="Times New Roman"/>
          <w:sz w:val="22"/>
          <w:szCs w:val="22"/>
        </w:rPr>
      </w:pPr>
      <w:bookmarkStart w:id="200" w:name="bookmark368"/>
      <w:bookmarkEnd w:id="200"/>
      <w:r w:rsidRPr="00106A81">
        <w:rPr>
          <w:rFonts w:ascii="Times New Roman" w:hAnsi="Times New Roman" w:cs="Times New Roman"/>
          <w:sz w:val="22"/>
          <w:szCs w:val="22"/>
        </w:rPr>
        <w:t>9. Jeżeli wady nie kwalifikują się do usunięcia, Uprawniony według swojego uznania może żądać ponownego wykonania robót lub zwrotu kwoty stanowiącej równowartość wadliwie wykonanej części przedmiotu umowy.</w:t>
      </w:r>
    </w:p>
    <w:p w14:paraId="0E9148D7" w14:textId="77777777" w:rsidR="00B52F38" w:rsidRPr="00106A81" w:rsidRDefault="00B52F38" w:rsidP="00B52F38">
      <w:pPr>
        <w:spacing w:line="360" w:lineRule="auto"/>
        <w:jc w:val="both"/>
        <w:rPr>
          <w:rFonts w:ascii="Times New Roman" w:hAnsi="Times New Roman" w:cs="Times New Roman"/>
          <w:sz w:val="22"/>
          <w:szCs w:val="22"/>
        </w:rPr>
      </w:pPr>
      <w:bookmarkStart w:id="201" w:name="bookmark369"/>
      <w:bookmarkEnd w:id="201"/>
      <w:r w:rsidRPr="00106A81">
        <w:rPr>
          <w:rFonts w:ascii="Times New Roman" w:hAnsi="Times New Roman" w:cs="Times New Roman"/>
          <w:sz w:val="22"/>
          <w:szCs w:val="22"/>
        </w:rPr>
        <w:t>10. Termin gwarancji ulega przedłużeniu o czas usunięcia wady, jeżeli powiadomienie o wystąpieniu wady nastąpiło jeszcze w czasie trwania gwarancji. Uprawnionym z tytułu gwarancji jest: Gmina Brzozie z siedzibą 87-313 Brzozie, Brzozie 50, NIP: 874-168-46-39.</w:t>
      </w:r>
    </w:p>
    <w:p w14:paraId="76A411A1" w14:textId="77777777" w:rsidR="00B52F38" w:rsidRPr="00106A81" w:rsidRDefault="00B52F38" w:rsidP="00B52F38">
      <w:pPr>
        <w:spacing w:line="360" w:lineRule="auto"/>
        <w:jc w:val="both"/>
        <w:rPr>
          <w:rFonts w:ascii="Times New Roman" w:hAnsi="Times New Roman" w:cs="Times New Roman"/>
          <w:sz w:val="22"/>
          <w:szCs w:val="22"/>
        </w:rPr>
      </w:pPr>
      <w:bookmarkStart w:id="202" w:name="bookmark370"/>
      <w:bookmarkEnd w:id="202"/>
      <w:r w:rsidRPr="00106A81">
        <w:rPr>
          <w:rFonts w:ascii="Times New Roman" w:hAnsi="Times New Roman" w:cs="Times New Roman"/>
          <w:sz w:val="22"/>
          <w:szCs w:val="22"/>
        </w:rPr>
        <w:t xml:space="preserve">11. W przypadku, gdy Wykonawca nie wypełni warunków gwarancji lub wypełni je w sposób </w:t>
      </w:r>
      <w:r w:rsidRPr="00106A81">
        <w:rPr>
          <w:rFonts w:ascii="Times New Roman" w:hAnsi="Times New Roman" w:cs="Times New Roman"/>
          <w:sz w:val="22"/>
          <w:szCs w:val="22"/>
        </w:rPr>
        <w:lastRenderedPageBreak/>
        <w:t>nienależyty, Uprawniony dokonuje usunięcia wady w drodze naprawy na ryzyko i koszt Wykonawcy, zachowując przy tym inne uprawnienia przysługujące mu na podstawie niniejszej gwarancji.</w:t>
      </w:r>
    </w:p>
    <w:p w14:paraId="0F45502B" w14:textId="77777777" w:rsidR="00B52F38" w:rsidRPr="00106A81" w:rsidRDefault="00B52F38" w:rsidP="00B52F38">
      <w:pPr>
        <w:spacing w:line="360" w:lineRule="auto"/>
        <w:jc w:val="both"/>
        <w:rPr>
          <w:rFonts w:ascii="Times New Roman" w:hAnsi="Times New Roman" w:cs="Times New Roman"/>
          <w:sz w:val="22"/>
          <w:szCs w:val="22"/>
        </w:rPr>
      </w:pPr>
      <w:bookmarkStart w:id="203" w:name="bookmark371"/>
      <w:bookmarkEnd w:id="203"/>
      <w:r w:rsidRPr="00106A81">
        <w:rPr>
          <w:rFonts w:ascii="Times New Roman" w:hAnsi="Times New Roman" w:cs="Times New Roman"/>
          <w:sz w:val="22"/>
          <w:szCs w:val="22"/>
        </w:rPr>
        <w:t>12. Sposób komunikowania się Gwaranta z Uprawnionym:</w:t>
      </w:r>
    </w:p>
    <w:p w14:paraId="71212CB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o każdej wadzie Uprawniony powiadamia telefonicznie na numer przedstawiciela Gwaranta w osobie a następnie potwierdza zgłoszenie pocztą e-mail na adres, Gwarant ma obowiązek powiadomienia Uprawnionego o zmianie tej osoby i zmianie numeru telefonu i e-mail, w przypadku braku powiadomienia zawiadomienie uważa się za skuteczne jeżeli zostało dokonane na ostatni numer telefonu lub adres e-mail;</w:t>
      </w:r>
    </w:p>
    <w:p w14:paraId="20BCE03E" w14:textId="61E0DF1A"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Gwarant jest zobowiązany potwierdzić najpóźniej w następnym dniu roboczym przyjęcie zgłoszenia telefonicznie na numer i</w:t>
      </w:r>
      <w:r w:rsidR="00D072C8" w:rsidRPr="00106A81">
        <w:rPr>
          <w:rFonts w:ascii="Times New Roman" w:hAnsi="Times New Roman" w:cs="Times New Roman"/>
          <w:sz w:val="22"/>
          <w:szCs w:val="22"/>
        </w:rPr>
        <w:t xml:space="preserve"> </w:t>
      </w:r>
      <w:r w:rsidRPr="00106A81">
        <w:rPr>
          <w:rFonts w:ascii="Times New Roman" w:hAnsi="Times New Roman" w:cs="Times New Roman"/>
          <w:sz w:val="22"/>
          <w:szCs w:val="22"/>
        </w:rPr>
        <w:t>e-mailem na adres</w:t>
      </w:r>
      <w:bookmarkStart w:id="204" w:name="bookmark372"/>
      <w:bookmarkEnd w:id="204"/>
      <w:r w:rsidRPr="00106A81">
        <w:rPr>
          <w:rFonts w:ascii="Times New Roman" w:hAnsi="Times New Roman" w:cs="Times New Roman"/>
          <w:sz w:val="22"/>
          <w:szCs w:val="22"/>
        </w:rPr>
        <w:t>:</w:t>
      </w:r>
    </w:p>
    <w:p w14:paraId="08F35EE7"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za skuteczne uznaje się powiadomienie Gwaranta o wadzie, jeżeli kontakt telefoniczny nie dojdzie do skutku, a Uprawniony wyśle powiadomienie na adres e-mail i nie otrzyma potwierdzenia, o którym mowa w pkt 2);</w:t>
      </w:r>
      <w:bookmarkStart w:id="205" w:name="bookmark373"/>
      <w:bookmarkEnd w:id="205"/>
      <w:r w:rsidRPr="00106A81">
        <w:rPr>
          <w:rFonts w:ascii="Times New Roman" w:hAnsi="Times New Roman" w:cs="Times New Roman"/>
          <w:sz w:val="22"/>
          <w:szCs w:val="22"/>
        </w:rPr>
        <w:t xml:space="preserve"> </w:t>
      </w:r>
    </w:p>
    <w:p w14:paraId="7B8C761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zgłoszenie o wadzie powinno zawierać następujące informacje: datę zgłoszenia, imię i nazwisko zgłaszającego, opis wady;</w:t>
      </w:r>
    </w:p>
    <w:p w14:paraId="569C5190" w14:textId="77777777" w:rsidR="00B52F38" w:rsidRPr="00106A81" w:rsidRDefault="00B52F38" w:rsidP="00B52F38">
      <w:pPr>
        <w:spacing w:line="360" w:lineRule="auto"/>
        <w:jc w:val="both"/>
        <w:rPr>
          <w:rFonts w:ascii="Times New Roman" w:hAnsi="Times New Roman" w:cs="Times New Roman"/>
          <w:sz w:val="22"/>
          <w:szCs w:val="22"/>
        </w:rPr>
      </w:pPr>
      <w:bookmarkStart w:id="206" w:name="bookmark374"/>
      <w:bookmarkEnd w:id="206"/>
      <w:r w:rsidRPr="00106A81">
        <w:rPr>
          <w:rFonts w:ascii="Times New Roman" w:hAnsi="Times New Roman" w:cs="Times New Roman"/>
          <w:sz w:val="22"/>
          <w:szCs w:val="22"/>
        </w:rPr>
        <w:t>5) wykaz osób upoważnionych do kontaktów w sprawach realizacji postanowień wynikających z niniejszej Karty Gwarancyjnej</w:t>
      </w:r>
    </w:p>
    <w:p w14:paraId="45F1D41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fldChar w:fldCharType="begin"/>
      </w:r>
      <w:r w:rsidRPr="00106A81">
        <w:rPr>
          <w:rFonts w:ascii="Times New Roman" w:hAnsi="Times New Roman" w:cs="Times New Roman"/>
          <w:sz w:val="22"/>
          <w:szCs w:val="22"/>
        </w:rPr>
        <w:instrText xml:space="preserve"> TOC \o "1-5" \h \z </w:instrText>
      </w:r>
      <w:r w:rsidRPr="00106A81">
        <w:rPr>
          <w:rFonts w:ascii="Times New Roman" w:hAnsi="Times New Roman" w:cs="Times New Roman"/>
          <w:sz w:val="22"/>
          <w:szCs w:val="22"/>
        </w:rPr>
        <w:fldChar w:fldCharType="separate"/>
      </w:r>
      <w:bookmarkStart w:id="207" w:name="bookmark375"/>
      <w:bookmarkEnd w:id="207"/>
      <w:r w:rsidRPr="00106A81">
        <w:rPr>
          <w:rFonts w:ascii="Times New Roman" w:hAnsi="Times New Roman" w:cs="Times New Roman"/>
          <w:sz w:val="22"/>
          <w:szCs w:val="22"/>
        </w:rPr>
        <w:t>ze strony Gwaranta:</w:t>
      </w:r>
      <w:r w:rsidRPr="00106A81">
        <w:rPr>
          <w:rFonts w:ascii="Times New Roman" w:hAnsi="Times New Roman" w:cs="Times New Roman"/>
          <w:sz w:val="22"/>
          <w:szCs w:val="22"/>
        </w:rPr>
        <w:tab/>
        <w:t>,</w:t>
      </w:r>
    </w:p>
    <w:p w14:paraId="696304FF"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tel</w:t>
      </w:r>
      <w:r w:rsidRPr="00106A81">
        <w:rPr>
          <w:rFonts w:ascii="Times New Roman" w:hAnsi="Times New Roman" w:cs="Times New Roman"/>
          <w:sz w:val="22"/>
          <w:szCs w:val="22"/>
        </w:rPr>
        <w:tab/>
        <w:t>e-mail</w:t>
      </w:r>
      <w:r w:rsidRPr="00106A81">
        <w:rPr>
          <w:rFonts w:ascii="Times New Roman" w:hAnsi="Times New Roman" w:cs="Times New Roman"/>
          <w:sz w:val="22"/>
          <w:szCs w:val="22"/>
        </w:rPr>
        <w:tab/>
        <w:t>;</w:t>
      </w:r>
    </w:p>
    <w:p w14:paraId="16C387C7" w14:textId="77777777" w:rsidR="00B52F38" w:rsidRPr="00106A81" w:rsidRDefault="00B52F38" w:rsidP="00B52F38">
      <w:pPr>
        <w:spacing w:line="360" w:lineRule="auto"/>
        <w:jc w:val="both"/>
        <w:rPr>
          <w:rFonts w:ascii="Times New Roman" w:hAnsi="Times New Roman" w:cs="Times New Roman"/>
          <w:sz w:val="22"/>
          <w:szCs w:val="22"/>
        </w:rPr>
      </w:pPr>
      <w:bookmarkStart w:id="208" w:name="bookmark376"/>
      <w:bookmarkEnd w:id="208"/>
      <w:r w:rsidRPr="00106A81">
        <w:rPr>
          <w:rFonts w:ascii="Times New Roman" w:hAnsi="Times New Roman" w:cs="Times New Roman"/>
          <w:sz w:val="22"/>
          <w:szCs w:val="22"/>
        </w:rPr>
        <w:t>ze strony Uprawnionego:</w:t>
      </w:r>
      <w:r w:rsidRPr="00106A81">
        <w:rPr>
          <w:rFonts w:ascii="Times New Roman" w:hAnsi="Times New Roman" w:cs="Times New Roman"/>
          <w:sz w:val="22"/>
          <w:szCs w:val="22"/>
        </w:rPr>
        <w:tab/>
        <w:t>,</w:t>
      </w:r>
      <w:r w:rsidRPr="00106A81">
        <w:rPr>
          <w:rFonts w:ascii="Times New Roman" w:hAnsi="Times New Roman" w:cs="Times New Roman"/>
          <w:sz w:val="22"/>
          <w:szCs w:val="22"/>
        </w:rPr>
        <w:fldChar w:fldCharType="end"/>
      </w:r>
    </w:p>
    <w:p w14:paraId="663C884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adres</w:t>
      </w:r>
      <w:r w:rsidRPr="00106A81">
        <w:rPr>
          <w:rFonts w:ascii="Times New Roman" w:hAnsi="Times New Roman" w:cs="Times New Roman"/>
          <w:sz w:val="22"/>
          <w:szCs w:val="22"/>
        </w:rPr>
        <w:tab/>
        <w:t>,</w:t>
      </w:r>
      <w:r w:rsidRPr="00106A81">
        <w:rPr>
          <w:rFonts w:ascii="Times New Roman" w:hAnsi="Times New Roman" w:cs="Times New Roman"/>
          <w:sz w:val="22"/>
          <w:szCs w:val="22"/>
        </w:rPr>
        <w:tab/>
      </w:r>
      <w:proofErr w:type="spellStart"/>
      <w:r w:rsidRPr="00106A81">
        <w:rPr>
          <w:rFonts w:ascii="Times New Roman" w:hAnsi="Times New Roman" w:cs="Times New Roman"/>
          <w:sz w:val="22"/>
          <w:szCs w:val="22"/>
        </w:rPr>
        <w:t>tel</w:t>
      </w:r>
      <w:proofErr w:type="spellEnd"/>
      <w:r w:rsidRPr="00106A81">
        <w:rPr>
          <w:rFonts w:ascii="Times New Roman" w:hAnsi="Times New Roman" w:cs="Times New Roman"/>
          <w:sz w:val="22"/>
          <w:szCs w:val="22"/>
        </w:rPr>
        <w:tab/>
        <w:t>e-mail</w:t>
      </w:r>
      <w:r w:rsidRPr="00106A81">
        <w:rPr>
          <w:rFonts w:ascii="Times New Roman" w:hAnsi="Times New Roman" w:cs="Times New Roman"/>
          <w:sz w:val="22"/>
          <w:szCs w:val="22"/>
        </w:rPr>
        <w:tab/>
      </w:r>
    </w:p>
    <w:p w14:paraId="3B45D5DA" w14:textId="77777777" w:rsidR="00B52F38" w:rsidRPr="00106A81" w:rsidRDefault="00B52F38" w:rsidP="00B52F38">
      <w:pPr>
        <w:spacing w:line="360" w:lineRule="auto"/>
        <w:jc w:val="both"/>
        <w:rPr>
          <w:rFonts w:ascii="Times New Roman" w:hAnsi="Times New Roman" w:cs="Times New Roman"/>
          <w:sz w:val="22"/>
          <w:szCs w:val="22"/>
        </w:rPr>
      </w:pP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E66D" w14:textId="77777777" w:rsidR="00646A7B" w:rsidRDefault="00646A7B">
      <w:r>
        <w:separator/>
      </w:r>
    </w:p>
  </w:endnote>
  <w:endnote w:type="continuationSeparator" w:id="0">
    <w:p w14:paraId="29FA414B" w14:textId="77777777" w:rsidR="00646A7B" w:rsidRDefault="0064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0F6F" w14:textId="77777777" w:rsidR="00646A7B" w:rsidRDefault="00646A7B">
      <w:r>
        <w:separator/>
      </w:r>
    </w:p>
  </w:footnote>
  <w:footnote w:type="continuationSeparator" w:id="0">
    <w:p w14:paraId="73E04F39" w14:textId="77777777" w:rsidR="00646A7B" w:rsidRDefault="00646A7B">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 w:id="5">
    <w:p w14:paraId="0129EAE9" w14:textId="77777777" w:rsidR="00B52F38" w:rsidRDefault="00B52F38" w:rsidP="00B52F38">
      <w:pPr>
        <w:pStyle w:val="Stopka1"/>
        <w:rPr>
          <w:sz w:val="18"/>
          <w:szCs w:val="18"/>
        </w:rPr>
      </w:pPr>
      <w:r>
        <w:rPr>
          <w:vertAlign w:val="superscript"/>
        </w:rPr>
        <w:footnoteRef/>
      </w:r>
      <w:r>
        <w:t xml:space="preserve"> Okres gwarancji (oraz rękojmi) określony zostanie przez Wykonawcę w ofercie </w:t>
      </w:r>
      <w:r>
        <w:rPr>
          <w:rFonts w:ascii="Times New Roman" w:eastAsia="Times New Roman" w:hAnsi="Times New Roman" w:cs="Times New Roman"/>
          <w:sz w:val="18"/>
          <w:szCs w:val="18"/>
        </w:rPr>
        <w:t xml:space="preserve">- </w:t>
      </w:r>
      <w:r>
        <w:t xml:space="preserve">będzie on nie krótszy niż </w:t>
      </w:r>
      <w:r>
        <w:rPr>
          <w:rFonts w:ascii="Times New Roman" w:eastAsia="Times New Roman" w:hAnsi="Times New Roman" w:cs="Times New Roman"/>
          <w:sz w:val="18"/>
          <w:szCs w:val="18"/>
        </w:rPr>
        <w:t>36 miesięcy.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32B"/>
    <w:multiLevelType w:val="hybridMultilevel"/>
    <w:tmpl w:val="96AE3964"/>
    <w:lvl w:ilvl="0" w:tplc="30D49A7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122F58D6"/>
    <w:multiLevelType w:val="hybridMultilevel"/>
    <w:tmpl w:val="9EC46F58"/>
    <w:lvl w:ilvl="0" w:tplc="EA30E06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44B99"/>
    <w:multiLevelType w:val="hybridMultilevel"/>
    <w:tmpl w:val="109481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059DE"/>
    <w:multiLevelType w:val="hybridMultilevel"/>
    <w:tmpl w:val="AAC83AB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90B6F"/>
    <w:multiLevelType w:val="hybridMultilevel"/>
    <w:tmpl w:val="F5BE02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BB702D"/>
    <w:multiLevelType w:val="hybridMultilevel"/>
    <w:tmpl w:val="B1BE72C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3474A6"/>
    <w:multiLevelType w:val="hybridMultilevel"/>
    <w:tmpl w:val="FB522890"/>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9C2CD4"/>
    <w:multiLevelType w:val="hybridMultilevel"/>
    <w:tmpl w:val="DC60D4FC"/>
    <w:lvl w:ilvl="0" w:tplc="615691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2E24D3"/>
    <w:multiLevelType w:val="hybridMultilevel"/>
    <w:tmpl w:val="70FA8742"/>
    <w:lvl w:ilvl="0" w:tplc="30D49A7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4EE435DB"/>
    <w:multiLevelType w:val="hybridMultilevel"/>
    <w:tmpl w:val="171E4CF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537F6C07"/>
    <w:multiLevelType w:val="multilevel"/>
    <w:tmpl w:val="9D7889E2"/>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1114"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2855ED"/>
    <w:multiLevelType w:val="hybridMultilevel"/>
    <w:tmpl w:val="21482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FB62D1"/>
    <w:multiLevelType w:val="multilevel"/>
    <w:tmpl w:val="FF90EBB4"/>
    <w:lvl w:ilvl="0">
      <w:start w:val="1"/>
      <w:numFmt w:val="decimal"/>
      <w:lvlText w:val="%1."/>
      <w:lvlJc w:val="left"/>
      <w:pPr>
        <w:ind w:left="360" w:hanging="360"/>
      </w:pPr>
      <w:rPr>
        <w:rFonts w:hint="default"/>
      </w:rPr>
    </w:lvl>
    <w:lvl w:ilvl="1">
      <w:start w:val="1"/>
      <w:numFmt w:val="lowerLetter"/>
      <w:lvlText w:val="%2)"/>
      <w:lvlJc w:val="left"/>
      <w:pPr>
        <w:ind w:left="907" w:hanging="547"/>
      </w:pPr>
      <w:rPr>
        <w:rFonts w:ascii="Times New Roman" w:eastAsia="Times New Roman" w:hAnsi="Times New Roman" w:cs="Times New Roman"/>
      </w:rPr>
    </w:lvl>
    <w:lvl w:ilvl="2">
      <w:start w:val="1"/>
      <w:numFmt w:val="decimal"/>
      <w:lvlText w:val="%1.%2.%3."/>
      <w:lvlJc w:val="left"/>
      <w:pPr>
        <w:ind w:left="1701" w:hanging="794"/>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45553C"/>
    <w:multiLevelType w:val="multilevel"/>
    <w:tmpl w:val="55923100"/>
    <w:lvl w:ilvl="0">
      <w:start w:val="1"/>
      <w:numFmt w:val="decimal"/>
      <w:lvlText w:val="%1."/>
      <w:lvlJc w:val="left"/>
      <w:pPr>
        <w:ind w:left="360" w:hanging="360"/>
      </w:pPr>
      <w:rPr>
        <w:rFonts w:hint="default"/>
      </w:rPr>
    </w:lvl>
    <w:lvl w:ilvl="1">
      <w:start w:val="1"/>
      <w:numFmt w:val="decimal"/>
      <w:lvlText w:val="%1.%2."/>
      <w:lvlJc w:val="left"/>
      <w:pPr>
        <w:ind w:left="907" w:hanging="547"/>
      </w:pPr>
      <w:rPr>
        <w:rFonts w:ascii="Times New Roman" w:eastAsia="Times New Roman" w:hAnsi="Times New Roman" w:cs="Times New Roman"/>
      </w:rPr>
    </w:lvl>
    <w:lvl w:ilvl="2">
      <w:start w:val="1"/>
      <w:numFmt w:val="decimal"/>
      <w:lvlText w:val="%1.%2.%3."/>
      <w:lvlJc w:val="left"/>
      <w:pPr>
        <w:ind w:left="1701" w:hanging="794"/>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1914F7"/>
    <w:multiLevelType w:val="hybridMultilevel"/>
    <w:tmpl w:val="2DE04584"/>
    <w:lvl w:ilvl="0" w:tplc="30D49A7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6452644B"/>
    <w:multiLevelType w:val="hybridMultilevel"/>
    <w:tmpl w:val="F5066720"/>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030F5D"/>
    <w:multiLevelType w:val="hybridMultilevel"/>
    <w:tmpl w:val="C16A9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8"/>
  </w:num>
  <w:num w:numId="5">
    <w:abstractNumId w:val="9"/>
  </w:num>
  <w:num w:numId="6">
    <w:abstractNumId w:val="16"/>
  </w:num>
  <w:num w:numId="7">
    <w:abstractNumId w:val="11"/>
  </w:num>
  <w:num w:numId="8">
    <w:abstractNumId w:val="14"/>
  </w:num>
  <w:num w:numId="9">
    <w:abstractNumId w:val="2"/>
  </w:num>
  <w:num w:numId="10">
    <w:abstractNumId w:val="1"/>
  </w:num>
  <w:num w:numId="11">
    <w:abstractNumId w:val="6"/>
  </w:num>
  <w:num w:numId="12">
    <w:abstractNumId w:val="15"/>
  </w:num>
  <w:num w:numId="13">
    <w:abstractNumId w:val="10"/>
  </w:num>
  <w:num w:numId="14">
    <w:abstractNumId w:val="13"/>
  </w:num>
  <w:num w:numId="15">
    <w:abstractNumId w:val="1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2284E"/>
    <w:rsid w:val="0004467C"/>
    <w:rsid w:val="00065077"/>
    <w:rsid w:val="000769E5"/>
    <w:rsid w:val="001036FE"/>
    <w:rsid w:val="00106A81"/>
    <w:rsid w:val="00121323"/>
    <w:rsid w:val="001325AF"/>
    <w:rsid w:val="00136B8F"/>
    <w:rsid w:val="001424CD"/>
    <w:rsid w:val="001700BA"/>
    <w:rsid w:val="001A3286"/>
    <w:rsid w:val="001A5ABF"/>
    <w:rsid w:val="001D1885"/>
    <w:rsid w:val="001F2B52"/>
    <w:rsid w:val="00260D88"/>
    <w:rsid w:val="002A43CE"/>
    <w:rsid w:val="002C184B"/>
    <w:rsid w:val="002D1AA7"/>
    <w:rsid w:val="002F0B67"/>
    <w:rsid w:val="003714B3"/>
    <w:rsid w:val="00397F51"/>
    <w:rsid w:val="003C0308"/>
    <w:rsid w:val="003E0D1D"/>
    <w:rsid w:val="00407850"/>
    <w:rsid w:val="00412CFE"/>
    <w:rsid w:val="00443804"/>
    <w:rsid w:val="00446909"/>
    <w:rsid w:val="00456B38"/>
    <w:rsid w:val="004A4F84"/>
    <w:rsid w:val="004E3FA3"/>
    <w:rsid w:val="004F2204"/>
    <w:rsid w:val="004F60D7"/>
    <w:rsid w:val="00530DEC"/>
    <w:rsid w:val="00597C95"/>
    <w:rsid w:val="005C5272"/>
    <w:rsid w:val="005E5EDD"/>
    <w:rsid w:val="00646A7B"/>
    <w:rsid w:val="00666AC9"/>
    <w:rsid w:val="00690B62"/>
    <w:rsid w:val="006A0D6F"/>
    <w:rsid w:val="006A69E2"/>
    <w:rsid w:val="006D0E98"/>
    <w:rsid w:val="006F3CFE"/>
    <w:rsid w:val="007119F6"/>
    <w:rsid w:val="007240EB"/>
    <w:rsid w:val="0076597C"/>
    <w:rsid w:val="00781AA3"/>
    <w:rsid w:val="00793118"/>
    <w:rsid w:val="007B0864"/>
    <w:rsid w:val="008007C4"/>
    <w:rsid w:val="00800F8F"/>
    <w:rsid w:val="008225BA"/>
    <w:rsid w:val="00824102"/>
    <w:rsid w:val="00847BFF"/>
    <w:rsid w:val="00860B34"/>
    <w:rsid w:val="00866E72"/>
    <w:rsid w:val="008910C2"/>
    <w:rsid w:val="008A3830"/>
    <w:rsid w:val="008B5415"/>
    <w:rsid w:val="00900493"/>
    <w:rsid w:val="0092137D"/>
    <w:rsid w:val="009860F7"/>
    <w:rsid w:val="009A0D94"/>
    <w:rsid w:val="009B2071"/>
    <w:rsid w:val="009D282A"/>
    <w:rsid w:val="009E4226"/>
    <w:rsid w:val="009F2828"/>
    <w:rsid w:val="00A21589"/>
    <w:rsid w:val="00AE3FA0"/>
    <w:rsid w:val="00AF2F0E"/>
    <w:rsid w:val="00B11B18"/>
    <w:rsid w:val="00B26E93"/>
    <w:rsid w:val="00B31C4A"/>
    <w:rsid w:val="00B52F38"/>
    <w:rsid w:val="00B84AB4"/>
    <w:rsid w:val="00B87063"/>
    <w:rsid w:val="00B91637"/>
    <w:rsid w:val="00B94CED"/>
    <w:rsid w:val="00BE1F1D"/>
    <w:rsid w:val="00C001A8"/>
    <w:rsid w:val="00C10509"/>
    <w:rsid w:val="00C14D8C"/>
    <w:rsid w:val="00C3072A"/>
    <w:rsid w:val="00C4486D"/>
    <w:rsid w:val="00C44F87"/>
    <w:rsid w:val="00C66001"/>
    <w:rsid w:val="00C84AFD"/>
    <w:rsid w:val="00C87DB2"/>
    <w:rsid w:val="00C9331C"/>
    <w:rsid w:val="00CB1B59"/>
    <w:rsid w:val="00D063A8"/>
    <w:rsid w:val="00D072C8"/>
    <w:rsid w:val="00D43543"/>
    <w:rsid w:val="00D6654F"/>
    <w:rsid w:val="00D82B06"/>
    <w:rsid w:val="00DB3F31"/>
    <w:rsid w:val="00DE7C94"/>
    <w:rsid w:val="00E05E8A"/>
    <w:rsid w:val="00E67C3C"/>
    <w:rsid w:val="00E759AC"/>
    <w:rsid w:val="00EB1C74"/>
    <w:rsid w:val="00EB1CE6"/>
    <w:rsid w:val="00ED759F"/>
    <w:rsid w:val="00EE5EA0"/>
    <w:rsid w:val="00EE6982"/>
    <w:rsid w:val="00EF0279"/>
    <w:rsid w:val="00EF15B0"/>
    <w:rsid w:val="00EF60D0"/>
    <w:rsid w:val="00F15469"/>
    <w:rsid w:val="00F43A90"/>
    <w:rsid w:val="00F477A1"/>
    <w:rsid w:val="00F54773"/>
    <w:rsid w:val="00F63DA6"/>
    <w:rsid w:val="00F70A85"/>
    <w:rsid w:val="00F806A7"/>
    <w:rsid w:val="00F83A9C"/>
    <w:rsid w:val="00F94C42"/>
    <w:rsid w:val="00FB190A"/>
    <w:rsid w:val="00FB2DAB"/>
    <w:rsid w:val="00FB3F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Tekstpodstawowy">
    <w:name w:val="Body Text"/>
    <w:basedOn w:val="Normalny"/>
    <w:link w:val="TekstpodstawowyZnak"/>
    <w:semiHidden/>
    <w:rsid w:val="008910C2"/>
    <w:pPr>
      <w:widowControl/>
    </w:pPr>
    <w:rPr>
      <w:rFonts w:ascii="Times New Roman" w:eastAsia="Times New Roman" w:hAnsi="Times New Roman" w:cs="Times New Roman"/>
      <w:color w:val="auto"/>
      <w:sz w:val="28"/>
      <w:szCs w:val="20"/>
      <w:lang w:bidi="ar-SA"/>
    </w:rPr>
  </w:style>
  <w:style w:type="character" w:customStyle="1" w:styleId="TekstpodstawowyZnak">
    <w:name w:val="Tekst podstawowy Znak"/>
    <w:basedOn w:val="Domylnaczcionkaakapitu"/>
    <w:link w:val="Tekstpodstawowy"/>
    <w:semiHidden/>
    <w:rsid w:val="008910C2"/>
    <w:rPr>
      <w:rFonts w:ascii="Times New Roman" w:eastAsia="Times New Roman" w:hAnsi="Times New Roman" w:cs="Times New Roman"/>
      <w:sz w:val="28"/>
      <w:szCs w:val="20"/>
      <w:lang w:bidi="ar-SA"/>
    </w:rPr>
  </w:style>
  <w:style w:type="paragraph" w:customStyle="1" w:styleId="Default">
    <w:name w:val="Default"/>
    <w:rsid w:val="004F60D7"/>
    <w:pPr>
      <w:widowControl/>
      <w:autoSpaceDE w:val="0"/>
      <w:autoSpaceDN w:val="0"/>
      <w:adjustRightInd w:val="0"/>
    </w:pPr>
    <w:rPr>
      <w:rFonts w:ascii="Calibri" w:eastAsia="Times New Roman" w:hAnsi="Calibri" w:cs="Calibri"/>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8575">
      <w:bodyDiv w:val="1"/>
      <w:marLeft w:val="0"/>
      <w:marRight w:val="0"/>
      <w:marTop w:val="0"/>
      <w:marBottom w:val="0"/>
      <w:divBdr>
        <w:top w:val="none" w:sz="0" w:space="0" w:color="auto"/>
        <w:left w:val="none" w:sz="0" w:space="0" w:color="auto"/>
        <w:bottom w:val="none" w:sz="0" w:space="0" w:color="auto"/>
        <w:right w:val="none" w:sz="0" w:space="0" w:color="auto"/>
      </w:divBdr>
    </w:div>
    <w:div w:id="2138134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31</Pages>
  <Words>11599</Words>
  <Characters>69599</Characters>
  <Application>Microsoft Office Word</Application>
  <DocSecurity>0</DocSecurity>
  <Lines>579</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18</cp:revision>
  <dcterms:created xsi:type="dcterms:W3CDTF">2022-03-03T13:47:00Z</dcterms:created>
  <dcterms:modified xsi:type="dcterms:W3CDTF">2022-03-18T06:31:00Z</dcterms:modified>
</cp:coreProperties>
</file>